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00" w:rsidRDefault="00591F00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</w:rPr>
      </w:pPr>
    </w:p>
    <w:p w:rsidR="00D9032C" w:rsidRPr="001C3A24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  <w:u w:val="single"/>
        </w:rPr>
      </w:pPr>
      <w:bookmarkStart w:id="0" w:name="_GoBack"/>
      <w:bookmarkEnd w:id="0"/>
      <w:r w:rsidRPr="008349C3">
        <w:rPr>
          <w:bCs/>
          <w:sz w:val="30"/>
          <w:szCs w:val="30"/>
        </w:rPr>
        <w:t>УТВЕРЖДЕНО</w:t>
      </w:r>
    </w:p>
    <w:p w:rsidR="00D9032C" w:rsidRDefault="00AF7CF3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Приказом </w:t>
      </w:r>
      <w:r w:rsidR="00D9032C">
        <w:rPr>
          <w:bCs/>
          <w:sz w:val="30"/>
          <w:szCs w:val="30"/>
        </w:rPr>
        <w:t xml:space="preserve">Министерства природных ресурсов и охраны окружающей среды </w:t>
      </w:r>
      <w:r w:rsidR="00D9032C" w:rsidRPr="008349C3">
        <w:rPr>
          <w:bCs/>
          <w:sz w:val="30"/>
          <w:szCs w:val="30"/>
        </w:rPr>
        <w:t>Республики Беларусь</w:t>
      </w:r>
    </w:p>
    <w:p w:rsidR="00D9032C" w:rsidRPr="00376361" w:rsidRDefault="00376361" w:rsidP="00D9032C">
      <w:pPr>
        <w:pStyle w:val="ConsPlusNormal"/>
        <w:widowControl/>
        <w:suppressAutoHyphens/>
        <w:spacing w:line="280" w:lineRule="exact"/>
        <w:ind w:left="6096" w:firstLine="0"/>
        <w:jc w:val="both"/>
        <w:rPr>
          <w:rFonts w:ascii="Times New Roman" w:hAnsi="Times New Roman" w:cs="Times New Roman"/>
          <w:sz w:val="30"/>
          <w:szCs w:val="30"/>
        </w:rPr>
      </w:pPr>
      <w:r w:rsidRPr="00376361">
        <w:rPr>
          <w:rFonts w:ascii="Times New Roman" w:hAnsi="Times New Roman" w:cs="Times New Roman"/>
          <w:sz w:val="30"/>
          <w:szCs w:val="30"/>
        </w:rPr>
        <w:t>14.08.2017</w:t>
      </w:r>
      <w:r w:rsidR="00D9032C" w:rsidRPr="00376361">
        <w:rPr>
          <w:rFonts w:ascii="Times New Roman" w:hAnsi="Times New Roman" w:cs="Times New Roman"/>
          <w:sz w:val="30"/>
          <w:szCs w:val="30"/>
        </w:rPr>
        <w:t xml:space="preserve"> № 2</w:t>
      </w:r>
      <w:r>
        <w:rPr>
          <w:rFonts w:ascii="Times New Roman" w:hAnsi="Times New Roman" w:cs="Times New Roman"/>
          <w:sz w:val="30"/>
          <w:szCs w:val="30"/>
        </w:rPr>
        <w:t>15-ОД</w:t>
      </w:r>
    </w:p>
    <w:p w:rsidR="00D9032C" w:rsidRPr="008349C3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5670"/>
        <w:rPr>
          <w:bCs/>
          <w:sz w:val="30"/>
          <w:szCs w:val="30"/>
        </w:rPr>
      </w:pPr>
    </w:p>
    <w:p w:rsidR="00D9032C" w:rsidRDefault="00D9032C" w:rsidP="00D9032C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:rsidR="00D9032C" w:rsidRDefault="00D9032C" w:rsidP="00D9032C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:rsidR="00D9032C" w:rsidRDefault="00DB07BE" w:rsidP="00D9032C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right="5557"/>
        <w:jc w:val="both"/>
        <w:rPr>
          <w:sz w:val="30"/>
          <w:szCs w:val="30"/>
        </w:rPr>
      </w:pPr>
      <w:r>
        <w:rPr>
          <w:bCs/>
          <w:sz w:val="30"/>
          <w:szCs w:val="30"/>
        </w:rPr>
        <w:t>Методические рекомендации по з</w:t>
      </w:r>
      <w:r w:rsidR="00D9032C" w:rsidRPr="00B9470E">
        <w:rPr>
          <w:bCs/>
          <w:sz w:val="30"/>
          <w:szCs w:val="30"/>
        </w:rPr>
        <w:t>аполнени</w:t>
      </w:r>
      <w:r>
        <w:rPr>
          <w:bCs/>
          <w:sz w:val="30"/>
          <w:szCs w:val="30"/>
        </w:rPr>
        <w:t>ю</w:t>
      </w:r>
      <w:r w:rsidR="00D9032C" w:rsidRPr="00B9470E">
        <w:rPr>
          <w:bCs/>
          <w:sz w:val="30"/>
          <w:szCs w:val="30"/>
        </w:rPr>
        <w:t xml:space="preserve"> </w:t>
      </w:r>
      <w:r w:rsidR="00D9032C">
        <w:rPr>
          <w:bCs/>
          <w:sz w:val="30"/>
          <w:szCs w:val="30"/>
        </w:rPr>
        <w:t>заявлени</w:t>
      </w:r>
      <w:r w:rsidR="00AF7CF3">
        <w:rPr>
          <w:bCs/>
          <w:sz w:val="30"/>
          <w:szCs w:val="30"/>
        </w:rPr>
        <w:t>я</w:t>
      </w:r>
      <w:r w:rsidR="00D9032C">
        <w:rPr>
          <w:bCs/>
          <w:sz w:val="30"/>
          <w:szCs w:val="30"/>
        </w:rPr>
        <w:t xml:space="preserve"> о выдаче разрешения на специальное водопользование</w:t>
      </w:r>
    </w:p>
    <w:p w:rsidR="00D9032C" w:rsidRDefault="00D9032C" w:rsidP="00D9032C">
      <w:pPr>
        <w:pStyle w:val="23"/>
        <w:spacing w:after="0" w:line="240" w:lineRule="auto"/>
        <w:jc w:val="center"/>
        <w:rPr>
          <w:sz w:val="30"/>
          <w:szCs w:val="30"/>
        </w:rPr>
      </w:pPr>
    </w:p>
    <w:p w:rsidR="00D9032C" w:rsidRPr="007A7883" w:rsidRDefault="00D9032C" w:rsidP="00D9032C">
      <w:pPr>
        <w:pStyle w:val="23"/>
        <w:spacing w:after="0" w:line="320" w:lineRule="exact"/>
        <w:jc w:val="center"/>
        <w:rPr>
          <w:sz w:val="30"/>
          <w:szCs w:val="30"/>
        </w:rPr>
      </w:pPr>
      <w:r w:rsidRPr="007A7883">
        <w:rPr>
          <w:sz w:val="30"/>
          <w:szCs w:val="30"/>
        </w:rPr>
        <w:t xml:space="preserve">ГЛАВА 1 </w:t>
      </w:r>
      <w:r w:rsidRPr="007A7883">
        <w:rPr>
          <w:sz w:val="30"/>
          <w:szCs w:val="30"/>
        </w:rPr>
        <w:br/>
        <w:t>ОБЩИЕ ПОЛОЖЕНИЯ</w:t>
      </w:r>
    </w:p>
    <w:p w:rsidR="00D9032C" w:rsidRDefault="00D9032C" w:rsidP="00D9032C">
      <w:pPr>
        <w:jc w:val="center"/>
        <w:rPr>
          <w:sz w:val="30"/>
          <w:szCs w:val="30"/>
        </w:rPr>
      </w:pPr>
    </w:p>
    <w:p w:rsidR="00A5305E" w:rsidRDefault="00D9032C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Par466"/>
      <w:bookmarkStart w:id="2" w:name="Par469"/>
      <w:bookmarkEnd w:id="1"/>
      <w:bookmarkEnd w:id="2"/>
      <w:r>
        <w:rPr>
          <w:sz w:val="30"/>
          <w:szCs w:val="30"/>
        </w:rPr>
        <w:t>1. Настоящ</w:t>
      </w:r>
      <w:r w:rsidR="00DB07BE">
        <w:rPr>
          <w:sz w:val="30"/>
          <w:szCs w:val="30"/>
        </w:rPr>
        <w:t>ие Методические рекомендации</w:t>
      </w:r>
      <w:r>
        <w:rPr>
          <w:sz w:val="30"/>
          <w:szCs w:val="30"/>
        </w:rPr>
        <w:t xml:space="preserve"> </w:t>
      </w:r>
      <w:r w:rsidR="00DB07BE">
        <w:rPr>
          <w:sz w:val="30"/>
          <w:szCs w:val="30"/>
        </w:rPr>
        <w:t>по</w:t>
      </w:r>
      <w:r>
        <w:rPr>
          <w:sz w:val="30"/>
          <w:szCs w:val="30"/>
        </w:rPr>
        <w:t xml:space="preserve"> заполнени</w:t>
      </w:r>
      <w:r w:rsidR="00DB07BE">
        <w:rPr>
          <w:sz w:val="30"/>
          <w:szCs w:val="30"/>
        </w:rPr>
        <w:t>ю</w:t>
      </w:r>
      <w:r>
        <w:rPr>
          <w:sz w:val="30"/>
          <w:szCs w:val="30"/>
        </w:rPr>
        <w:t xml:space="preserve"> заявлени</w:t>
      </w:r>
      <w:r w:rsidR="00962737">
        <w:rPr>
          <w:sz w:val="30"/>
          <w:szCs w:val="30"/>
        </w:rPr>
        <w:t>я</w:t>
      </w:r>
      <w:r>
        <w:rPr>
          <w:sz w:val="30"/>
          <w:szCs w:val="30"/>
        </w:rPr>
        <w:t xml:space="preserve"> о выдаче разрешения на специальное водопользование </w:t>
      </w:r>
      <w:r w:rsidR="00422273">
        <w:rPr>
          <w:sz w:val="30"/>
          <w:szCs w:val="30"/>
        </w:rPr>
        <w:t>(далее – заявление)</w:t>
      </w:r>
      <w:r w:rsidR="00DB07BE">
        <w:rPr>
          <w:sz w:val="30"/>
          <w:szCs w:val="30"/>
        </w:rPr>
        <w:t xml:space="preserve"> разработаны в целях оказания методической помощи юридическим</w:t>
      </w:r>
      <w:r>
        <w:rPr>
          <w:sz w:val="30"/>
          <w:szCs w:val="30"/>
        </w:rPr>
        <w:t xml:space="preserve"> лицами и гражданам, в том числе индивидуальным предпринимателям (далее – водопользовател</w:t>
      </w:r>
      <w:r w:rsidR="00422273">
        <w:rPr>
          <w:sz w:val="30"/>
          <w:szCs w:val="30"/>
        </w:rPr>
        <w:t>ь</w:t>
      </w:r>
      <w:r>
        <w:rPr>
          <w:sz w:val="30"/>
          <w:szCs w:val="30"/>
        </w:rPr>
        <w:t>)</w:t>
      </w:r>
      <w:r w:rsidR="00DB07BE">
        <w:rPr>
          <w:sz w:val="30"/>
          <w:szCs w:val="30"/>
        </w:rPr>
        <w:t>, при формировании ими пакета документов, необходимого для получения разрешения на специальное водопользование</w:t>
      </w:r>
      <w:r w:rsidR="00A5305E">
        <w:rPr>
          <w:sz w:val="30"/>
          <w:szCs w:val="30"/>
        </w:rPr>
        <w:t>.</w:t>
      </w:r>
    </w:p>
    <w:p w:rsidR="00820E14" w:rsidRPr="00A5305E" w:rsidRDefault="00962737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75A04">
        <w:rPr>
          <w:rFonts w:eastAsia="Calibri"/>
          <w:sz w:val="30"/>
          <w:szCs w:val="30"/>
        </w:rPr>
        <w:t>2.</w:t>
      </w:r>
      <w:r>
        <w:rPr>
          <w:rFonts w:eastAsia="Calibri"/>
          <w:sz w:val="30"/>
          <w:szCs w:val="30"/>
        </w:rPr>
        <w:t> </w:t>
      </w:r>
      <w:r w:rsidR="00820E14" w:rsidRPr="00A5305E">
        <w:rPr>
          <w:sz w:val="30"/>
          <w:szCs w:val="30"/>
        </w:rPr>
        <w:t>Юридическ</w:t>
      </w:r>
      <w:r w:rsidR="00820E14">
        <w:rPr>
          <w:sz w:val="30"/>
          <w:szCs w:val="30"/>
        </w:rPr>
        <w:t>ие</w:t>
      </w:r>
      <w:r w:rsidR="00820E14" w:rsidRPr="00A5305E">
        <w:rPr>
          <w:sz w:val="30"/>
          <w:szCs w:val="30"/>
        </w:rPr>
        <w:t xml:space="preserve"> лиц</w:t>
      </w:r>
      <w:r w:rsidR="00820E14">
        <w:rPr>
          <w:sz w:val="30"/>
          <w:szCs w:val="30"/>
        </w:rPr>
        <w:t>а</w:t>
      </w:r>
      <w:r w:rsidR="00820E14" w:rsidRPr="00A5305E">
        <w:rPr>
          <w:sz w:val="30"/>
          <w:szCs w:val="30"/>
        </w:rPr>
        <w:t xml:space="preserve"> и индивидуальны</w:t>
      </w:r>
      <w:r w:rsidR="00820E14">
        <w:rPr>
          <w:sz w:val="30"/>
          <w:szCs w:val="30"/>
        </w:rPr>
        <w:t>е</w:t>
      </w:r>
      <w:r w:rsidR="00820E14" w:rsidRPr="00A5305E">
        <w:rPr>
          <w:sz w:val="30"/>
          <w:szCs w:val="30"/>
        </w:rPr>
        <w:t xml:space="preserve"> предпринимател</w:t>
      </w:r>
      <w:r w:rsidR="00820E14">
        <w:rPr>
          <w:sz w:val="30"/>
          <w:szCs w:val="30"/>
        </w:rPr>
        <w:t>и</w:t>
      </w:r>
      <w:r w:rsidR="00820E14" w:rsidRPr="00A5305E">
        <w:rPr>
          <w:sz w:val="30"/>
          <w:szCs w:val="30"/>
        </w:rPr>
        <w:t xml:space="preserve"> </w:t>
      </w:r>
      <w:r w:rsidR="003B5084">
        <w:rPr>
          <w:sz w:val="30"/>
          <w:szCs w:val="30"/>
        </w:rPr>
        <w:t>заполняют</w:t>
      </w:r>
      <w:r w:rsidR="00820E14" w:rsidRPr="00A5305E">
        <w:rPr>
          <w:sz w:val="30"/>
          <w:szCs w:val="30"/>
        </w:rPr>
        <w:t xml:space="preserve"> заявления в случае: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изъятия поверхностных вод с применением водозаборных сооружений</w:t>
      </w:r>
      <w:r w:rsidRPr="00265640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/сут, определяемый по данным ведения учета изымаемых поверхностных вод и представляет собой суммарный суточный объем изымаемых поверхностных вод из всех находящихся в хозяйственном ведении водопользователя водозаборных сооружений, предназначенны</w:t>
      </w:r>
      <w:r w:rsidR="002813D1">
        <w:rPr>
          <w:sz w:val="30"/>
          <w:szCs w:val="30"/>
        </w:rPr>
        <w:t>х для изъятия поверхностных вод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добычи подземных вод с применением водозаборных сооружений, в том числе самоизливающихся буровых скважин</w:t>
      </w:r>
      <w:r>
        <w:rPr>
          <w:sz w:val="30"/>
          <w:szCs w:val="30"/>
        </w:rPr>
        <w:t>,</w:t>
      </w:r>
      <w:r w:rsidRPr="00265640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/сут, определяется по данным ведения учета добываемых подземных вод и представляет собой суммарный суточный объем добываемых подземных вод из всех находящихся в хозяйственном ведении</w:t>
      </w:r>
      <w:r w:rsidRPr="00644A5A">
        <w:rPr>
          <w:sz w:val="30"/>
          <w:szCs w:val="30"/>
        </w:rPr>
        <w:t xml:space="preserve"> </w:t>
      </w:r>
      <w:r>
        <w:rPr>
          <w:sz w:val="30"/>
          <w:szCs w:val="30"/>
        </w:rPr>
        <w:t>водопользователя водозаборных сооружений, предназначенных для добычи</w:t>
      </w:r>
      <w:r w:rsidR="002813D1">
        <w:rPr>
          <w:sz w:val="30"/>
          <w:szCs w:val="30"/>
        </w:rPr>
        <w:t xml:space="preserve"> подземных вод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сброса сточных вод в окружающую среду с применением гидротехнических сооружений и устройств, в том числе через систему дождевой канализации;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 xml:space="preserve">сброса сточных вод в окружающую среду после очистки на </w:t>
      </w:r>
      <w:r w:rsidRPr="00A5305E">
        <w:rPr>
          <w:sz w:val="30"/>
          <w:szCs w:val="30"/>
        </w:rPr>
        <w:lastRenderedPageBreak/>
        <w:t>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накопители.</w:t>
      </w:r>
    </w:p>
    <w:p w:rsidR="00820E14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 </w:t>
      </w:r>
      <w:r w:rsidR="003B5084">
        <w:rPr>
          <w:sz w:val="30"/>
          <w:szCs w:val="30"/>
        </w:rPr>
        <w:t>заполняют</w:t>
      </w:r>
      <w:r>
        <w:rPr>
          <w:sz w:val="30"/>
          <w:szCs w:val="30"/>
        </w:rPr>
        <w:t xml:space="preserve"> заявления в случае:</w:t>
      </w:r>
    </w:p>
    <w:p w:rsidR="00820E14" w:rsidRPr="00A5305E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изъятия поверхностных вод с применением водозаборных сооружений</w:t>
      </w:r>
      <w:r w:rsidRPr="00F234F2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/сут, определяемом с применением средств измерений или </w:t>
      </w:r>
      <w:r w:rsidRPr="00B91D3C">
        <w:rPr>
          <w:sz w:val="30"/>
          <w:szCs w:val="30"/>
        </w:rPr>
        <w:t xml:space="preserve">исходя из затраченной электроэнергии на перекачку </w:t>
      </w:r>
      <w:r>
        <w:rPr>
          <w:sz w:val="30"/>
          <w:szCs w:val="30"/>
        </w:rPr>
        <w:t xml:space="preserve">изъятой </w:t>
      </w:r>
      <w:r w:rsidRPr="00B91D3C">
        <w:rPr>
          <w:sz w:val="30"/>
          <w:szCs w:val="30"/>
        </w:rPr>
        <w:t xml:space="preserve">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добычи подземных вод с применением водозаборных сооружений, в том числе самоизлив</w:t>
      </w:r>
      <w:r>
        <w:rPr>
          <w:sz w:val="30"/>
          <w:szCs w:val="30"/>
        </w:rPr>
        <w:t>ающихся буровых скважин,</w:t>
      </w:r>
      <w:r w:rsidRPr="00820E14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/сут,</w:t>
      </w:r>
      <w:r w:rsidRPr="00820E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определяемом с применением средств измерений или </w:t>
      </w:r>
      <w:r w:rsidRPr="00B91D3C">
        <w:rPr>
          <w:sz w:val="30"/>
          <w:szCs w:val="30"/>
        </w:rPr>
        <w:t xml:space="preserve">исходя из затраченной электроэнергии на перекачку </w:t>
      </w:r>
      <w:r>
        <w:rPr>
          <w:sz w:val="30"/>
          <w:szCs w:val="30"/>
        </w:rPr>
        <w:t xml:space="preserve">добытой </w:t>
      </w:r>
      <w:r w:rsidRPr="00B91D3C">
        <w:rPr>
          <w:sz w:val="30"/>
          <w:szCs w:val="30"/>
        </w:rPr>
        <w:t xml:space="preserve">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>
        <w:rPr>
          <w:sz w:val="30"/>
          <w:szCs w:val="30"/>
        </w:rPr>
        <w:t>.</w:t>
      </w:r>
    </w:p>
    <w:p w:rsidR="00C54FAB" w:rsidRDefault="00820E1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3. </w:t>
      </w:r>
      <w:r w:rsidR="00C54FAB">
        <w:rPr>
          <w:rFonts w:eastAsia="Calibri"/>
          <w:sz w:val="30"/>
          <w:szCs w:val="30"/>
        </w:rPr>
        <w:t>Формы заявлени</w:t>
      </w:r>
      <w:r w:rsidR="00962737">
        <w:rPr>
          <w:rFonts w:eastAsia="Calibri"/>
          <w:sz w:val="30"/>
          <w:szCs w:val="30"/>
        </w:rPr>
        <w:t>я</w:t>
      </w:r>
      <w:r w:rsidR="00C54FAB">
        <w:rPr>
          <w:rFonts w:eastAsia="Calibri"/>
          <w:sz w:val="30"/>
          <w:szCs w:val="30"/>
        </w:rPr>
        <w:t xml:space="preserve"> установлены постановлением </w:t>
      </w:r>
      <w:r w:rsidR="00C54FAB" w:rsidRPr="00575A04">
        <w:rPr>
          <w:rFonts w:eastAsia="Calibri"/>
          <w:sz w:val="30"/>
          <w:szCs w:val="30"/>
        </w:rPr>
        <w:t>Министерства природных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ресурсов и охраны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окружающей среды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Республики Беларусь</w:t>
      </w:r>
      <w:r w:rsidR="00C54FAB">
        <w:rPr>
          <w:rFonts w:eastAsia="Calibri"/>
          <w:sz w:val="30"/>
          <w:szCs w:val="30"/>
        </w:rPr>
        <w:t xml:space="preserve"> от </w:t>
      </w:r>
      <w:r w:rsidR="00C54FAB" w:rsidRPr="00575A04">
        <w:rPr>
          <w:rFonts w:eastAsia="Calibri"/>
          <w:sz w:val="30"/>
          <w:szCs w:val="30"/>
        </w:rPr>
        <w:t>4</w:t>
      </w:r>
      <w:r w:rsidR="00C54FAB">
        <w:rPr>
          <w:rFonts w:eastAsia="Calibri"/>
          <w:sz w:val="30"/>
          <w:szCs w:val="30"/>
        </w:rPr>
        <w:t xml:space="preserve"> мая </w:t>
      </w:r>
      <w:r w:rsidR="00C54FAB" w:rsidRPr="00575A04">
        <w:rPr>
          <w:rFonts w:eastAsia="Calibri"/>
          <w:sz w:val="30"/>
          <w:szCs w:val="30"/>
        </w:rPr>
        <w:t xml:space="preserve">2015 </w:t>
      </w:r>
      <w:r w:rsidR="00C54FAB">
        <w:rPr>
          <w:rFonts w:eastAsia="Calibri"/>
          <w:sz w:val="30"/>
          <w:szCs w:val="30"/>
        </w:rPr>
        <w:t>№</w:t>
      </w:r>
      <w:r w:rsidR="00C54FAB" w:rsidRPr="00575A04">
        <w:rPr>
          <w:rFonts w:eastAsia="Calibri"/>
          <w:sz w:val="30"/>
          <w:szCs w:val="30"/>
        </w:rPr>
        <w:t xml:space="preserve"> 20</w:t>
      </w:r>
      <w:r w:rsidR="00C54FAB">
        <w:rPr>
          <w:rFonts w:eastAsia="Calibri"/>
          <w:sz w:val="30"/>
          <w:szCs w:val="30"/>
        </w:rPr>
        <w:t xml:space="preserve"> «</w:t>
      </w:r>
      <w:r w:rsidR="00C54FAB" w:rsidRPr="00575A04">
        <w:rPr>
          <w:rFonts w:eastAsia="Calibri"/>
          <w:sz w:val="30"/>
          <w:szCs w:val="30"/>
        </w:rPr>
        <w:t>О некоторых вопросах получения разрешения на специальное</w:t>
      </w:r>
      <w:r w:rsidR="002813D1">
        <w:rPr>
          <w:rFonts w:eastAsia="Calibri"/>
          <w:sz w:val="30"/>
          <w:szCs w:val="30"/>
        </w:rPr>
        <w:t xml:space="preserve"> водопользование</w:t>
      </w:r>
      <w:r w:rsidR="00C54FAB">
        <w:rPr>
          <w:rFonts w:eastAsia="Calibri"/>
          <w:sz w:val="30"/>
          <w:szCs w:val="30"/>
        </w:rPr>
        <w:t>» (далее – постановление Минприроды).</w:t>
      </w:r>
      <w:r w:rsidR="00422273">
        <w:rPr>
          <w:rFonts w:eastAsia="Calibri"/>
          <w:sz w:val="30"/>
          <w:szCs w:val="30"/>
        </w:rPr>
        <w:t xml:space="preserve"> </w:t>
      </w:r>
      <w:r w:rsidR="00C54FAB">
        <w:rPr>
          <w:sz w:val="30"/>
          <w:szCs w:val="30"/>
        </w:rPr>
        <w:t>Заявление оформляется:</w:t>
      </w:r>
    </w:p>
    <w:p w:rsidR="00C54FAB" w:rsidRDefault="00C54FAB" w:rsidP="00C936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ю</w:t>
      </w:r>
      <w:r w:rsidRPr="00575A04">
        <w:rPr>
          <w:rFonts w:eastAsia="Calibri"/>
          <w:sz w:val="30"/>
          <w:szCs w:val="30"/>
        </w:rPr>
        <w:t>ридически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 w:rsidRPr="00575A04">
        <w:rPr>
          <w:rFonts w:eastAsia="Calibri"/>
          <w:sz w:val="30"/>
          <w:szCs w:val="30"/>
        </w:rPr>
        <w:t xml:space="preserve"> лиц</w:t>
      </w:r>
      <w:r w:rsidR="00820E14">
        <w:rPr>
          <w:rFonts w:eastAsia="Calibri"/>
          <w:sz w:val="30"/>
          <w:szCs w:val="30"/>
        </w:rPr>
        <w:t>ами</w:t>
      </w:r>
      <w:r w:rsidRPr="00575A04">
        <w:rPr>
          <w:rFonts w:eastAsia="Calibri"/>
          <w:sz w:val="30"/>
          <w:szCs w:val="30"/>
        </w:rPr>
        <w:t xml:space="preserve"> и индивидуальны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 w:rsidRPr="00575A04">
        <w:rPr>
          <w:rFonts w:eastAsia="Calibri"/>
          <w:sz w:val="30"/>
          <w:szCs w:val="30"/>
        </w:rPr>
        <w:t xml:space="preserve"> предпринимател</w:t>
      </w:r>
      <w:r w:rsidR="00820E14">
        <w:rPr>
          <w:rFonts w:eastAsia="Calibri"/>
          <w:sz w:val="30"/>
          <w:szCs w:val="30"/>
        </w:rPr>
        <w:t>я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>
        <w:rPr>
          <w:sz w:val="30"/>
          <w:szCs w:val="30"/>
        </w:rPr>
        <w:t xml:space="preserve"> на бумажном или электронном носителе </w:t>
      </w:r>
      <w:r>
        <w:rPr>
          <w:rFonts w:eastAsia="Calibri"/>
          <w:sz w:val="30"/>
          <w:szCs w:val="30"/>
        </w:rPr>
        <w:t xml:space="preserve">по форме согласно приложению 1 </w:t>
      </w:r>
      <w:r w:rsidRPr="00575A04">
        <w:rPr>
          <w:rFonts w:eastAsia="Calibri"/>
          <w:sz w:val="30"/>
          <w:szCs w:val="30"/>
        </w:rPr>
        <w:t>к постановлению</w:t>
      </w:r>
      <w:r w:rsidR="00962737">
        <w:rPr>
          <w:rFonts w:eastAsia="Calibri"/>
          <w:sz w:val="30"/>
          <w:szCs w:val="30"/>
        </w:rPr>
        <w:t xml:space="preserve"> Минприроды;</w:t>
      </w:r>
    </w:p>
    <w:p w:rsidR="00962737" w:rsidRDefault="00962737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граждан</w:t>
      </w:r>
      <w:r w:rsidR="00820E14">
        <w:rPr>
          <w:rFonts w:eastAsia="Calibri"/>
          <w:sz w:val="30"/>
          <w:szCs w:val="30"/>
        </w:rPr>
        <w:t>ами</w:t>
      </w:r>
      <w:r>
        <w:rPr>
          <w:rFonts w:eastAsia="Calibri"/>
          <w:sz w:val="30"/>
          <w:szCs w:val="30"/>
        </w:rPr>
        <w:t xml:space="preserve"> на бумажном носителе </w:t>
      </w:r>
      <w:r>
        <w:rPr>
          <w:sz w:val="30"/>
          <w:szCs w:val="30"/>
        </w:rPr>
        <w:t xml:space="preserve">по форме согласно приложению 5 </w:t>
      </w:r>
      <w:r w:rsidRPr="00C23C16">
        <w:rPr>
          <w:sz w:val="30"/>
          <w:szCs w:val="30"/>
        </w:rPr>
        <w:t>к постановлению</w:t>
      </w:r>
      <w:r>
        <w:rPr>
          <w:sz w:val="30"/>
          <w:szCs w:val="30"/>
        </w:rPr>
        <w:t xml:space="preserve"> Минприроды.</w:t>
      </w:r>
    </w:p>
    <w:p w:rsidR="00575A04" w:rsidRDefault="00575A0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Крестьянские (фермерские) хозяйства</w:t>
      </w:r>
      <w:r w:rsidR="00410079">
        <w:rPr>
          <w:sz w:val="30"/>
          <w:szCs w:val="30"/>
        </w:rPr>
        <w:t>, садовые товарищества и дачные кооперативы</w:t>
      </w:r>
      <w:r w:rsidR="00410079" w:rsidRPr="00410079">
        <w:rPr>
          <w:rFonts w:eastAsia="Calibri"/>
          <w:sz w:val="30"/>
          <w:szCs w:val="30"/>
        </w:rPr>
        <w:t xml:space="preserve"> </w:t>
      </w:r>
      <w:r w:rsidR="00410079">
        <w:rPr>
          <w:rFonts w:eastAsia="Calibri"/>
          <w:sz w:val="30"/>
          <w:szCs w:val="30"/>
        </w:rPr>
        <w:t xml:space="preserve">заполняют заявление по форме согласно приложению 1 </w:t>
      </w:r>
      <w:r w:rsidR="00410079" w:rsidRPr="00575A04">
        <w:rPr>
          <w:rFonts w:eastAsia="Calibri"/>
          <w:sz w:val="30"/>
          <w:szCs w:val="30"/>
        </w:rPr>
        <w:t>к</w:t>
      </w:r>
      <w:r w:rsidR="00410079" w:rsidRPr="00410079">
        <w:rPr>
          <w:sz w:val="30"/>
          <w:szCs w:val="30"/>
        </w:rPr>
        <w:t xml:space="preserve"> </w:t>
      </w:r>
      <w:r w:rsidR="00410079" w:rsidRPr="00C23C16">
        <w:rPr>
          <w:sz w:val="30"/>
          <w:szCs w:val="30"/>
        </w:rPr>
        <w:t>постановлению</w:t>
      </w:r>
      <w:r w:rsidR="00410079">
        <w:rPr>
          <w:sz w:val="30"/>
          <w:szCs w:val="30"/>
        </w:rPr>
        <w:t xml:space="preserve"> Минприроды.</w:t>
      </w:r>
    </w:p>
    <w:p w:rsidR="00D047B8" w:rsidRDefault="00820E1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9032C" w:rsidRPr="0028240C">
        <w:rPr>
          <w:sz w:val="30"/>
          <w:szCs w:val="30"/>
        </w:rPr>
        <w:t>.</w:t>
      </w:r>
      <w:r w:rsidR="00962737">
        <w:rPr>
          <w:rFonts w:eastAsia="Calibri"/>
          <w:sz w:val="30"/>
          <w:szCs w:val="30"/>
        </w:rPr>
        <w:t> </w:t>
      </w:r>
      <w:r w:rsidR="003B5084">
        <w:rPr>
          <w:rFonts w:eastAsia="Calibri"/>
          <w:sz w:val="30"/>
          <w:szCs w:val="30"/>
        </w:rPr>
        <w:t>Заполняются в</w:t>
      </w:r>
      <w:r w:rsidR="00C93687">
        <w:rPr>
          <w:sz w:val="30"/>
          <w:szCs w:val="30"/>
        </w:rPr>
        <w:t xml:space="preserve">се разделы </w:t>
      </w:r>
      <w:hyperlink r:id="rId9" w:history="1">
        <w:r w:rsidR="00C93687" w:rsidRPr="006F29A9">
          <w:rPr>
            <w:sz w:val="30"/>
            <w:szCs w:val="30"/>
          </w:rPr>
          <w:t>форм</w:t>
        </w:r>
      </w:hyperlink>
      <w:r w:rsidR="00C93687">
        <w:rPr>
          <w:sz w:val="30"/>
          <w:szCs w:val="30"/>
        </w:rPr>
        <w:t xml:space="preserve"> заявления, если </w:t>
      </w:r>
      <w:r w:rsidR="003B5084">
        <w:rPr>
          <w:sz w:val="30"/>
          <w:szCs w:val="30"/>
        </w:rPr>
        <w:t xml:space="preserve">настоящими Методическими рекомендациями </w:t>
      </w:r>
      <w:r w:rsidR="00C93687">
        <w:rPr>
          <w:sz w:val="30"/>
          <w:szCs w:val="30"/>
        </w:rPr>
        <w:t xml:space="preserve">не предусмотрено иное. </w:t>
      </w:r>
    </w:p>
    <w:p w:rsidR="00422273" w:rsidRDefault="00C93687" w:rsidP="00C936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П</w:t>
      </w:r>
      <w:r w:rsidR="00422273">
        <w:rPr>
          <w:rFonts w:eastAsia="Calibri"/>
          <w:sz w:val="30"/>
          <w:szCs w:val="30"/>
        </w:rPr>
        <w:t xml:space="preserve">редусмотренные формами заявления реквизиты (показатели) заполняются либо соответствующим значением (записью, подчеркиванием), либо записью "нет", </w:t>
      </w:r>
      <w:r w:rsidR="00422273">
        <w:rPr>
          <w:sz w:val="30"/>
          <w:szCs w:val="30"/>
        </w:rPr>
        <w:t xml:space="preserve">а при нулевых значениях показателей </w:t>
      </w:r>
      <w:r w:rsidR="00C620E3">
        <w:rPr>
          <w:sz w:val="30"/>
          <w:szCs w:val="30"/>
        </w:rPr>
        <w:t>–</w:t>
      </w:r>
      <w:r w:rsidR="00422273">
        <w:rPr>
          <w:sz w:val="30"/>
          <w:szCs w:val="30"/>
        </w:rPr>
        <w:t xml:space="preserve"> </w:t>
      </w:r>
      <w:r w:rsidR="00C620E3">
        <w:rPr>
          <w:sz w:val="30"/>
          <w:szCs w:val="30"/>
        </w:rPr>
        <w:t>«</w:t>
      </w:r>
      <w:r w:rsidR="00422273">
        <w:rPr>
          <w:sz w:val="30"/>
          <w:szCs w:val="30"/>
        </w:rPr>
        <w:t>0</w:t>
      </w:r>
      <w:r w:rsidR="00C620E3">
        <w:rPr>
          <w:sz w:val="30"/>
          <w:szCs w:val="30"/>
        </w:rPr>
        <w:t>»</w:t>
      </w:r>
      <w:r w:rsidR="00422273">
        <w:rPr>
          <w:sz w:val="30"/>
          <w:szCs w:val="30"/>
        </w:rPr>
        <w:t xml:space="preserve">, </w:t>
      </w:r>
      <w:r w:rsidR="00422273">
        <w:rPr>
          <w:rFonts w:eastAsia="Calibri"/>
          <w:sz w:val="30"/>
          <w:szCs w:val="30"/>
        </w:rPr>
        <w:t xml:space="preserve">в месте, предусмотренном в формах заявления для этого реквизита (показателя).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8240C">
        <w:rPr>
          <w:rFonts w:eastAsia="Calibri"/>
          <w:sz w:val="30"/>
          <w:szCs w:val="30"/>
        </w:rPr>
        <w:t xml:space="preserve">Указываемая в </w:t>
      </w:r>
      <w:r w:rsidRPr="0028240C">
        <w:rPr>
          <w:sz w:val="30"/>
          <w:szCs w:val="30"/>
        </w:rPr>
        <w:t xml:space="preserve">заявлении </w:t>
      </w:r>
      <w:r w:rsidRPr="0028240C">
        <w:rPr>
          <w:rFonts w:eastAsia="Calibri"/>
          <w:sz w:val="30"/>
          <w:szCs w:val="30"/>
        </w:rPr>
        <w:t xml:space="preserve">информация отражается без сокращений и использования аббревиатур.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4EDA">
        <w:rPr>
          <w:sz w:val="30"/>
          <w:szCs w:val="30"/>
        </w:rPr>
        <w:t xml:space="preserve">При наличии у </w:t>
      </w:r>
      <w:r>
        <w:rPr>
          <w:sz w:val="30"/>
          <w:szCs w:val="30"/>
        </w:rPr>
        <w:t>водопользователей</w:t>
      </w:r>
      <w:r w:rsidRPr="00054EDA">
        <w:rPr>
          <w:sz w:val="30"/>
          <w:szCs w:val="30"/>
        </w:rPr>
        <w:t xml:space="preserve"> объектов, на которых осуществляется специальное водопользование, расположенных на территории разных административно-территориальных единиц и не связанных единой системой водоснабжения и (или) </w:t>
      </w:r>
      <w:r>
        <w:rPr>
          <w:sz w:val="30"/>
          <w:szCs w:val="30"/>
        </w:rPr>
        <w:t xml:space="preserve">водоотведения </w:t>
      </w:r>
      <w:r>
        <w:rPr>
          <w:sz w:val="30"/>
          <w:szCs w:val="30"/>
        </w:rPr>
        <w:lastRenderedPageBreak/>
        <w:t>(</w:t>
      </w:r>
      <w:r w:rsidRPr="00054EDA">
        <w:rPr>
          <w:sz w:val="30"/>
          <w:szCs w:val="30"/>
        </w:rPr>
        <w:t>канализации</w:t>
      </w:r>
      <w:r>
        <w:rPr>
          <w:sz w:val="30"/>
          <w:szCs w:val="30"/>
        </w:rPr>
        <w:t>)</w:t>
      </w:r>
      <w:r w:rsidRPr="00054EDA">
        <w:rPr>
          <w:sz w:val="30"/>
          <w:szCs w:val="30"/>
        </w:rPr>
        <w:t xml:space="preserve">, сведения о таких объектах в заявлении </w:t>
      </w:r>
      <w:r>
        <w:rPr>
          <w:rFonts w:eastAsia="Calibri"/>
          <w:sz w:val="30"/>
          <w:szCs w:val="30"/>
        </w:rPr>
        <w:t xml:space="preserve">отражаются отдельно </w:t>
      </w:r>
      <w:r w:rsidRPr="00054EDA">
        <w:rPr>
          <w:sz w:val="30"/>
          <w:szCs w:val="30"/>
        </w:rPr>
        <w:t xml:space="preserve">по </w:t>
      </w:r>
      <w:r w:rsidR="00410079">
        <w:rPr>
          <w:sz w:val="30"/>
          <w:szCs w:val="30"/>
        </w:rPr>
        <w:t xml:space="preserve">каждому </w:t>
      </w:r>
      <w:r w:rsidRPr="00054EDA">
        <w:rPr>
          <w:sz w:val="30"/>
          <w:szCs w:val="30"/>
        </w:rPr>
        <w:t>район</w:t>
      </w:r>
      <w:r w:rsidR="00410079">
        <w:rPr>
          <w:sz w:val="30"/>
          <w:szCs w:val="30"/>
        </w:rPr>
        <w:t>у</w:t>
      </w:r>
      <w:r w:rsidRPr="00054EDA">
        <w:rPr>
          <w:sz w:val="30"/>
          <w:szCs w:val="30"/>
        </w:rPr>
        <w:t>.</w:t>
      </w:r>
    </w:p>
    <w:p w:rsidR="00C93687" w:rsidRDefault="00C93687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Сведения, указываемые в заявлении, представляются водопользователем для всего запрашиваемого срока действия разрешения на специальное водопользование.</w:t>
      </w:r>
    </w:p>
    <w:p w:rsidR="00D9032C" w:rsidRPr="000C3A23" w:rsidRDefault="00820E14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5</w:t>
      </w:r>
      <w:r w:rsidR="00C93687">
        <w:rPr>
          <w:sz w:val="30"/>
          <w:szCs w:val="30"/>
        </w:rPr>
        <w:t>. </w:t>
      </w:r>
      <w:proofErr w:type="gramStart"/>
      <w:r w:rsidR="00D9032C" w:rsidRPr="000C3A23">
        <w:rPr>
          <w:sz w:val="30"/>
          <w:szCs w:val="30"/>
        </w:rPr>
        <w:t xml:space="preserve">Подача заявлений осуществляется водопользователями в </w:t>
      </w:r>
      <w:r w:rsidR="00C620E3">
        <w:rPr>
          <w:sz w:val="30"/>
          <w:szCs w:val="30"/>
        </w:rPr>
        <w:t>областные, Минский городской комитеты</w:t>
      </w:r>
      <w:r w:rsidR="00D9032C" w:rsidRPr="000C3A23">
        <w:rPr>
          <w:sz w:val="30"/>
          <w:szCs w:val="30"/>
        </w:rPr>
        <w:t xml:space="preserve"> природных ресурсов и охраны окружающей среды в порядке</w:t>
      </w:r>
      <w:r w:rsidR="00D9032C">
        <w:rPr>
          <w:sz w:val="30"/>
          <w:szCs w:val="30"/>
        </w:rPr>
        <w:t>,</w:t>
      </w:r>
      <w:r w:rsidR="00D9032C" w:rsidRPr="000C3A23">
        <w:rPr>
          <w:sz w:val="30"/>
          <w:szCs w:val="30"/>
        </w:rPr>
        <w:t xml:space="preserve"> установленном </w:t>
      </w:r>
      <w:r w:rsidR="00D9032C" w:rsidRPr="000C3A23">
        <w:rPr>
          <w:rFonts w:eastAsia="Calibri"/>
          <w:sz w:val="30"/>
          <w:szCs w:val="30"/>
        </w:rPr>
        <w:t xml:space="preserve">Положением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утвержденным постановлением Совета Министров Республики Беларусь от 2 марта </w:t>
      </w:r>
      <w:smartTag w:uri="urn:schemas-microsoft-com:office:smarttags" w:element="metricconverter">
        <w:smartTagPr>
          <w:attr w:name="ProductID" w:val="2015 г"/>
        </w:smartTagPr>
        <w:r w:rsidR="00D9032C" w:rsidRPr="000C3A23">
          <w:rPr>
            <w:rFonts w:eastAsia="Calibri"/>
            <w:sz w:val="30"/>
            <w:szCs w:val="30"/>
          </w:rPr>
          <w:t>2015 г</w:t>
        </w:r>
      </w:smartTag>
      <w:r w:rsidR="00D9032C" w:rsidRPr="000C3A23">
        <w:rPr>
          <w:rFonts w:eastAsia="Calibri"/>
          <w:sz w:val="30"/>
          <w:szCs w:val="30"/>
        </w:rPr>
        <w:t>. № 152 «О некоторых мерах по реализации Водного кодекса</w:t>
      </w:r>
      <w:proofErr w:type="gramEnd"/>
      <w:r w:rsidR="00D9032C" w:rsidRPr="000C3A23">
        <w:rPr>
          <w:rFonts w:eastAsia="Calibri"/>
          <w:sz w:val="30"/>
          <w:szCs w:val="30"/>
        </w:rPr>
        <w:t xml:space="preserve"> Республики Беларусь</w:t>
      </w:r>
      <w:r w:rsidR="00447593">
        <w:rPr>
          <w:rFonts w:eastAsia="Calibri"/>
          <w:sz w:val="30"/>
          <w:szCs w:val="30"/>
        </w:rPr>
        <w:t>»</w:t>
      </w:r>
      <w:r w:rsidR="00D9032C" w:rsidRPr="000C3A23">
        <w:rPr>
          <w:rFonts w:eastAsia="Calibri"/>
          <w:sz w:val="30"/>
          <w:szCs w:val="30"/>
        </w:rPr>
        <w:t xml:space="preserve"> (</w:t>
      </w:r>
      <w:r w:rsidR="00D9032C" w:rsidRPr="000C3A23">
        <w:rPr>
          <w:sz w:val="30"/>
          <w:szCs w:val="30"/>
        </w:rPr>
        <w:t>Национальный правовой Интернет-портал Республик</w:t>
      </w:r>
      <w:r w:rsidR="00410079">
        <w:rPr>
          <w:sz w:val="30"/>
          <w:szCs w:val="30"/>
        </w:rPr>
        <w:t>и Беларусь, 10.03.2015, 5/40205</w:t>
      </w:r>
      <w:r w:rsidR="00D9032C" w:rsidRPr="000C3A23">
        <w:rPr>
          <w:sz w:val="30"/>
          <w:szCs w:val="30"/>
        </w:rPr>
        <w:t>)</w:t>
      </w:r>
      <w:r w:rsidR="00D9032C">
        <w:rPr>
          <w:sz w:val="30"/>
          <w:szCs w:val="30"/>
        </w:rPr>
        <w:t>.</w:t>
      </w:r>
    </w:p>
    <w:p w:rsidR="00D9032C" w:rsidRDefault="00D9032C" w:rsidP="00D9032C">
      <w:pPr>
        <w:autoSpaceDE w:val="0"/>
        <w:autoSpaceDN w:val="0"/>
        <w:adjustRightInd w:val="0"/>
        <w:ind w:left="540"/>
        <w:jc w:val="both"/>
        <w:rPr>
          <w:rFonts w:eastAsia="Calibri"/>
          <w:sz w:val="30"/>
          <w:szCs w:val="30"/>
        </w:rPr>
      </w:pPr>
    </w:p>
    <w:p w:rsidR="00410079" w:rsidRDefault="00410079" w:rsidP="00D9032C">
      <w:pPr>
        <w:autoSpaceDE w:val="0"/>
        <w:autoSpaceDN w:val="0"/>
        <w:adjustRightInd w:val="0"/>
        <w:ind w:left="540"/>
        <w:jc w:val="both"/>
        <w:rPr>
          <w:rFonts w:eastAsia="Calibri"/>
          <w:sz w:val="30"/>
          <w:szCs w:val="30"/>
        </w:rPr>
      </w:pPr>
    </w:p>
    <w:p w:rsidR="00D9032C" w:rsidRDefault="00D9032C" w:rsidP="00D9032C">
      <w:pPr>
        <w:spacing w:line="320" w:lineRule="exact"/>
        <w:jc w:val="center"/>
        <w:rPr>
          <w:caps/>
          <w:sz w:val="30"/>
          <w:szCs w:val="30"/>
        </w:rPr>
      </w:pPr>
      <w:r w:rsidRPr="007A7883">
        <w:rPr>
          <w:sz w:val="30"/>
          <w:szCs w:val="30"/>
        </w:rPr>
        <w:t xml:space="preserve">ГЛАВА 2 </w:t>
      </w:r>
      <w:r w:rsidRPr="007A7883">
        <w:rPr>
          <w:sz w:val="30"/>
          <w:szCs w:val="30"/>
        </w:rPr>
        <w:br/>
      </w:r>
      <w:r w:rsidRPr="00CE1350">
        <w:rPr>
          <w:caps/>
          <w:sz w:val="30"/>
          <w:szCs w:val="30"/>
        </w:rPr>
        <w:t>ПОРЯДОК ЗАПОЛНЕНИЯ заявления о выдаче разрешения на специальное водопользование юридическими лицами и индивидуальными предпринимателями</w:t>
      </w:r>
    </w:p>
    <w:p w:rsidR="00D9032C" w:rsidRPr="00CE1350" w:rsidRDefault="00D9032C" w:rsidP="00D9032C">
      <w:pPr>
        <w:spacing w:line="320" w:lineRule="exact"/>
        <w:jc w:val="center"/>
        <w:rPr>
          <w:caps/>
          <w:sz w:val="30"/>
          <w:szCs w:val="30"/>
        </w:rPr>
      </w:pPr>
    </w:p>
    <w:p w:rsidR="00D9032C" w:rsidRDefault="00820E14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D9032C" w:rsidRPr="00521F03">
        <w:rPr>
          <w:sz w:val="30"/>
          <w:szCs w:val="30"/>
        </w:rPr>
        <w:t xml:space="preserve">. </w:t>
      </w:r>
      <w:r w:rsidR="00D9032C">
        <w:rPr>
          <w:rFonts w:eastAsia="Calibri"/>
          <w:sz w:val="30"/>
          <w:szCs w:val="30"/>
        </w:rPr>
        <w:t xml:space="preserve">В </w:t>
      </w:r>
      <w:hyperlink r:id="rId10" w:history="1">
        <w:r w:rsidR="00D9032C" w:rsidRPr="004565DA">
          <w:rPr>
            <w:rFonts w:eastAsia="Calibri"/>
            <w:sz w:val="30"/>
            <w:szCs w:val="30"/>
          </w:rPr>
          <w:t>строке</w:t>
        </w:r>
      </w:hyperlink>
      <w:r w:rsidR="00D9032C">
        <w:rPr>
          <w:rFonts w:eastAsia="Calibri"/>
          <w:sz w:val="30"/>
          <w:szCs w:val="30"/>
        </w:rPr>
        <w:t xml:space="preserve"> о заполнении заявления указываются полное наименование юридического лица, фамилия, собственное имя, отчество (если таковое имеется) индивидуального предпринимателя, </w:t>
      </w:r>
      <w:r w:rsidR="00D9032C">
        <w:rPr>
          <w:sz w:val="30"/>
          <w:szCs w:val="30"/>
        </w:rPr>
        <w:t xml:space="preserve">эксплуатирующего гидротехнические сооружения, предназначенные для добычи (изъятия) вод из водных объектов и (или) сброса сточных вод в окружающую среду, на праве собственности, хозяйственного ведения, аренды или ином законном основании.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EC1">
        <w:rPr>
          <w:sz w:val="30"/>
          <w:szCs w:val="30"/>
        </w:rPr>
        <w:t>В строке «Прошу выдать разрешение на специальное водопользование на срок ___ лет» указывается срок специального водопользования, определяемый в соответствии с пунктом 2 статьи 33 Водного кодекса Республики Беларусь.</w:t>
      </w:r>
    </w:p>
    <w:p w:rsidR="00D9032C" w:rsidRDefault="00820E14" w:rsidP="00E62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9032C">
        <w:rPr>
          <w:sz w:val="30"/>
          <w:szCs w:val="30"/>
        </w:rPr>
        <w:t>. В разделе 1 заявления отражаются общие сведения о юридическом лице, индивидуальном предпринимателе, в том числе: учетный номер плательщика, основной вид экономической деятельности, наименование вышестоящей организации, наименование и количество обособленных подразделений, в том числе филиалов, ведомственной принадлежности, сведения о регистрации в Едином государственном регистре юридических лиц и индивидуальных предпринимателей, штатной численности работающих, количестве рабочих дней в году и другие сведения, указанные в таблице 1. При заполнении таблицы 1 в: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пункте 1 указывается </w:t>
      </w:r>
      <w:r>
        <w:rPr>
          <w:rFonts w:eastAsia="Calibri"/>
          <w:sz w:val="30"/>
          <w:szCs w:val="30"/>
        </w:rPr>
        <w:t xml:space="preserve">9-значный </w:t>
      </w:r>
      <w:r>
        <w:rPr>
          <w:sz w:val="30"/>
          <w:szCs w:val="30"/>
        </w:rPr>
        <w:t>учетный номер плательщика;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пункте 2 указывается код и наименование основного вида экономической деятельности согласно общегосударственному классификатору Республики Беларусь ОКРБ 005-2011 «Виды экономической деятельности», утвержденному постановлением Государственного </w:t>
      </w:r>
      <w:r w:rsidRPr="00A6429B">
        <w:rPr>
          <w:sz w:val="30"/>
          <w:szCs w:val="30"/>
        </w:rPr>
        <w:t xml:space="preserve">комитета по стандартизации Республики Беларусь </w:t>
      </w:r>
      <w:r w:rsidRPr="00A6429B">
        <w:rPr>
          <w:sz w:val="30"/>
          <w:szCs w:val="30"/>
        </w:rPr>
        <w:br/>
        <w:t xml:space="preserve">от 5 декабря </w:t>
      </w:r>
      <w:smartTag w:uri="urn:schemas-microsoft-com:office:smarttags" w:element="metricconverter">
        <w:smartTagPr>
          <w:attr w:name="ProductID" w:val="2011 г"/>
        </w:smartTagPr>
        <w:r w:rsidRPr="00A6429B">
          <w:rPr>
            <w:sz w:val="30"/>
            <w:szCs w:val="30"/>
          </w:rPr>
          <w:t>2011 г</w:t>
        </w:r>
      </w:smartTag>
      <w:r w:rsidRPr="00A6429B">
        <w:rPr>
          <w:sz w:val="30"/>
          <w:szCs w:val="30"/>
        </w:rPr>
        <w:t>. № 85 «Об утверждении, введении в действие общегосударственного классификатора Республики Беларусь»</w:t>
      </w:r>
      <w:r w:rsidRPr="00A6429B">
        <w:rPr>
          <w:i/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пункте 3 указывается н</w:t>
      </w:r>
      <w:r w:rsidRPr="00E7314C">
        <w:rPr>
          <w:sz w:val="30"/>
          <w:szCs w:val="30"/>
        </w:rPr>
        <w:t>аименование вышестоящей организации (при ее налич</w:t>
      </w:r>
      <w:r>
        <w:rPr>
          <w:sz w:val="30"/>
          <w:szCs w:val="30"/>
        </w:rPr>
        <w:t>ии);</w:t>
      </w:r>
    </w:p>
    <w:p w:rsidR="00D9032C" w:rsidRPr="00E7314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пункте 4 указывается н</w:t>
      </w:r>
      <w:r w:rsidRPr="00E7314C">
        <w:rPr>
          <w:sz w:val="30"/>
          <w:szCs w:val="30"/>
        </w:rPr>
        <w:t>аименование и количество обособленных подразделений, в том числе филиалов (при их наличии)</w:t>
      </w:r>
      <w:r>
        <w:rPr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пункте </w:t>
      </w:r>
      <w:r w:rsidRPr="00CA72F3">
        <w:rPr>
          <w:sz w:val="30"/>
          <w:szCs w:val="30"/>
        </w:rPr>
        <w:t>5 указ</w:t>
      </w:r>
      <w:r>
        <w:rPr>
          <w:sz w:val="30"/>
          <w:szCs w:val="30"/>
        </w:rPr>
        <w:t>ывается</w:t>
      </w:r>
      <w:r>
        <w:rPr>
          <w:color w:val="000000"/>
          <w:sz w:val="30"/>
          <w:szCs w:val="30"/>
          <w:shd w:val="clear" w:color="auto" w:fill="FFFFFF"/>
        </w:rPr>
        <w:t xml:space="preserve"> наименование республиканского органа государственного управления, местного исполнительного распорядительного органа, а также иной организации, подчиненной Правительству, в ведении которых находится водопользователь</w:t>
      </w:r>
      <w:r w:rsidR="00451DF2">
        <w:rPr>
          <w:color w:val="000000"/>
          <w:sz w:val="30"/>
          <w:szCs w:val="30"/>
          <w:shd w:val="clear" w:color="auto" w:fill="FFFFFF"/>
        </w:rPr>
        <w:t xml:space="preserve"> </w:t>
      </w:r>
      <w:r w:rsidR="00451DF2" w:rsidRPr="00E7314C">
        <w:rPr>
          <w:sz w:val="30"/>
          <w:szCs w:val="30"/>
        </w:rPr>
        <w:t>(при их наличии)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6 указываются д</w:t>
      </w:r>
      <w:r w:rsidRPr="00E7314C">
        <w:rPr>
          <w:color w:val="000000"/>
          <w:sz w:val="30"/>
          <w:szCs w:val="30"/>
          <w:shd w:val="clear" w:color="auto" w:fill="FFFFFF"/>
        </w:rPr>
        <w:t>ата и номер регистрации в Едином государственном регистре юридических лиц и индивидуальных предпринимателей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7 указывается ш</w:t>
      </w:r>
      <w:r w:rsidRPr="00E7314C">
        <w:rPr>
          <w:color w:val="000000"/>
          <w:sz w:val="30"/>
          <w:szCs w:val="30"/>
          <w:shd w:val="clear" w:color="auto" w:fill="FFFFFF"/>
        </w:rPr>
        <w:t>татная численность работающих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8 указывается к</w:t>
      </w:r>
      <w:r w:rsidRPr="00E7314C">
        <w:rPr>
          <w:color w:val="000000"/>
          <w:sz w:val="30"/>
          <w:szCs w:val="30"/>
          <w:shd w:val="clear" w:color="auto" w:fill="FFFFFF"/>
        </w:rPr>
        <w:t>оличество рабочих дней в году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9 указывается ч</w:t>
      </w:r>
      <w:r w:rsidRPr="00E7314C">
        <w:rPr>
          <w:color w:val="000000"/>
          <w:sz w:val="30"/>
          <w:szCs w:val="30"/>
          <w:shd w:val="clear" w:color="auto" w:fill="FFFFFF"/>
        </w:rPr>
        <w:t>исленность жителей населенного пункта, подключенных к системе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E7314C">
        <w:rPr>
          <w:color w:val="000000"/>
          <w:sz w:val="30"/>
          <w:szCs w:val="30"/>
          <w:shd w:val="clear" w:color="auto" w:fill="FFFFFF"/>
        </w:rPr>
        <w:t>водоснабжения</w:t>
      </w:r>
      <w:r>
        <w:rPr>
          <w:color w:val="000000"/>
          <w:sz w:val="30"/>
          <w:szCs w:val="30"/>
          <w:shd w:val="clear" w:color="auto" w:fill="FFFFFF"/>
        </w:rPr>
        <w:t xml:space="preserve"> и (или) водоотведения (заполняется отдельными строками по каждой системе);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10 указываются сведения о в</w:t>
      </w:r>
      <w:r w:rsidRPr="00E7314C">
        <w:rPr>
          <w:color w:val="000000"/>
          <w:sz w:val="30"/>
          <w:szCs w:val="30"/>
          <w:shd w:val="clear" w:color="auto" w:fill="FFFFFF"/>
        </w:rPr>
        <w:t>недрени</w:t>
      </w:r>
      <w:r>
        <w:rPr>
          <w:color w:val="000000"/>
          <w:sz w:val="30"/>
          <w:szCs w:val="30"/>
          <w:shd w:val="clear" w:color="auto" w:fill="FFFFFF"/>
        </w:rPr>
        <w:t>и</w:t>
      </w:r>
      <w:r w:rsidRPr="00E7314C">
        <w:rPr>
          <w:color w:val="000000"/>
          <w:sz w:val="30"/>
          <w:szCs w:val="30"/>
          <w:shd w:val="clear" w:color="auto" w:fill="FFFFFF"/>
        </w:rPr>
        <w:t xml:space="preserve"> системы управления окружающей средой, сертифицированной в соответствии с международным стандартом </w:t>
      </w:r>
      <w:r w:rsidRPr="00797DD0">
        <w:rPr>
          <w:color w:val="000000"/>
          <w:sz w:val="30"/>
          <w:szCs w:val="30"/>
          <w:shd w:val="clear" w:color="auto" w:fill="FFFFFF"/>
        </w:rPr>
        <w:t>ИСО 14001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пункте 11 указываются сведения о н</w:t>
      </w:r>
      <w:r w:rsidRPr="00A707BA">
        <w:rPr>
          <w:color w:val="000000"/>
          <w:sz w:val="30"/>
          <w:szCs w:val="30"/>
          <w:shd w:val="clear" w:color="auto" w:fill="FFFFFF"/>
        </w:rPr>
        <w:t>аличие аккредитованной испытательной лаборатории</w:t>
      </w:r>
      <w:r>
        <w:rPr>
          <w:color w:val="000000"/>
          <w:sz w:val="30"/>
          <w:szCs w:val="30"/>
          <w:shd w:val="clear" w:color="auto" w:fill="FFFFFF"/>
        </w:rPr>
        <w:t>, которой производятся и</w:t>
      </w:r>
      <w:r>
        <w:rPr>
          <w:rFonts w:eastAsia="Calibri"/>
          <w:sz w:val="30"/>
          <w:szCs w:val="30"/>
        </w:rPr>
        <w:t>змерения в области охраны окружающей среды;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 xml:space="preserve">пункте 12 </w:t>
      </w:r>
      <w:r>
        <w:rPr>
          <w:sz w:val="30"/>
          <w:szCs w:val="30"/>
        </w:rPr>
        <w:t xml:space="preserve">в качестве места осуществления специального водопользования </w:t>
      </w:r>
      <w:r w:rsidRPr="007036CC">
        <w:rPr>
          <w:sz w:val="30"/>
          <w:szCs w:val="30"/>
        </w:rPr>
        <w:t>указывается</w:t>
      </w:r>
      <w:r>
        <w:rPr>
          <w:sz w:val="30"/>
          <w:szCs w:val="30"/>
        </w:rPr>
        <w:t xml:space="preserve"> </w:t>
      </w:r>
      <w:r w:rsidR="00451DF2">
        <w:rPr>
          <w:sz w:val="30"/>
          <w:szCs w:val="30"/>
        </w:rPr>
        <w:t xml:space="preserve">наименование </w:t>
      </w:r>
      <w:r w:rsidRPr="00413EC1">
        <w:rPr>
          <w:sz w:val="30"/>
          <w:szCs w:val="30"/>
        </w:rPr>
        <w:t>район</w:t>
      </w:r>
      <w:r w:rsidR="00451DF2">
        <w:rPr>
          <w:sz w:val="30"/>
          <w:szCs w:val="30"/>
        </w:rPr>
        <w:t>а</w:t>
      </w:r>
      <w:r w:rsidRPr="00413EC1">
        <w:rPr>
          <w:sz w:val="30"/>
          <w:szCs w:val="30"/>
        </w:rPr>
        <w:t xml:space="preserve"> и населенн</w:t>
      </w:r>
      <w:r w:rsidR="00451DF2">
        <w:rPr>
          <w:sz w:val="30"/>
          <w:szCs w:val="30"/>
        </w:rPr>
        <w:t>ого</w:t>
      </w:r>
      <w:r w:rsidRPr="00413EC1">
        <w:rPr>
          <w:sz w:val="30"/>
          <w:szCs w:val="30"/>
        </w:rPr>
        <w:t xml:space="preserve"> пункт</w:t>
      </w:r>
      <w:r w:rsidR="00451DF2">
        <w:rPr>
          <w:sz w:val="30"/>
          <w:szCs w:val="30"/>
        </w:rPr>
        <w:t>а (при наличии)</w:t>
      </w:r>
      <w:r w:rsidRPr="00413EC1">
        <w:rPr>
          <w:sz w:val="30"/>
          <w:szCs w:val="30"/>
        </w:rPr>
        <w:t xml:space="preserve"> с его принадлежностью к поселковому и сельскому </w:t>
      </w:r>
      <w:r>
        <w:rPr>
          <w:sz w:val="30"/>
          <w:szCs w:val="30"/>
        </w:rPr>
        <w:t>С</w:t>
      </w:r>
      <w:r w:rsidRPr="00413EC1">
        <w:rPr>
          <w:sz w:val="30"/>
          <w:szCs w:val="30"/>
        </w:rPr>
        <w:t>оветам;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пункте 13 указывается местонахождение юридического лица, место жительства индивидуального предпринимателя </w:t>
      </w:r>
      <w:r>
        <w:rPr>
          <w:color w:val="000000"/>
          <w:sz w:val="30"/>
          <w:szCs w:val="30"/>
          <w:shd w:val="clear" w:color="auto" w:fill="FFFFFF"/>
        </w:rPr>
        <w:t>согласно регистрации;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14 указываются т</w:t>
      </w:r>
      <w:r w:rsidRPr="00A707BA">
        <w:rPr>
          <w:color w:val="000000"/>
          <w:sz w:val="30"/>
          <w:szCs w:val="30"/>
          <w:shd w:val="clear" w:color="auto" w:fill="FFFFFF"/>
        </w:rPr>
        <w:t>елефон, электронный адрес</w:t>
      </w:r>
      <w:r>
        <w:rPr>
          <w:color w:val="000000"/>
          <w:sz w:val="30"/>
          <w:szCs w:val="30"/>
          <w:shd w:val="clear" w:color="auto" w:fill="FFFFFF"/>
        </w:rPr>
        <w:t xml:space="preserve"> и (или)</w:t>
      </w:r>
      <w:r w:rsidRPr="00A707BA">
        <w:rPr>
          <w:color w:val="000000"/>
          <w:sz w:val="30"/>
          <w:szCs w:val="30"/>
          <w:shd w:val="clear" w:color="auto" w:fill="FFFFFF"/>
        </w:rPr>
        <w:t xml:space="preserve"> интернет-сайт</w:t>
      </w:r>
      <w:r>
        <w:rPr>
          <w:color w:val="000000"/>
          <w:sz w:val="30"/>
          <w:szCs w:val="30"/>
          <w:shd w:val="clear" w:color="auto" w:fill="FFFFFF"/>
        </w:rPr>
        <w:t xml:space="preserve"> юридического лица, индивидуального предпринимателя.</w:t>
      </w:r>
    </w:p>
    <w:p w:rsidR="00D9032C" w:rsidRPr="00CA72F3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Заполнение пунктов 3 – 5, 9 и 11 индивидуальными предпринимателями не производится. Заполнение пункта 9 производится </w:t>
      </w:r>
      <w:r>
        <w:rPr>
          <w:sz w:val="30"/>
          <w:szCs w:val="30"/>
        </w:rPr>
        <w:lastRenderedPageBreak/>
        <w:t>только юридическими лицами, оказывающими населению услуги водоснабжения и (или) водоотведения.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D9032C">
        <w:rPr>
          <w:sz w:val="30"/>
          <w:szCs w:val="30"/>
        </w:rPr>
        <w:t>. </w:t>
      </w:r>
      <w:r w:rsidR="00D9032C" w:rsidRPr="00E61E0D">
        <w:rPr>
          <w:sz w:val="30"/>
          <w:szCs w:val="30"/>
        </w:rPr>
        <w:t xml:space="preserve">В </w:t>
      </w:r>
      <w:r w:rsidR="00D9032C">
        <w:rPr>
          <w:sz w:val="30"/>
          <w:szCs w:val="30"/>
        </w:rPr>
        <w:t>разделе</w:t>
      </w:r>
      <w:r w:rsidR="00D9032C" w:rsidRPr="00E61E0D">
        <w:rPr>
          <w:sz w:val="30"/>
          <w:szCs w:val="30"/>
        </w:rPr>
        <w:t xml:space="preserve"> 2 </w:t>
      </w:r>
      <w:r w:rsidR="00D9032C">
        <w:rPr>
          <w:sz w:val="30"/>
          <w:szCs w:val="30"/>
        </w:rPr>
        <w:t>отражается</w:t>
      </w:r>
      <w:r w:rsidR="00D9032C" w:rsidRPr="00E61E0D">
        <w:rPr>
          <w:sz w:val="30"/>
          <w:szCs w:val="30"/>
        </w:rPr>
        <w:t xml:space="preserve"> информация о деятельности водопользователя, </w:t>
      </w:r>
      <w:r w:rsidR="00D9032C">
        <w:rPr>
          <w:sz w:val="30"/>
          <w:szCs w:val="30"/>
        </w:rPr>
        <w:t>включающая</w:t>
      </w:r>
      <w:r w:rsidR="00D9032C" w:rsidRPr="00E61E0D">
        <w:rPr>
          <w:sz w:val="30"/>
          <w:szCs w:val="30"/>
        </w:rPr>
        <w:t xml:space="preserve"> краткое описание основных и вспомогательных видов деятельности</w:t>
      </w:r>
      <w:r w:rsidR="00D9032C">
        <w:rPr>
          <w:sz w:val="30"/>
          <w:szCs w:val="30"/>
        </w:rPr>
        <w:t xml:space="preserve"> (производстве продукции</w:t>
      </w:r>
      <w:r w:rsidR="00D9032C" w:rsidRPr="00E61E0D">
        <w:rPr>
          <w:sz w:val="30"/>
          <w:szCs w:val="30"/>
        </w:rPr>
        <w:t xml:space="preserve">, </w:t>
      </w:r>
      <w:r w:rsidR="00D9032C">
        <w:rPr>
          <w:sz w:val="30"/>
          <w:szCs w:val="30"/>
        </w:rPr>
        <w:t xml:space="preserve">используемом сырье, материалах в процессе производства), </w:t>
      </w:r>
      <w:r w:rsidR="00D9032C" w:rsidRPr="00E61E0D">
        <w:rPr>
          <w:sz w:val="30"/>
          <w:szCs w:val="30"/>
        </w:rPr>
        <w:t>производственную мощность, а также перечень производственных процессов, в ходе которых используются водные ресурсы</w:t>
      </w:r>
      <w:r w:rsidR="00D9032C">
        <w:rPr>
          <w:sz w:val="30"/>
          <w:szCs w:val="30"/>
        </w:rPr>
        <w:t xml:space="preserve"> и (или) образуются сточные воды, </w:t>
      </w:r>
      <w:r w:rsidR="00D9032C" w:rsidRPr="00246228">
        <w:rPr>
          <w:sz w:val="30"/>
          <w:szCs w:val="30"/>
        </w:rPr>
        <w:t xml:space="preserve">в том числе </w:t>
      </w:r>
      <w:r w:rsidR="00D9032C">
        <w:rPr>
          <w:sz w:val="30"/>
          <w:szCs w:val="30"/>
        </w:rPr>
        <w:t>на нужды</w:t>
      </w:r>
      <w:r w:rsidR="00D9032C" w:rsidRPr="00246228">
        <w:rPr>
          <w:sz w:val="30"/>
          <w:szCs w:val="30"/>
        </w:rPr>
        <w:t>, не зависящие от производства продукции (использовани</w:t>
      </w:r>
      <w:r w:rsidR="00D9032C">
        <w:rPr>
          <w:sz w:val="30"/>
          <w:szCs w:val="30"/>
        </w:rPr>
        <w:t>е</w:t>
      </w:r>
      <w:r w:rsidR="00D9032C" w:rsidRPr="00246228">
        <w:rPr>
          <w:sz w:val="30"/>
          <w:szCs w:val="30"/>
        </w:rPr>
        <w:t xml:space="preserve"> сырья, материалов), но обусловленные производственным процессом.</w:t>
      </w:r>
      <w:r w:rsidR="00D9032C">
        <w:rPr>
          <w:sz w:val="30"/>
          <w:szCs w:val="30"/>
        </w:rPr>
        <w:t xml:space="preserve"> </w:t>
      </w:r>
    </w:p>
    <w:p w:rsidR="00D9032C" w:rsidRPr="00E61E0D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Заполнение данного раздела</w:t>
      </w:r>
      <w:r w:rsidRPr="00E61E0D">
        <w:rPr>
          <w:sz w:val="30"/>
          <w:szCs w:val="30"/>
        </w:rPr>
        <w:t xml:space="preserve"> осуществляется на основании утвержденных </w:t>
      </w:r>
      <w:r>
        <w:rPr>
          <w:sz w:val="30"/>
          <w:szCs w:val="30"/>
        </w:rPr>
        <w:t xml:space="preserve">в установленном порядке </w:t>
      </w:r>
      <w:r w:rsidRPr="00E61E0D">
        <w:rPr>
          <w:sz w:val="30"/>
          <w:szCs w:val="30"/>
        </w:rPr>
        <w:t>проектной документации</w:t>
      </w:r>
      <w:r>
        <w:rPr>
          <w:sz w:val="30"/>
          <w:szCs w:val="30"/>
        </w:rPr>
        <w:t>,</w:t>
      </w:r>
      <w:r w:rsidRPr="00E61E0D">
        <w:rPr>
          <w:sz w:val="30"/>
          <w:szCs w:val="30"/>
        </w:rPr>
        <w:t xml:space="preserve"> технологических нормативов водопользования, регламентов</w:t>
      </w:r>
      <w:r>
        <w:rPr>
          <w:sz w:val="30"/>
          <w:szCs w:val="30"/>
        </w:rPr>
        <w:t xml:space="preserve"> и иных технических нормативных правовых актов.</w:t>
      </w:r>
      <w:r w:rsidRPr="00E61E0D">
        <w:rPr>
          <w:sz w:val="30"/>
          <w:szCs w:val="30"/>
        </w:rPr>
        <w:t xml:space="preserve">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 w:rsidRPr="00E61E0D">
        <w:rPr>
          <w:sz w:val="30"/>
          <w:szCs w:val="30"/>
        </w:rPr>
        <w:t xml:space="preserve">. </w:t>
      </w:r>
      <w:r w:rsidR="00D9032C">
        <w:rPr>
          <w:sz w:val="30"/>
          <w:szCs w:val="30"/>
        </w:rPr>
        <w:t xml:space="preserve">В разделе 3 отражается информация о целях водопользования путем заполнения таблицы 2: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.1. в графе 2 указывается наименование целей водопользования в соответствии со статьей 38 Водного кодекса Республики Беларусь.</w:t>
      </w:r>
    </w:p>
    <w:p w:rsidR="00D9032C" w:rsidRPr="0059681E" w:rsidRDefault="00D9032C" w:rsidP="00E620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81E">
        <w:rPr>
          <w:rFonts w:ascii="Times New Roman" w:hAnsi="Times New Roman" w:cs="Times New Roman"/>
          <w:sz w:val="30"/>
          <w:szCs w:val="30"/>
        </w:rPr>
        <w:t xml:space="preserve">К хозяйственно-питьевым нуждам </w:t>
      </w:r>
      <w:r w:rsidR="003B5084">
        <w:rPr>
          <w:rFonts w:ascii="Times New Roman" w:hAnsi="Times New Roman" w:cs="Times New Roman"/>
          <w:sz w:val="30"/>
          <w:szCs w:val="30"/>
        </w:rPr>
        <w:t>относится</w:t>
      </w:r>
      <w:r w:rsidRPr="0059681E">
        <w:rPr>
          <w:rFonts w:ascii="Times New Roman" w:hAnsi="Times New Roman" w:cs="Times New Roman"/>
          <w:sz w:val="30"/>
          <w:szCs w:val="30"/>
        </w:rPr>
        <w:t xml:space="preserve"> использование воды для питьевых, хозяйственно-бытовых и гигиенических целей, </w:t>
      </w:r>
      <w:r w:rsidRPr="00413EC1">
        <w:rPr>
          <w:rFonts w:ascii="Times New Roman" w:hAnsi="Times New Roman" w:cs="Times New Roman"/>
          <w:sz w:val="30"/>
          <w:szCs w:val="30"/>
        </w:rPr>
        <w:t>в том числе на объектах промышленности, энергетики и сельскохозяйственного назначения, а также на мойку и поливку покрытий территорий и зеленых</w:t>
      </w:r>
      <w:r w:rsidRPr="0059681E">
        <w:rPr>
          <w:rFonts w:ascii="Times New Roman" w:hAnsi="Times New Roman" w:cs="Times New Roman"/>
          <w:sz w:val="30"/>
          <w:szCs w:val="30"/>
        </w:rPr>
        <w:t xml:space="preserve"> насаждений, работу фонтанов</w:t>
      </w:r>
      <w:r>
        <w:rPr>
          <w:rFonts w:ascii="Times New Roman" w:hAnsi="Times New Roman" w:cs="Times New Roman"/>
          <w:sz w:val="30"/>
          <w:szCs w:val="30"/>
        </w:rPr>
        <w:t xml:space="preserve"> и бассейнов</w:t>
      </w:r>
      <w:r w:rsidRPr="0059681E">
        <w:rPr>
          <w:rFonts w:ascii="Times New Roman" w:hAnsi="Times New Roman" w:cs="Times New Roman"/>
          <w:sz w:val="30"/>
          <w:szCs w:val="30"/>
        </w:rPr>
        <w:t>, нужды пожаротушения.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лечебным (курортным, оздоровительным) нуждам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санаторно-курортными и оздоровительными организациями для оказания услуг санаторно-курортного лечения, оздоровления и отдыха. </w:t>
      </w:r>
    </w:p>
    <w:p w:rsidR="00D9032C" w:rsidRPr="005969C4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К нуждам сельского хозяйства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</w:t>
      </w:r>
      <w:r w:rsidRPr="005969C4">
        <w:rPr>
          <w:sz w:val="30"/>
          <w:szCs w:val="30"/>
        </w:rPr>
        <w:t>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</w:t>
      </w:r>
      <w:r w:rsidRPr="005969C4">
        <w:rPr>
          <w:rFonts w:eastAsia="Calibri"/>
          <w:sz w:val="30"/>
          <w:szCs w:val="30"/>
        </w:rPr>
        <w:t xml:space="preserve">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сельскохозяйственного производства</w:t>
      </w:r>
      <w:r>
        <w:rPr>
          <w:rFonts w:eastAsia="Calibri"/>
          <w:sz w:val="30"/>
          <w:szCs w:val="30"/>
        </w:rPr>
        <w:t>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нуждам промышленности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</w:t>
      </w:r>
      <w:r w:rsidRPr="008F6378">
        <w:rPr>
          <w:sz w:val="30"/>
          <w:szCs w:val="30"/>
        </w:rPr>
        <w:t xml:space="preserve">для производства собственной продукции, а также охлаждения и промывки технологического оборудования, </w:t>
      </w:r>
      <w:r>
        <w:rPr>
          <w:sz w:val="30"/>
          <w:szCs w:val="30"/>
        </w:rPr>
        <w:t xml:space="preserve">используемого для ее производства, </w:t>
      </w:r>
      <w:r w:rsidRPr="008F6378">
        <w:rPr>
          <w:sz w:val="30"/>
          <w:szCs w:val="30"/>
        </w:rPr>
        <w:t xml:space="preserve">включая процессы увлажнения и парообразования, за исключением </w:t>
      </w:r>
      <w:r>
        <w:rPr>
          <w:rFonts w:eastAsia="Calibri"/>
          <w:sz w:val="30"/>
          <w:szCs w:val="30"/>
        </w:rPr>
        <w:t xml:space="preserve">технологических расходов воды в системах коммунального водоснабжения населенных пунктов, </w:t>
      </w:r>
      <w:r w:rsidRPr="008F6378">
        <w:rPr>
          <w:sz w:val="30"/>
          <w:szCs w:val="30"/>
        </w:rPr>
        <w:t xml:space="preserve">которые </w:t>
      </w:r>
      <w:r w:rsidR="002E7329">
        <w:rPr>
          <w:sz w:val="30"/>
          <w:szCs w:val="30"/>
        </w:rPr>
        <w:t xml:space="preserve">относятся </w:t>
      </w:r>
      <w:r w:rsidRPr="008F6378">
        <w:rPr>
          <w:sz w:val="30"/>
          <w:szCs w:val="30"/>
        </w:rPr>
        <w:t xml:space="preserve"> к прочим целям.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7698">
        <w:rPr>
          <w:sz w:val="30"/>
          <w:szCs w:val="30"/>
        </w:rPr>
        <w:lastRenderedPageBreak/>
        <w:t xml:space="preserve">К энергетическим (гидроэнергетическим и теплоэнергетическим) </w:t>
      </w:r>
      <w:r w:rsidRPr="00583899">
        <w:rPr>
          <w:sz w:val="30"/>
          <w:szCs w:val="30"/>
        </w:rPr>
        <w:t xml:space="preserve">нуждам </w:t>
      </w:r>
      <w:r w:rsidR="003B5084">
        <w:rPr>
          <w:sz w:val="30"/>
          <w:szCs w:val="30"/>
        </w:rPr>
        <w:t>относи</w:t>
      </w:r>
      <w:r w:rsidR="009067B5">
        <w:rPr>
          <w:sz w:val="30"/>
          <w:szCs w:val="30"/>
        </w:rPr>
        <w:t>т</w:t>
      </w:r>
      <w:r w:rsidR="003B5084">
        <w:rPr>
          <w:sz w:val="30"/>
          <w:szCs w:val="30"/>
        </w:rPr>
        <w:t>ся</w:t>
      </w:r>
      <w:r w:rsidRPr="00583899">
        <w:rPr>
          <w:sz w:val="30"/>
          <w:szCs w:val="30"/>
        </w:rPr>
        <w:t xml:space="preserve"> использование воды для </w:t>
      </w:r>
      <w:r w:rsidRPr="00583899">
        <w:rPr>
          <w:rFonts w:eastAsia="Calibri"/>
          <w:sz w:val="30"/>
          <w:szCs w:val="30"/>
        </w:rPr>
        <w:t>производства тепловой и электрической энергии</w:t>
      </w:r>
      <w:r>
        <w:rPr>
          <w:rFonts w:eastAsia="Calibri"/>
          <w:sz w:val="30"/>
          <w:szCs w:val="30"/>
        </w:rPr>
        <w:t>, включая</w:t>
      </w:r>
      <w:r w:rsidRPr="00583899" w:rsidDel="00C67865">
        <w:rPr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электрификацию сельскохозяйственного производства,</w:t>
      </w:r>
      <w:r w:rsidRPr="00583899" w:rsidDel="00C67865">
        <w:rPr>
          <w:sz w:val="30"/>
          <w:szCs w:val="30"/>
        </w:rPr>
        <w:t xml:space="preserve"> </w:t>
      </w:r>
      <w:r w:rsidRPr="00583899">
        <w:rPr>
          <w:sz w:val="30"/>
          <w:szCs w:val="30"/>
        </w:rPr>
        <w:t>с последующей ее реализацией</w:t>
      </w:r>
      <w:r>
        <w:rPr>
          <w:sz w:val="30"/>
          <w:szCs w:val="30"/>
        </w:rPr>
        <w:t xml:space="preserve">. </w:t>
      </w:r>
      <w:r w:rsidRPr="00583899">
        <w:rPr>
          <w:sz w:val="30"/>
          <w:szCs w:val="30"/>
        </w:rPr>
        <w:t xml:space="preserve">Использование воды для выработки тепла и энергии, используемой на собственные нужды водопользователя (нужды котельных и иных подобных объектов), </w:t>
      </w:r>
      <w:r w:rsidR="003B5084">
        <w:rPr>
          <w:sz w:val="30"/>
          <w:szCs w:val="30"/>
        </w:rPr>
        <w:t>относится</w:t>
      </w:r>
      <w:r w:rsidRPr="00583899">
        <w:rPr>
          <w:sz w:val="30"/>
          <w:szCs w:val="30"/>
        </w:rPr>
        <w:t xml:space="preserve"> к нуждам промышленности.</w:t>
      </w:r>
      <w:r w:rsidR="003B5084" w:rsidRPr="003B5084">
        <w:rPr>
          <w:sz w:val="30"/>
          <w:szCs w:val="30"/>
        </w:rPr>
        <w:t xml:space="preserve"> </w:t>
      </w:r>
      <w:r w:rsidRPr="00583899">
        <w:rPr>
          <w:sz w:val="30"/>
          <w:szCs w:val="30"/>
        </w:rPr>
        <w:t xml:space="preserve">К иным нуждам </w:t>
      </w:r>
      <w:r w:rsidR="003B5084">
        <w:rPr>
          <w:sz w:val="30"/>
          <w:szCs w:val="30"/>
        </w:rPr>
        <w:t>относится</w:t>
      </w:r>
      <w:r w:rsidRPr="00583899">
        <w:rPr>
          <w:sz w:val="30"/>
          <w:szCs w:val="30"/>
        </w:rPr>
        <w:t xml:space="preserve"> использование воды на нужды, не приведенные в частях второй – шестой настоящего подпункта.</w:t>
      </w:r>
      <w:r>
        <w:rPr>
          <w:sz w:val="30"/>
          <w:szCs w:val="30"/>
        </w:rPr>
        <w:t xml:space="preserve">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наличии нескольких целей водопользования, сведения по ним приводятся отдельными строками.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.2. В графе 3 указывается наименование видов специального водопользования в соответствии с подпунктами 1.1 – 1.4 пункта 1 статьи 30 Водного кодекса Республики Беларусь.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.3. В графе 4 указываются источник водоснабжения (приемник сточных вод), а также наименование речного бассейна, в котором осуществляется специальное водопользование.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источнике водоснабжения (приемнике сточных вод) указываются путем записи в графе нужного обозначения: «подземные воды», «поверхностные воды», «систем</w:t>
      </w:r>
      <w:r w:rsidR="00DC44BB">
        <w:rPr>
          <w:sz w:val="30"/>
          <w:szCs w:val="30"/>
        </w:rPr>
        <w:t>а</w:t>
      </w:r>
      <w:r>
        <w:rPr>
          <w:sz w:val="30"/>
          <w:szCs w:val="30"/>
        </w:rPr>
        <w:t xml:space="preserve"> водоснабжения, водоотведения (канализации) друг</w:t>
      </w:r>
      <w:r w:rsidR="00DC44BB">
        <w:rPr>
          <w:sz w:val="30"/>
          <w:szCs w:val="30"/>
        </w:rPr>
        <w:t>ого</w:t>
      </w:r>
      <w:r>
        <w:rPr>
          <w:sz w:val="30"/>
          <w:szCs w:val="30"/>
        </w:rPr>
        <w:t xml:space="preserve"> юридическ</w:t>
      </w:r>
      <w:r w:rsidR="00DC44BB">
        <w:rPr>
          <w:sz w:val="30"/>
          <w:szCs w:val="30"/>
        </w:rPr>
        <w:t>ого</w:t>
      </w:r>
      <w:r>
        <w:rPr>
          <w:sz w:val="30"/>
          <w:szCs w:val="30"/>
        </w:rPr>
        <w:t xml:space="preserve"> лиц</w:t>
      </w:r>
      <w:r w:rsidR="00DC44BB">
        <w:rPr>
          <w:sz w:val="30"/>
          <w:szCs w:val="30"/>
        </w:rPr>
        <w:t>а</w:t>
      </w:r>
      <w:r>
        <w:rPr>
          <w:sz w:val="30"/>
          <w:szCs w:val="30"/>
        </w:rPr>
        <w:t>»,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</w:t>
      </w:r>
      <w:r w:rsidR="003D15DB">
        <w:rPr>
          <w:sz w:val="30"/>
          <w:szCs w:val="30"/>
        </w:rPr>
        <w:t xml:space="preserve"> (указание иных источников водоснабжения (приемников сточных вод) не допускается).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Обозначение «подземные воды» применяется в качестве источника водоснабжения при осуществлении добычи подземных вод.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Обозначение «поверхностные воды» применяется в качестве источника водоснабжения, при осуществлении изъятия вод из поверхностного водного объекта, и в качестве приемника сточных вод – при сбросе сточных вод в поверхностный водный объект, в том числе </w:t>
      </w:r>
      <w:r>
        <w:rPr>
          <w:sz w:val="30"/>
          <w:szCs w:val="30"/>
        </w:rPr>
        <w:t xml:space="preserve">через каналы мелиоративных систем. </w:t>
      </w:r>
      <w:r>
        <w:rPr>
          <w:color w:val="000000"/>
          <w:sz w:val="30"/>
          <w:szCs w:val="30"/>
        </w:rPr>
        <w:t xml:space="preserve">При выборе обозначения «поверхностные воды» в данной графе дополнительно указывается класс поверхностного водного объекта в соответствии со статьей 5 Водного кодекса Республики Беларусь, а также его наименование </w:t>
      </w:r>
      <w:r>
        <w:rPr>
          <w:sz w:val="30"/>
          <w:szCs w:val="30"/>
        </w:rPr>
        <w:t>(если таковое имеется).</w:t>
      </w:r>
      <w:r>
        <w:rPr>
          <w:color w:val="000000"/>
          <w:sz w:val="30"/>
          <w:szCs w:val="30"/>
        </w:rPr>
        <w:t xml:space="preserve"> 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Обозначение «</w:t>
      </w:r>
      <w:r>
        <w:rPr>
          <w:sz w:val="30"/>
          <w:szCs w:val="30"/>
        </w:rPr>
        <w:t>системы водоснабжения, водоотведения (канализации) других лиц»</w:t>
      </w:r>
      <w:r w:rsidRPr="00551C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применяется </w:t>
      </w:r>
      <w:r>
        <w:rPr>
          <w:sz w:val="30"/>
          <w:szCs w:val="30"/>
        </w:rPr>
        <w:t>в качестве источника водоснабжения (приемника сточных вод) при получении (отведении) вод</w:t>
      </w:r>
      <w:r w:rsidRPr="00BE1904">
        <w:rPr>
          <w:sz w:val="30"/>
          <w:szCs w:val="30"/>
        </w:rPr>
        <w:t xml:space="preserve"> </w:t>
      </w:r>
      <w:r>
        <w:rPr>
          <w:sz w:val="30"/>
          <w:szCs w:val="30"/>
        </w:rPr>
        <w:t>посредством систем водоснабжения, водоотведения (канализации) других лиц.</w:t>
      </w:r>
      <w:r w:rsidRPr="00BE190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 выборе обозначения «</w:t>
      </w:r>
      <w:r>
        <w:rPr>
          <w:sz w:val="30"/>
          <w:szCs w:val="30"/>
        </w:rPr>
        <w:t>системы водоснабжения, водоотведения (канализации) других лиц»</w:t>
      </w:r>
      <w:r w:rsidRPr="00551C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данной графе дополнительно указывается </w:t>
      </w:r>
      <w:r>
        <w:rPr>
          <w:color w:val="000000"/>
          <w:sz w:val="30"/>
          <w:szCs w:val="30"/>
        </w:rPr>
        <w:lastRenderedPageBreak/>
        <w:t>наименование юридического лица,</w:t>
      </w:r>
      <w:r w:rsidRPr="00551CD5">
        <w:rPr>
          <w:sz w:val="30"/>
          <w:szCs w:val="30"/>
        </w:rPr>
        <w:t xml:space="preserve"> </w:t>
      </w:r>
      <w:r>
        <w:rPr>
          <w:sz w:val="30"/>
          <w:szCs w:val="30"/>
        </w:rPr>
        <w:t>оказывающего услуги водоснабжения (водоотведения), а также сведения о качестве потребляемой (отводимой) воды (питьевая, техническая, сточная).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Обозначения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 применяются в качестве приемника сточных вод при осуществлении сбросов сточных вод в окружающую среду. 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речного бассейна, в котором осуществляется специальное водопользование, указываются путем записи в графе нужного обозначения: «бассейн реки Днепр», «бассейн реки Неман», «бассейн реки Западная Двина», «бассейн реки Западный Буг», «бассейн реки Припять». Определение речного бассейна, в котором осуществляется специальное водопользование, производится в соответствии с приложением к настоящей Инструкции.</w:t>
      </w:r>
    </w:p>
    <w:p w:rsidR="00D9032C" w:rsidRPr="003D15DB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10</w:t>
      </w:r>
      <w:r w:rsidR="00D9032C">
        <w:rPr>
          <w:sz w:val="30"/>
          <w:szCs w:val="30"/>
        </w:rPr>
        <w:t>. В разделе 4 приводится описание схемы водоснабжения и канализации, прилагаемой к заявлению</w:t>
      </w:r>
      <w:r w:rsidR="003D15DB">
        <w:rPr>
          <w:sz w:val="30"/>
          <w:szCs w:val="30"/>
        </w:rPr>
        <w:t xml:space="preserve"> согласно </w:t>
      </w:r>
      <w:hyperlink r:id="rId11" w:history="1">
        <w:r w:rsidR="003D15DB" w:rsidRPr="003D15DB">
          <w:rPr>
            <w:sz w:val="30"/>
            <w:szCs w:val="30"/>
          </w:rPr>
          <w:t>пункту 6.34</w:t>
        </w:r>
      </w:hyperlink>
      <w:r w:rsidR="003D15DB" w:rsidRPr="003D15DB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</w:t>
      </w:r>
      <w:r w:rsidR="003D15DB">
        <w:rPr>
          <w:sz w:val="30"/>
          <w:szCs w:val="30"/>
        </w:rPr>
        <w:t>№</w:t>
      </w:r>
      <w:r w:rsidR="009067B5">
        <w:rPr>
          <w:sz w:val="30"/>
          <w:szCs w:val="30"/>
        </w:rPr>
        <w:t xml:space="preserve"> 156 «</w:t>
      </w:r>
      <w:r w:rsidR="003D15DB" w:rsidRPr="003D15DB">
        <w:rPr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</w:t>
      </w:r>
      <w:r w:rsidR="003D15DB">
        <w:rPr>
          <w:sz w:val="30"/>
          <w:szCs w:val="30"/>
        </w:rPr>
        <w:t>№</w:t>
      </w:r>
      <w:r w:rsidR="003D15DB" w:rsidRPr="003D15DB">
        <w:rPr>
          <w:sz w:val="30"/>
          <w:szCs w:val="30"/>
        </w:rPr>
        <w:t xml:space="preserve"> 193 и признании утратившими силу некоторых постановлений Совета Министров Республики Белару</w:t>
      </w:r>
      <w:r w:rsidR="009067B5">
        <w:rPr>
          <w:sz w:val="30"/>
          <w:szCs w:val="30"/>
        </w:rPr>
        <w:t xml:space="preserve">сь» </w:t>
      </w:r>
      <w:r w:rsidR="003D15DB" w:rsidRPr="003D15DB">
        <w:rPr>
          <w:sz w:val="30"/>
          <w:szCs w:val="30"/>
        </w:rPr>
        <w:t xml:space="preserve">(Национальный реестр правовых актов Республики Беларусь, 2012 г., </w:t>
      </w:r>
      <w:r w:rsidR="003D15DB">
        <w:rPr>
          <w:sz w:val="30"/>
          <w:szCs w:val="30"/>
        </w:rPr>
        <w:t>№</w:t>
      </w:r>
      <w:r w:rsidR="003D15DB" w:rsidRPr="003D15DB">
        <w:rPr>
          <w:sz w:val="30"/>
          <w:szCs w:val="30"/>
        </w:rPr>
        <w:t xml:space="preserve"> 35, 5/35330) </w:t>
      </w:r>
      <w:r w:rsidR="00D9032C" w:rsidRPr="003D15DB">
        <w:rPr>
          <w:sz w:val="30"/>
          <w:szCs w:val="30"/>
        </w:rPr>
        <w:t xml:space="preserve">. </w:t>
      </w:r>
    </w:p>
    <w:p w:rsidR="00D9032C" w:rsidRPr="006C38B0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5DB">
        <w:rPr>
          <w:rFonts w:ascii="Times New Roman" w:hAnsi="Times New Roman"/>
          <w:sz w:val="30"/>
          <w:szCs w:val="30"/>
        </w:rPr>
        <w:t>При описании системы водоснабжения отраж</w:t>
      </w:r>
      <w:r>
        <w:rPr>
          <w:rFonts w:ascii="Times New Roman" w:hAnsi="Times New Roman"/>
          <w:sz w:val="30"/>
          <w:szCs w:val="30"/>
        </w:rPr>
        <w:t xml:space="preserve">ается информация о: источниках водоснабжения, качестве потребляемой воды и применяемой технологии водоподготовки; структуре системы водоснабжения с распределением воды по целям водопользования, в том числе на противопожарные нужды; </w:t>
      </w:r>
      <w:r>
        <w:rPr>
          <w:rFonts w:ascii="Times New Roman" w:hAnsi="Times New Roman" w:cs="Times New Roman"/>
          <w:sz w:val="30"/>
          <w:szCs w:val="30"/>
        </w:rPr>
        <w:t xml:space="preserve">получении воды из системы водоснабжения (канализации) другого лица, включая сведения о </w:t>
      </w:r>
      <w:r>
        <w:rPr>
          <w:rFonts w:ascii="Times New Roman" w:hAnsi="Times New Roman"/>
          <w:sz w:val="30"/>
          <w:szCs w:val="30"/>
        </w:rPr>
        <w:t>его наименовании</w:t>
      </w:r>
      <w:r w:rsidRPr="00882A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документе, на основании которого водопользователю оказываются услуги водоснабжения, а также</w:t>
      </w:r>
      <w:r w:rsidRPr="00882A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условиях и целях их осуществления; наличии (применении) систем оборотного и повторного (последовательного) водоснабжения с указанием </w:t>
      </w:r>
      <w:r w:rsidRPr="006C38B0">
        <w:rPr>
          <w:rFonts w:ascii="Times New Roman" w:hAnsi="Times New Roman" w:cs="Times New Roman"/>
          <w:sz w:val="30"/>
          <w:szCs w:val="30"/>
        </w:rPr>
        <w:t>наименовани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C38B0">
        <w:rPr>
          <w:rFonts w:ascii="Times New Roman" w:hAnsi="Times New Roman" w:cs="Times New Roman"/>
          <w:sz w:val="30"/>
          <w:szCs w:val="30"/>
        </w:rPr>
        <w:t xml:space="preserve"> технологическ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C38B0">
        <w:rPr>
          <w:rFonts w:ascii="Times New Roman" w:hAnsi="Times New Roman" w:cs="Times New Roman"/>
          <w:sz w:val="30"/>
          <w:szCs w:val="30"/>
        </w:rPr>
        <w:t xml:space="preserve"> цикл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C38B0">
        <w:rPr>
          <w:rFonts w:ascii="Times New Roman" w:hAnsi="Times New Roman" w:cs="Times New Roman"/>
          <w:sz w:val="30"/>
          <w:szCs w:val="30"/>
        </w:rPr>
        <w:t>, где такие системы используются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количестве абонентов и потребителей, которым осуществляется передача воды.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 о</w:t>
      </w:r>
      <w:r w:rsidRPr="006C38B0">
        <w:rPr>
          <w:sz w:val="30"/>
          <w:szCs w:val="30"/>
        </w:rPr>
        <w:t>писани</w:t>
      </w:r>
      <w:r>
        <w:rPr>
          <w:sz w:val="30"/>
          <w:szCs w:val="30"/>
        </w:rPr>
        <w:t>и</w:t>
      </w:r>
      <w:r w:rsidRPr="006C38B0">
        <w:rPr>
          <w:sz w:val="30"/>
          <w:szCs w:val="30"/>
        </w:rPr>
        <w:t xml:space="preserve"> системы водоотведения </w:t>
      </w:r>
      <w:r>
        <w:rPr>
          <w:sz w:val="30"/>
          <w:szCs w:val="30"/>
        </w:rPr>
        <w:t>отражается</w:t>
      </w:r>
      <w:r w:rsidRPr="006C38B0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я</w:t>
      </w:r>
      <w:r w:rsidRPr="006C38B0">
        <w:rPr>
          <w:sz w:val="30"/>
          <w:szCs w:val="30"/>
        </w:rPr>
        <w:t xml:space="preserve"> </w:t>
      </w:r>
      <w:r>
        <w:rPr>
          <w:sz w:val="30"/>
          <w:szCs w:val="30"/>
        </w:rPr>
        <w:t>о: видах сточных вод,</w:t>
      </w:r>
      <w:r w:rsidRPr="006C646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образуемых в результате осуществляемой деятельности; </w:t>
      </w:r>
      <w:r w:rsidRPr="006C38B0">
        <w:rPr>
          <w:sz w:val="30"/>
          <w:szCs w:val="30"/>
        </w:rPr>
        <w:t>структуре системы сбора, очистки и отведения сточных вод</w:t>
      </w:r>
      <w:r>
        <w:rPr>
          <w:sz w:val="30"/>
          <w:szCs w:val="30"/>
        </w:rPr>
        <w:t xml:space="preserve"> с указанием приемников сточных вод (при </w:t>
      </w:r>
      <w:r w:rsidRPr="006C38B0">
        <w:rPr>
          <w:sz w:val="30"/>
          <w:szCs w:val="30"/>
        </w:rPr>
        <w:t xml:space="preserve">наличии </w:t>
      </w:r>
      <w:r>
        <w:rPr>
          <w:sz w:val="30"/>
          <w:szCs w:val="30"/>
        </w:rPr>
        <w:t>раздельных</w:t>
      </w:r>
      <w:r w:rsidRPr="006C38B0">
        <w:rPr>
          <w:sz w:val="30"/>
          <w:szCs w:val="30"/>
        </w:rPr>
        <w:t xml:space="preserve"> систем отведения хозяйственно-бытовых, производственных и поверхностных сточных вод</w:t>
      </w:r>
      <w:r>
        <w:rPr>
          <w:sz w:val="30"/>
          <w:szCs w:val="30"/>
        </w:rPr>
        <w:t xml:space="preserve"> информация приводится отдельно по каждой системе); передаче сточных вод другому лицу, включая сведения о его наименовании и документе, на основании которого водопользователю оказываются услуги водоотведения, а также условиях и целях их осуществления, наличии предварительной очистки сточных вод на локальных очистных сооружениях с указанием их состава и метода очистки.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 В разделе 5 отражаются сведения о характеристиках применяемых водозаборных сооружений и очистных сооружений сточных вод путем заполнения таблиц 3 – 5.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.1. Заполнение таблицы 3 производится в случае изъятия поверхностных вод, в которой: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 указывается суммарное количество водозаборных сооружений, предназначенных для изъятия поверхностных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3 и 4 указываются часовая и суточная суммарная производительность</w:t>
      </w:r>
      <w:r w:rsidRPr="00BC5F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водозаборных сооружений, предназначенных для изъятия поверхностных вод, определяемые по проектной документации или производительности насосного оборудования, сведения о котором содержатся в технической документации его производителей.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5 указывается количество средств измерений расхода (объема) вод, установленных для </w:t>
      </w:r>
      <w:r w:rsidR="0097073F">
        <w:rPr>
          <w:sz w:val="30"/>
          <w:szCs w:val="30"/>
        </w:rPr>
        <w:t xml:space="preserve">ведения </w:t>
      </w:r>
      <w:r>
        <w:rPr>
          <w:sz w:val="30"/>
          <w:szCs w:val="30"/>
        </w:rPr>
        <w:t xml:space="preserve">учета изымаемых поверхностных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6 указываются сведения о наличии </w:t>
      </w:r>
      <w:proofErr w:type="spellStart"/>
      <w:r>
        <w:rPr>
          <w:sz w:val="30"/>
          <w:szCs w:val="30"/>
        </w:rPr>
        <w:t>рыбозащитных</w:t>
      </w:r>
      <w:proofErr w:type="spellEnd"/>
      <w:r>
        <w:rPr>
          <w:sz w:val="30"/>
          <w:szCs w:val="30"/>
        </w:rPr>
        <w:t xml:space="preserve"> устройств на сооружениях для изъятия поверхностных вод, включая их описание </w:t>
      </w:r>
      <w:r w:rsidR="0097073F">
        <w:rPr>
          <w:sz w:val="30"/>
          <w:szCs w:val="30"/>
        </w:rPr>
        <w:t>с</w:t>
      </w:r>
      <w:r>
        <w:rPr>
          <w:sz w:val="30"/>
          <w:szCs w:val="30"/>
        </w:rPr>
        <w:t xml:space="preserve"> месторасположение</w:t>
      </w:r>
      <w:r w:rsidR="0097073F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 xml:space="preserve">.2. Заполнение таблицы 4 производится в случае добычи подземных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водозаборных сооружениях, предназначенных для добычи подземных вод,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(водозабору). Сведения о водозаборных сооружениях, предназначенных для добычи подземных вод, приводятся для пресных и минеральных вод</w:t>
      </w:r>
      <w:r w:rsidRPr="00990659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отдельными строками.</w:t>
      </w:r>
    </w:p>
    <w:p w:rsidR="00D9032C" w:rsidRPr="00B4494E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4494E">
        <w:rPr>
          <w:sz w:val="30"/>
          <w:szCs w:val="30"/>
        </w:rPr>
        <w:t xml:space="preserve">Заполнение </w:t>
      </w:r>
      <w:r>
        <w:rPr>
          <w:sz w:val="30"/>
          <w:szCs w:val="30"/>
        </w:rPr>
        <w:t>таблицы 4</w:t>
      </w:r>
      <w:r w:rsidRPr="00B4494E">
        <w:rPr>
          <w:sz w:val="30"/>
          <w:szCs w:val="30"/>
        </w:rPr>
        <w:t xml:space="preserve"> осуществляется </w:t>
      </w:r>
      <w:r w:rsidRPr="00B4494E">
        <w:rPr>
          <w:rFonts w:eastAsia="Calibri"/>
          <w:sz w:val="30"/>
          <w:szCs w:val="30"/>
        </w:rPr>
        <w:t>на основании данных</w:t>
      </w:r>
      <w:r w:rsidRPr="00B4494E">
        <w:rPr>
          <w:sz w:val="30"/>
          <w:szCs w:val="30"/>
        </w:rPr>
        <w:t>,</w:t>
      </w:r>
      <w:r w:rsidRPr="00B4494E">
        <w:rPr>
          <w:rFonts w:eastAsia="Calibri"/>
          <w:sz w:val="30"/>
          <w:szCs w:val="30"/>
        </w:rPr>
        <w:t xml:space="preserve"> содержащихся в паспортах буровых скважин, и заключении </w:t>
      </w:r>
      <w:r w:rsidRPr="00B4494E">
        <w:rPr>
          <w:sz w:val="30"/>
          <w:szCs w:val="30"/>
        </w:rPr>
        <w:t xml:space="preserve">о возможности добычи заявленных водопользователем объемов подземных </w:t>
      </w:r>
      <w:r w:rsidRPr="00B4494E">
        <w:rPr>
          <w:sz w:val="30"/>
          <w:szCs w:val="30"/>
        </w:rPr>
        <w:lastRenderedPageBreak/>
        <w:t>вод, выдаваем</w:t>
      </w:r>
      <w:r>
        <w:rPr>
          <w:sz w:val="30"/>
          <w:szCs w:val="30"/>
        </w:rPr>
        <w:t>ым</w:t>
      </w:r>
      <w:r w:rsidRPr="00B4494E">
        <w:rPr>
          <w:sz w:val="30"/>
          <w:szCs w:val="30"/>
        </w:rPr>
        <w:t xml:space="preserve"> республиканским унитарным предприятием </w:t>
      </w:r>
      <w:r>
        <w:rPr>
          <w:sz w:val="30"/>
          <w:szCs w:val="30"/>
        </w:rPr>
        <w:t>«</w:t>
      </w:r>
      <w:r w:rsidRPr="00B4494E">
        <w:rPr>
          <w:sz w:val="30"/>
          <w:szCs w:val="30"/>
        </w:rPr>
        <w:t>Белорусский государственный геологический центр</w:t>
      </w:r>
      <w:r>
        <w:rPr>
          <w:sz w:val="30"/>
          <w:szCs w:val="30"/>
        </w:rPr>
        <w:t>».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</w:t>
      </w:r>
      <w:r w:rsidRPr="00A11C2D">
        <w:rPr>
          <w:sz w:val="30"/>
          <w:szCs w:val="30"/>
        </w:rPr>
        <w:t xml:space="preserve"> </w:t>
      </w:r>
      <w:r>
        <w:rPr>
          <w:sz w:val="30"/>
          <w:szCs w:val="30"/>
        </w:rPr>
        <w:t>указывается суммарное количество водозаборных сооружений, предназначенных для добычи подземных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3 указываются сведения о состоянии буровых скважин, включающие количество действующих, законсервированных, ликвидированных, подлежащих ликвидации, с отражением информации о наличии самоизливающихся буровых скважин, к которым следует относить буровые скважины, из которых напорная вода изливается на поверхность земли, переливаясь через края обсадных труб.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графах 4 и 5 указываются минимальная и максимальная глубина буровых скважин. При добыче подземных вод из одной буровой скважины, графа 4 не заполняется. </w:t>
      </w:r>
    </w:p>
    <w:p w:rsidR="00D9032C" w:rsidRDefault="0097073F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6 </w:t>
      </w:r>
      <w:r w:rsidR="00D9032C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="00D9032C">
        <w:rPr>
          <w:sz w:val="30"/>
          <w:szCs w:val="30"/>
        </w:rPr>
        <w:t>8 указываются суммарная, минимальная и максимальная производительность буровых скважин.</w:t>
      </w:r>
      <w:r w:rsidR="00D9032C" w:rsidRPr="00BD7B77">
        <w:rPr>
          <w:sz w:val="30"/>
          <w:szCs w:val="30"/>
        </w:rPr>
        <w:t xml:space="preserve"> </w:t>
      </w:r>
      <w:r w:rsidR="00D9032C">
        <w:rPr>
          <w:sz w:val="30"/>
          <w:szCs w:val="30"/>
        </w:rPr>
        <w:t>При добыче подземных вод из одной буровой скважины, графы 6 и 7 не заполняются.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9 указывается количество средств измерений расхода (объема) вод, установленных для учета добываемых подземных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.3. Заполнение таблицы 5 производится в случае сброса сточных вод в окружающую среду. Заполнение таблицы 5 производится отдельными строками по каждому выпуску сточных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 указываются метод очистки сточных вод </w:t>
      </w:r>
      <w:r w:rsidRPr="002E7A7C">
        <w:rPr>
          <w:sz w:val="30"/>
          <w:szCs w:val="30"/>
        </w:rPr>
        <w:t>в соответствии с приложением А к государственному стандарту Республики Беларусь СТБ </w:t>
      </w:r>
      <w:r w:rsidRPr="002E7A7C">
        <w:rPr>
          <w:bCs/>
          <w:sz w:val="30"/>
          <w:szCs w:val="30"/>
        </w:rPr>
        <w:t>17.06.02-03-2015</w:t>
      </w:r>
      <w:r w:rsidRPr="002E7A7C">
        <w:rPr>
          <w:bCs/>
        </w:rPr>
        <w:t xml:space="preserve"> </w:t>
      </w:r>
      <w:r w:rsidRPr="002E7A7C">
        <w:rPr>
          <w:bCs/>
          <w:sz w:val="30"/>
          <w:szCs w:val="30"/>
        </w:rPr>
        <w:t>«</w:t>
      </w:r>
      <w:r w:rsidRPr="002E7A7C">
        <w:rPr>
          <w:sz w:val="30"/>
          <w:szCs w:val="30"/>
        </w:rPr>
        <w:t xml:space="preserve">Охрана окружающей среды и природопользование. Гидросфера. Классификация очистных сооружений сточных вод», утвержденному постановлением Государственного комитета по стандартизации Республики Беларусь от 25 мая </w:t>
      </w:r>
      <w:smartTag w:uri="urn:schemas-microsoft-com:office:smarttags" w:element="metricconverter">
        <w:smartTagPr>
          <w:attr w:name="ProductID" w:val="2015 г"/>
        </w:smartTagPr>
        <w:r w:rsidRPr="002E7A7C">
          <w:rPr>
            <w:sz w:val="30"/>
            <w:szCs w:val="30"/>
          </w:rPr>
          <w:t>2015 г</w:t>
        </w:r>
      </w:smartTag>
      <w:r w:rsidRPr="002E7A7C">
        <w:rPr>
          <w:sz w:val="30"/>
          <w:szCs w:val="30"/>
        </w:rPr>
        <w:t>. № 29 «Об утверждении, введении в действие, отмене и внесении изменений в технические нормативные правовые акты в области технического нормирования и стандартизации»</w:t>
      </w:r>
      <w:r>
        <w:rPr>
          <w:sz w:val="30"/>
          <w:szCs w:val="30"/>
        </w:rPr>
        <w:t>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 графе 3 указывается состав очистных сооружений канализации, в том числе дождевой, и место выпуска сточных вод. Сведения о составе очистных сооружений канализации должны включать перечень и количество сооружений и устройств, предназначенных для транспортировки, обработки и сброса сточных вод в окружающую среду, предусмотренных технологической схемой очистки сточных вод и обработки осадков</w:t>
      </w:r>
      <w:r w:rsidRPr="00CF3427">
        <w:rPr>
          <w:sz w:val="30"/>
          <w:szCs w:val="30"/>
        </w:rPr>
        <w:t>. В качестве места выпуска сточных вод указывается район, населенный пункт и улица (если в населенном пункте имеется несколько выпусков),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класс поверхностного водного объекта в соответствии со статьей 5 Водного кодекса Республики Беларусь, а также его наименование </w:t>
      </w:r>
      <w:r>
        <w:rPr>
          <w:sz w:val="30"/>
          <w:szCs w:val="30"/>
        </w:rPr>
        <w:t>(если таковое имеется).</w:t>
      </w:r>
      <w:r>
        <w:rPr>
          <w:color w:val="000000"/>
          <w:sz w:val="30"/>
          <w:szCs w:val="30"/>
        </w:rPr>
        <w:t xml:space="preserve">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графах 4 и 5 указываются проектная и фактическая производительность очистных сооружений канализации (расход сточных вод). Для очистных сооружений дождевой канализации значение их производительности (расхода сточных вод) указывается в литрах в секунду.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6 указываются методы учета сбрасываемых сточных вод в окружающую среду и количество средств измерений расхода (объема) вод. Сведения о методах учета сбрасываемых сточных вод в окружающую среду указываются путем записи в графе нужного обозначения: «инструментальными (с применением средств измерений) методами», «</w:t>
      </w:r>
      <w:proofErr w:type="spellStart"/>
      <w:r>
        <w:rPr>
          <w:sz w:val="30"/>
          <w:szCs w:val="30"/>
        </w:rPr>
        <w:t>неинструментальными</w:t>
      </w:r>
      <w:proofErr w:type="spellEnd"/>
      <w:r>
        <w:rPr>
          <w:sz w:val="30"/>
          <w:szCs w:val="30"/>
        </w:rPr>
        <w:t xml:space="preserve"> (расчетными) методами». </w:t>
      </w:r>
      <w:r w:rsidRPr="005B710C">
        <w:rPr>
          <w:sz w:val="30"/>
          <w:szCs w:val="30"/>
        </w:rPr>
        <w:t>Количество средств измерений расхода (объема) вод указывается при выборе обозначения «инструментальными (с применением средств измерений) методами</w:t>
      </w:r>
      <w:r>
        <w:rPr>
          <w:sz w:val="30"/>
          <w:szCs w:val="30"/>
        </w:rPr>
        <w:t xml:space="preserve">» и включает только </w:t>
      </w:r>
      <w:r w:rsidRPr="005B710C">
        <w:rPr>
          <w:sz w:val="30"/>
          <w:szCs w:val="30"/>
        </w:rPr>
        <w:t>средств</w:t>
      </w:r>
      <w:r>
        <w:rPr>
          <w:sz w:val="30"/>
          <w:szCs w:val="30"/>
        </w:rPr>
        <w:t>а</w:t>
      </w:r>
      <w:r w:rsidRPr="005B710C">
        <w:rPr>
          <w:sz w:val="30"/>
          <w:szCs w:val="30"/>
        </w:rPr>
        <w:t xml:space="preserve"> измерений расхода (объема) вод</w:t>
      </w:r>
      <w:r>
        <w:rPr>
          <w:sz w:val="30"/>
          <w:szCs w:val="30"/>
        </w:rPr>
        <w:t>, установленные для ведения учета сточных вод, сбрасываемых в окружающую среду.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В разделе 6 отражаются сведения о характеристике объемов </w:t>
      </w:r>
      <w:r>
        <w:rPr>
          <w:sz w:val="30"/>
          <w:szCs w:val="30"/>
        </w:rPr>
        <w:t>водопотребления и водоотведения, в том числе: добыче (изъятии) вод; получении воды из системы водоснабжения, водоотведения (канализации) другого лица; использовании воды на собственные нужды (по целям использования); передаче воды потребителям; расходе воды в системах оборотного и повторно-последовательного водоснабжения; потерях и неучтенных расходах воды; безвозвратном водопотреблении; сбросе сточных вод в окружающую среду и другие сведения, указанные в таблице 6.</w:t>
      </w:r>
    </w:p>
    <w:p w:rsidR="00D9032C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3427">
        <w:rPr>
          <w:rFonts w:ascii="Times New Roman" w:hAnsi="Times New Roman"/>
          <w:sz w:val="30"/>
          <w:szCs w:val="30"/>
        </w:rPr>
        <w:t>Данные об объемах водопотребления и водоотведения указываются с одним знаком после запятой</w:t>
      </w:r>
      <w:r w:rsidRPr="00CF3427">
        <w:rPr>
          <w:rFonts w:ascii="Times New Roman" w:hAnsi="Times New Roman" w:cs="Times New Roman"/>
          <w:sz w:val="30"/>
          <w:szCs w:val="30"/>
        </w:rPr>
        <w:t>.</w:t>
      </w:r>
    </w:p>
    <w:p w:rsidR="00FB3F0B" w:rsidRPr="00FB3F0B" w:rsidRDefault="00D9032C" w:rsidP="00FB3F0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B3F0B">
        <w:rPr>
          <w:sz w:val="30"/>
          <w:szCs w:val="30"/>
        </w:rPr>
        <w:t>Графы 2 и 3 заполняются по данным государственной статистической отчетности об использовании вод</w:t>
      </w:r>
      <w:r w:rsidR="0097073F" w:rsidRPr="00FB3F0B">
        <w:rPr>
          <w:sz w:val="30"/>
          <w:szCs w:val="30"/>
        </w:rPr>
        <w:t xml:space="preserve">ы, представленным </w:t>
      </w:r>
      <w:r w:rsidR="00FB3F0B">
        <w:rPr>
          <w:sz w:val="30"/>
          <w:szCs w:val="30"/>
        </w:rPr>
        <w:t xml:space="preserve">водопользователем </w:t>
      </w:r>
      <w:r w:rsidR="0097073F" w:rsidRPr="00FB3F0B">
        <w:rPr>
          <w:sz w:val="30"/>
          <w:szCs w:val="30"/>
        </w:rPr>
        <w:t xml:space="preserve">по форме 1-вода (Минприроды) </w:t>
      </w:r>
      <w:r w:rsidR="00FB3F0B" w:rsidRPr="00FB3F0B">
        <w:rPr>
          <w:sz w:val="30"/>
          <w:szCs w:val="30"/>
        </w:rPr>
        <w:t>«</w:t>
      </w:r>
      <w:r w:rsidR="0097073F" w:rsidRPr="00FB3F0B">
        <w:rPr>
          <w:sz w:val="30"/>
          <w:szCs w:val="30"/>
        </w:rPr>
        <w:t>Отчет об использовании воды</w:t>
      </w:r>
      <w:r w:rsidR="00FB3F0B" w:rsidRPr="00FB3F0B">
        <w:rPr>
          <w:sz w:val="30"/>
          <w:szCs w:val="30"/>
        </w:rPr>
        <w:t>»</w:t>
      </w:r>
      <w:r w:rsidR="009067B5">
        <w:rPr>
          <w:sz w:val="30"/>
          <w:szCs w:val="30"/>
        </w:rPr>
        <w:t xml:space="preserve">. </w:t>
      </w:r>
    </w:p>
    <w:p w:rsidR="00D9032C" w:rsidRPr="00E4782B" w:rsidRDefault="00D9032C" w:rsidP="00E620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юридическое лицо, индивидуальный предприниматель не являются субъектами правоотношений в области государственной статистики заполнение указанных граф производит</w:t>
      </w:r>
      <w:r w:rsidRPr="00E4782B">
        <w:rPr>
          <w:rFonts w:ascii="Times New Roman" w:hAnsi="Times New Roman" w:cs="Times New Roman"/>
          <w:sz w:val="30"/>
          <w:szCs w:val="30"/>
        </w:rPr>
        <w:t xml:space="preserve">ся </w:t>
      </w:r>
      <w:r w:rsidRPr="00E4782B">
        <w:rPr>
          <w:rFonts w:ascii="Times New Roman" w:hAnsi="Times New Roman"/>
          <w:sz w:val="30"/>
          <w:szCs w:val="30"/>
        </w:rPr>
        <w:t xml:space="preserve">на основании данных журналов учета водопотребления и водоотведения с применением средств измерений расхода (объема) вод по форме ПОД-6, учета водопотребления и водоотведения </w:t>
      </w:r>
      <w:proofErr w:type="spellStart"/>
      <w:r w:rsidRPr="00E4782B">
        <w:rPr>
          <w:rFonts w:ascii="Times New Roman" w:hAnsi="Times New Roman"/>
          <w:sz w:val="30"/>
          <w:szCs w:val="30"/>
        </w:rPr>
        <w:t>неинструментальными</w:t>
      </w:r>
      <w:proofErr w:type="spellEnd"/>
      <w:r w:rsidRPr="00E4782B">
        <w:rPr>
          <w:rFonts w:ascii="Times New Roman" w:hAnsi="Times New Roman"/>
          <w:sz w:val="30"/>
          <w:szCs w:val="30"/>
        </w:rPr>
        <w:t xml:space="preserve"> методами по форме ПОД-7, учета сбросов загрязняющих веществ в составе сточных вод по форме ПОД-8 согласно приложениям Д - Ж к техническому </w:t>
      </w:r>
      <w:hyperlink r:id="rId12" w:tooltip="Постановление Министерства природных ресурсов и охраны окружающей среды Республики Беларусь от 03.03.2014 N 2-Т (с изм. от 24.06.2016) &quot;Об утверждении и введении в действие технических нормативных правовых актов&quot;{КонсультантПлюс}" w:history="1">
        <w:r w:rsidRPr="00E4782B">
          <w:rPr>
            <w:rFonts w:ascii="Times New Roman" w:hAnsi="Times New Roman"/>
            <w:sz w:val="30"/>
            <w:szCs w:val="30"/>
          </w:rPr>
          <w:t>кодексу</w:t>
        </w:r>
      </w:hyperlink>
      <w:r w:rsidRPr="00E4782B">
        <w:rPr>
          <w:rFonts w:ascii="Times New Roman" w:hAnsi="Times New Roman"/>
          <w:sz w:val="30"/>
          <w:szCs w:val="30"/>
        </w:rPr>
        <w:t xml:space="preserve"> установившейся практики ТКП 17.02-12-2014 (02120) </w:t>
      </w:r>
      <w:r w:rsidR="009067B5">
        <w:rPr>
          <w:rFonts w:ascii="Times New Roman" w:hAnsi="Times New Roman"/>
          <w:sz w:val="30"/>
          <w:szCs w:val="30"/>
        </w:rPr>
        <w:t>«</w:t>
      </w:r>
      <w:r w:rsidRPr="00E4782B">
        <w:rPr>
          <w:rFonts w:ascii="Times New Roman" w:hAnsi="Times New Roman"/>
          <w:sz w:val="30"/>
          <w:szCs w:val="30"/>
        </w:rPr>
        <w:t xml:space="preserve">Охрана окружающей среды и природопользование. Порядок ведения учета в области охраны окружающей среды и заполнения форм учетной </w:t>
      </w:r>
      <w:r w:rsidRPr="00E4782B">
        <w:rPr>
          <w:rFonts w:ascii="Times New Roman" w:hAnsi="Times New Roman"/>
          <w:sz w:val="30"/>
          <w:szCs w:val="30"/>
        </w:rPr>
        <w:lastRenderedPageBreak/>
        <w:t>документации в области охраны окружающей среды</w:t>
      </w:r>
      <w:r w:rsidR="009067B5">
        <w:rPr>
          <w:rFonts w:ascii="Times New Roman" w:hAnsi="Times New Roman"/>
          <w:sz w:val="30"/>
          <w:szCs w:val="30"/>
        </w:rPr>
        <w:t>»</w:t>
      </w:r>
      <w:r w:rsidRPr="00E4782B">
        <w:rPr>
          <w:rFonts w:ascii="Times New Roman" w:hAnsi="Times New Roman"/>
          <w:sz w:val="30"/>
          <w:szCs w:val="30"/>
        </w:rPr>
        <w:t xml:space="preserve">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Pr="00E4782B">
          <w:rPr>
            <w:rFonts w:ascii="Times New Roman" w:hAnsi="Times New Roman"/>
            <w:sz w:val="30"/>
            <w:szCs w:val="30"/>
          </w:rPr>
          <w:t>2014 г</w:t>
        </w:r>
      </w:smartTag>
      <w:r w:rsidRPr="00E4782B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№</w:t>
      </w:r>
      <w:r w:rsidRPr="00E4782B">
        <w:rPr>
          <w:rFonts w:ascii="Times New Roman" w:hAnsi="Times New Roman"/>
          <w:sz w:val="30"/>
          <w:szCs w:val="30"/>
        </w:rPr>
        <w:t xml:space="preserve"> 2-Т </w:t>
      </w:r>
      <w:r>
        <w:rPr>
          <w:rFonts w:ascii="Times New Roman" w:hAnsi="Times New Roman"/>
          <w:sz w:val="30"/>
          <w:szCs w:val="30"/>
        </w:rPr>
        <w:t>«</w:t>
      </w:r>
      <w:r w:rsidRPr="00E4782B">
        <w:rPr>
          <w:rFonts w:ascii="Times New Roman" w:hAnsi="Times New Roman"/>
          <w:sz w:val="30"/>
          <w:szCs w:val="30"/>
        </w:rPr>
        <w:t>Об утверждении и введении в действие технических нормативных правовых актов</w:t>
      </w:r>
      <w:r>
        <w:rPr>
          <w:rFonts w:ascii="Times New Roman" w:hAnsi="Times New Roman"/>
          <w:sz w:val="30"/>
          <w:szCs w:val="30"/>
        </w:rPr>
        <w:t>»</w:t>
      </w:r>
      <w:r w:rsidRPr="00E4782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Заполнение указанных граф не производит</w:t>
      </w:r>
      <w:r w:rsidRPr="00E4782B">
        <w:rPr>
          <w:rFonts w:ascii="Times New Roman" w:hAnsi="Times New Roman" w:cs="Times New Roman"/>
          <w:sz w:val="30"/>
          <w:szCs w:val="30"/>
        </w:rPr>
        <w:t>ся</w:t>
      </w:r>
      <w:r>
        <w:rPr>
          <w:rFonts w:ascii="Times New Roman" w:hAnsi="Times New Roman" w:cs="Times New Roman"/>
          <w:sz w:val="30"/>
          <w:szCs w:val="30"/>
        </w:rPr>
        <w:t>, если государственные статистические наблюдения отсутствуют в связи с вводом в эксплуатацию объектов, на которых осуществляется специальное водопользование.</w:t>
      </w:r>
    </w:p>
    <w:p w:rsidR="00FB3F0B" w:rsidRPr="00FB3F0B" w:rsidRDefault="00D9032C" w:rsidP="00FB3F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3427">
        <w:rPr>
          <w:sz w:val="30"/>
          <w:szCs w:val="30"/>
        </w:rPr>
        <w:t>Графы 4 и 5 заполняются на основании расчетов объемов водопотребления и водоотведения, выполненных с учетом утвержденных</w:t>
      </w:r>
      <w:r w:rsidRPr="00E61E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установленном порядке </w:t>
      </w:r>
      <w:r w:rsidRPr="00E61E0D">
        <w:rPr>
          <w:sz w:val="30"/>
          <w:szCs w:val="30"/>
        </w:rPr>
        <w:t>проектной документации</w:t>
      </w:r>
      <w:r>
        <w:rPr>
          <w:sz w:val="30"/>
          <w:szCs w:val="30"/>
        </w:rPr>
        <w:t>,</w:t>
      </w:r>
      <w:r w:rsidRPr="00E61E0D">
        <w:rPr>
          <w:sz w:val="30"/>
          <w:szCs w:val="30"/>
        </w:rPr>
        <w:t xml:space="preserve"> технологических нормативов водопользования, регламентов</w:t>
      </w:r>
      <w:r>
        <w:rPr>
          <w:sz w:val="30"/>
          <w:szCs w:val="30"/>
        </w:rPr>
        <w:t xml:space="preserve"> и иных технических нормативных правовых актов.</w:t>
      </w:r>
      <w:r w:rsidR="00FB3F0B">
        <w:rPr>
          <w:sz w:val="30"/>
          <w:szCs w:val="30"/>
        </w:rPr>
        <w:t xml:space="preserve"> </w:t>
      </w:r>
      <w:r w:rsidR="00FB3F0B" w:rsidRPr="00FB3F0B">
        <w:rPr>
          <w:sz w:val="30"/>
          <w:szCs w:val="30"/>
        </w:rPr>
        <w:t>В случае если нормативно-расчетные объемы водопотребления превышают фактические более чем на 20</w:t>
      </w:r>
      <w:r w:rsidR="00FB3F0B">
        <w:rPr>
          <w:sz w:val="30"/>
          <w:szCs w:val="30"/>
        </w:rPr>
        <w:t> </w:t>
      </w:r>
      <w:r w:rsidR="00FB3F0B" w:rsidRPr="00FB3F0B">
        <w:rPr>
          <w:sz w:val="30"/>
          <w:szCs w:val="30"/>
        </w:rPr>
        <w:t>%, необходимо обосновать заявляемые объемы.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водопотребления: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</w:t>
      </w:r>
      <w:r w:rsidRPr="00970EF1">
        <w:rPr>
          <w:sz w:val="30"/>
          <w:szCs w:val="30"/>
        </w:rPr>
        <w:t xml:space="preserve">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 xml:space="preserve">1. </w:t>
      </w:r>
      <w:r w:rsidRPr="00970EF1">
        <w:rPr>
          <w:sz w:val="30"/>
          <w:szCs w:val="30"/>
        </w:rPr>
        <w:t xml:space="preserve">Добыча (изъятие) вод – всего»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 xml:space="preserve">ах «1.1. подземных вод» и </w:t>
      </w:r>
      <w:r>
        <w:rPr>
          <w:sz w:val="30"/>
          <w:szCs w:val="30"/>
        </w:rPr>
        <w:br/>
        <w:t>«1.2. поверхностных вод»;</w:t>
      </w:r>
    </w:p>
    <w:p w:rsidR="00D9032C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72768">
        <w:rPr>
          <w:rFonts w:ascii="Times New Roman" w:hAnsi="Times New Roman" w:cs="Times New Roman"/>
          <w:sz w:val="30"/>
          <w:szCs w:val="30"/>
        </w:rPr>
        <w:t xml:space="preserve">ри получении воды из </w:t>
      </w:r>
      <w:r>
        <w:rPr>
          <w:rFonts w:ascii="Times New Roman" w:hAnsi="Times New Roman" w:cs="Times New Roman"/>
          <w:sz w:val="30"/>
          <w:szCs w:val="30"/>
        </w:rPr>
        <w:t xml:space="preserve">разных </w:t>
      </w:r>
      <w:r w:rsidRPr="00D72768">
        <w:rPr>
          <w:rFonts w:ascii="Times New Roman" w:hAnsi="Times New Roman" w:cs="Times New Roman"/>
          <w:sz w:val="30"/>
          <w:szCs w:val="30"/>
        </w:rPr>
        <w:t xml:space="preserve">систем водоснабжения, водоотведения (канализации) данные по ним </w:t>
      </w:r>
      <w:r>
        <w:rPr>
          <w:rFonts w:ascii="Times New Roman" w:hAnsi="Times New Roman" w:cs="Times New Roman"/>
          <w:sz w:val="30"/>
          <w:szCs w:val="30"/>
        </w:rPr>
        <w:t xml:space="preserve">в строке «2. Получение воды из системы водоснабжения, водоотведения (канализации) другого лица» </w:t>
      </w:r>
      <w:r w:rsidRPr="00D72768">
        <w:rPr>
          <w:rFonts w:ascii="Times New Roman" w:hAnsi="Times New Roman" w:cs="Times New Roman"/>
          <w:sz w:val="30"/>
          <w:szCs w:val="30"/>
        </w:rPr>
        <w:t>приводятся отдельным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72768">
        <w:rPr>
          <w:rFonts w:ascii="Times New Roman" w:hAnsi="Times New Roman" w:cs="Times New Roman"/>
          <w:sz w:val="30"/>
          <w:szCs w:val="30"/>
        </w:rPr>
        <w:t xml:space="preserve"> строкам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86E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указанием наименования лица, оказывающего услуги водоснабжения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нескольких целей водопользования данные 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«3.Использование воды на собственные нужды (по целям водопользования) – всего»</w:t>
      </w:r>
      <w:r w:rsidRPr="00970EF1">
        <w:rPr>
          <w:sz w:val="30"/>
          <w:szCs w:val="30"/>
        </w:rPr>
        <w:t xml:space="preserve">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«3.1.на хозяйственно-питьевые нужды», «3.2. на лечебные (курортные, оздоровительные) нужды», «3.3. на нужды сельского хозяйства», «3.4. на нужды промышленности», «3.5. на энергетические нужды» и «3.6.на иные нужды»;</w:t>
      </w:r>
    </w:p>
    <w:p w:rsidR="00DC44BB" w:rsidRDefault="00DC44BB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При заполнении строки «3.6. на иные нужды (указать какие)» </w:t>
      </w:r>
      <w:r>
        <w:rPr>
          <w:color w:val="000000"/>
          <w:sz w:val="30"/>
          <w:szCs w:val="30"/>
        </w:rPr>
        <w:t xml:space="preserve">уточняется наименование цели водопользования. Организации водопроводно-канализационного хозяйства при заполнении данной строки указывают </w:t>
      </w:r>
      <w:r>
        <w:rPr>
          <w:rFonts w:eastAsia="Calibri"/>
          <w:sz w:val="30"/>
          <w:szCs w:val="30"/>
        </w:rPr>
        <w:t>технологические расходы воды в системах коммунального водоснабжения без учета объема воды, используемой ими на собственные хозяйственно-питьевые нужды и поливку территории, которые необходимо отражать в строке «3.1 на хозяйственно-питьевые нужды».</w:t>
      </w:r>
    </w:p>
    <w:p w:rsidR="00DC44BB" w:rsidRDefault="00DC44BB" w:rsidP="00E620C0">
      <w:pPr>
        <w:pStyle w:val="a3"/>
        <w:spacing w:line="240" w:lineRule="auto"/>
        <w:ind w:firstLine="709"/>
        <w:rPr>
          <w:sz w:val="30"/>
          <w:szCs w:val="30"/>
        </w:rPr>
      </w:pP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сумма данных в строках </w:t>
      </w:r>
      <w:r w:rsidRPr="00970EF1">
        <w:rPr>
          <w:sz w:val="30"/>
          <w:szCs w:val="30"/>
        </w:rPr>
        <w:t>«</w:t>
      </w:r>
      <w:r>
        <w:rPr>
          <w:sz w:val="30"/>
          <w:szCs w:val="30"/>
        </w:rPr>
        <w:t>1. </w:t>
      </w:r>
      <w:r w:rsidRPr="00970EF1">
        <w:rPr>
          <w:sz w:val="30"/>
          <w:szCs w:val="30"/>
        </w:rPr>
        <w:t>Добыча (изъятие) вод – всего»</w:t>
      </w:r>
      <w:r>
        <w:rPr>
          <w:sz w:val="30"/>
          <w:szCs w:val="30"/>
        </w:rPr>
        <w:t xml:space="preserve"> и «2. Получение воды из систем водоснабжения, водоотведения (канализации) другого лица»</w:t>
      </w:r>
      <w:r w:rsidRPr="00970EF1">
        <w:rPr>
          <w:sz w:val="30"/>
          <w:szCs w:val="30"/>
        </w:rPr>
        <w:t xml:space="preserve"> должн</w:t>
      </w:r>
      <w:r>
        <w:rPr>
          <w:sz w:val="30"/>
          <w:szCs w:val="30"/>
        </w:rPr>
        <w:t>а</w:t>
      </w:r>
      <w:r w:rsidRPr="00970EF1">
        <w:rPr>
          <w:sz w:val="30"/>
          <w:szCs w:val="30"/>
        </w:rPr>
        <w:t xml:space="preserve"> быть равн</w:t>
      </w:r>
      <w:r>
        <w:rPr>
          <w:sz w:val="30"/>
          <w:szCs w:val="30"/>
        </w:rPr>
        <w:t>а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сумме </w:t>
      </w:r>
      <w:r w:rsidRPr="00970EF1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 xml:space="preserve">ах </w:t>
      </w:r>
      <w:r>
        <w:rPr>
          <w:sz w:val="30"/>
          <w:szCs w:val="30"/>
        </w:rPr>
        <w:lastRenderedPageBreak/>
        <w:t xml:space="preserve">«3. Использование воды на собственные нужды (по целям водопользования) – всего», «4. Передача воды потребителям – всего» и </w:t>
      </w:r>
      <w:r>
        <w:rPr>
          <w:sz w:val="30"/>
          <w:szCs w:val="30"/>
        </w:rPr>
        <w:br/>
        <w:t>«7. Потери и неучтенные расходы – всего»;</w:t>
      </w:r>
    </w:p>
    <w:p w:rsidR="00D9032C" w:rsidRPr="00ED5F29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D5F29">
        <w:rPr>
          <w:sz w:val="30"/>
          <w:szCs w:val="30"/>
        </w:rPr>
        <w:t xml:space="preserve">анные </w:t>
      </w:r>
      <w:r>
        <w:rPr>
          <w:sz w:val="30"/>
          <w:szCs w:val="30"/>
        </w:rPr>
        <w:t>в строке «5. Р</w:t>
      </w:r>
      <w:r w:rsidRPr="005B0D75">
        <w:rPr>
          <w:sz w:val="30"/>
          <w:szCs w:val="30"/>
        </w:rPr>
        <w:t>асход воды в системах оборотного водоснабжения</w:t>
      </w:r>
      <w:r>
        <w:rPr>
          <w:sz w:val="30"/>
          <w:szCs w:val="30"/>
        </w:rPr>
        <w:t>»</w:t>
      </w:r>
      <w:r w:rsidRPr="005B0D75">
        <w:rPr>
          <w:sz w:val="30"/>
          <w:szCs w:val="30"/>
        </w:rPr>
        <w:t xml:space="preserve"> представляю</w:t>
      </w:r>
      <w:r w:rsidRPr="00ED5F29">
        <w:rPr>
          <w:sz w:val="30"/>
          <w:szCs w:val="30"/>
        </w:rPr>
        <w:t>т</w:t>
      </w:r>
      <w:r w:rsidRPr="005B0D75">
        <w:rPr>
          <w:sz w:val="30"/>
          <w:szCs w:val="30"/>
        </w:rPr>
        <w:t xml:space="preserve"> собой суммарный объем воды, который потреб</w:t>
      </w:r>
      <w:r>
        <w:rPr>
          <w:sz w:val="30"/>
          <w:szCs w:val="30"/>
        </w:rPr>
        <w:t>уется</w:t>
      </w:r>
      <w:r w:rsidRPr="005B0D75">
        <w:rPr>
          <w:sz w:val="30"/>
          <w:szCs w:val="30"/>
        </w:rPr>
        <w:t xml:space="preserve"> </w:t>
      </w:r>
      <w:r w:rsidRPr="00ED5F29">
        <w:rPr>
          <w:sz w:val="30"/>
          <w:szCs w:val="30"/>
        </w:rPr>
        <w:t xml:space="preserve">водопользователю </w:t>
      </w:r>
      <w:r w:rsidRPr="005B0D75">
        <w:rPr>
          <w:sz w:val="30"/>
          <w:szCs w:val="30"/>
        </w:rPr>
        <w:t>на осуществление своей хозяйственной деятельности без применения таких систем, определяемый по мощности насосного оборудования, перекачивающего циркуляционную воду в системе оборотного водоснабжения, с учето</w:t>
      </w:r>
      <w:r>
        <w:rPr>
          <w:sz w:val="30"/>
          <w:szCs w:val="30"/>
        </w:rPr>
        <w:t>м количества времени его работы;</w:t>
      </w:r>
    </w:p>
    <w:p w:rsidR="00D9032C" w:rsidRPr="005B0D75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6238">
        <w:rPr>
          <w:sz w:val="30"/>
          <w:szCs w:val="30"/>
        </w:rPr>
        <w:t>данн</w:t>
      </w:r>
      <w:r w:rsidRPr="00ED5F29">
        <w:rPr>
          <w:sz w:val="30"/>
          <w:szCs w:val="30"/>
        </w:rPr>
        <w:t xml:space="preserve">ые </w:t>
      </w:r>
      <w:r>
        <w:rPr>
          <w:sz w:val="30"/>
          <w:szCs w:val="30"/>
        </w:rPr>
        <w:t>в строке «6. Р</w:t>
      </w:r>
      <w:r w:rsidRPr="00ED5F29">
        <w:rPr>
          <w:sz w:val="30"/>
          <w:szCs w:val="30"/>
        </w:rPr>
        <w:t>асход воды в системах повторно</w:t>
      </w:r>
      <w:r>
        <w:rPr>
          <w:sz w:val="30"/>
          <w:szCs w:val="30"/>
        </w:rPr>
        <w:t>-</w:t>
      </w:r>
      <w:r w:rsidRPr="00ED5F29">
        <w:rPr>
          <w:sz w:val="30"/>
          <w:szCs w:val="30"/>
        </w:rPr>
        <w:t>последовательного водоснабжения</w:t>
      </w:r>
      <w:r>
        <w:rPr>
          <w:sz w:val="30"/>
          <w:szCs w:val="30"/>
        </w:rPr>
        <w:t>»</w:t>
      </w:r>
      <w:r w:rsidRPr="00ED5F29">
        <w:rPr>
          <w:sz w:val="30"/>
          <w:szCs w:val="30"/>
        </w:rPr>
        <w:t xml:space="preserve"> представляют собой суммарный объем воды, повторно (последовательно) используемой водопользователем на разных этапах производственного процесса</w:t>
      </w:r>
      <w:r>
        <w:rPr>
          <w:sz w:val="30"/>
          <w:szCs w:val="30"/>
        </w:rPr>
        <w:t>;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D5F29">
        <w:rPr>
          <w:sz w:val="30"/>
          <w:szCs w:val="30"/>
        </w:rPr>
        <w:t xml:space="preserve">анные </w:t>
      </w:r>
      <w:r>
        <w:rPr>
          <w:sz w:val="30"/>
          <w:szCs w:val="30"/>
        </w:rPr>
        <w:t>в строке «7. 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и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е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ы</w:t>
      </w:r>
      <w:r w:rsidRPr="005B0D75">
        <w:rPr>
          <w:sz w:val="30"/>
          <w:szCs w:val="30"/>
        </w:rPr>
        <w:t xml:space="preserve"> воды </w:t>
      </w:r>
      <w:r>
        <w:rPr>
          <w:sz w:val="30"/>
          <w:szCs w:val="30"/>
        </w:rPr>
        <w:t xml:space="preserve">– всего» </w:t>
      </w:r>
      <w:r w:rsidRPr="005B0D75">
        <w:rPr>
          <w:sz w:val="30"/>
          <w:szCs w:val="30"/>
        </w:rPr>
        <w:t>определя</w:t>
      </w:r>
      <w:r w:rsidRPr="00ED5F29">
        <w:rPr>
          <w:sz w:val="30"/>
          <w:szCs w:val="30"/>
        </w:rPr>
        <w:t>ются</w:t>
      </w:r>
      <w:r w:rsidRPr="005B0D75">
        <w:rPr>
          <w:sz w:val="30"/>
          <w:szCs w:val="30"/>
        </w:rPr>
        <w:t xml:space="preserve"> на основе расчетов</w:t>
      </w:r>
      <w:r w:rsidRPr="00186E8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ь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х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ов</w:t>
      </w:r>
      <w:r w:rsidRPr="005B0D75">
        <w:rPr>
          <w:sz w:val="30"/>
          <w:szCs w:val="30"/>
        </w:rPr>
        <w:t xml:space="preserve"> воды, утвер</w:t>
      </w:r>
      <w:r>
        <w:rPr>
          <w:sz w:val="30"/>
          <w:szCs w:val="30"/>
        </w:rPr>
        <w:t>жденных водопользователем в установленном порядке;</w:t>
      </w:r>
    </w:p>
    <w:p w:rsidR="00D9032C" w:rsidRPr="00186E89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в строке «В том числе при транспортировке» являются составляющими данными по строке «7. 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и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е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ы</w:t>
      </w:r>
      <w:r w:rsidRPr="005B0D75">
        <w:rPr>
          <w:sz w:val="30"/>
          <w:szCs w:val="30"/>
        </w:rPr>
        <w:t xml:space="preserve"> </w:t>
      </w:r>
      <w:r w:rsidRPr="00186E89">
        <w:rPr>
          <w:sz w:val="30"/>
          <w:szCs w:val="30"/>
        </w:rPr>
        <w:t>воды – всего» и представляют собой объем воды, теряемой в результате ее транспортировки от мест добычи (изъятия) воды до мест использования и (или) передачи</w:t>
      </w:r>
      <w:r>
        <w:rPr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6E89">
        <w:rPr>
          <w:sz w:val="30"/>
          <w:szCs w:val="30"/>
        </w:rPr>
        <w:t xml:space="preserve">данные </w:t>
      </w:r>
      <w:r>
        <w:rPr>
          <w:sz w:val="30"/>
          <w:szCs w:val="30"/>
        </w:rPr>
        <w:t>в строке «8. Безвозвратное водопотребление» представляют собой</w:t>
      </w:r>
      <w:r w:rsidRPr="00186E89">
        <w:rPr>
          <w:sz w:val="30"/>
          <w:szCs w:val="30"/>
        </w:rPr>
        <w:t xml:space="preserve"> объем</w:t>
      </w:r>
      <w:r w:rsidRPr="005B0D75">
        <w:rPr>
          <w:sz w:val="30"/>
          <w:szCs w:val="30"/>
        </w:rPr>
        <w:t xml:space="preserve">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</w:t>
      </w:r>
      <w:r>
        <w:rPr>
          <w:sz w:val="30"/>
          <w:szCs w:val="30"/>
        </w:rPr>
        <w:t xml:space="preserve">, </w:t>
      </w:r>
      <w:r w:rsidRPr="00CF3427">
        <w:rPr>
          <w:sz w:val="30"/>
          <w:szCs w:val="30"/>
        </w:rPr>
        <w:t>в том числе через систему канализации другого лица, и являются составля</w:t>
      </w:r>
      <w:r>
        <w:rPr>
          <w:sz w:val="30"/>
          <w:szCs w:val="30"/>
        </w:rPr>
        <w:t>ющими данными по строке «3. Использование воды на собственные нужды (по целям водопользования) – всего»</w:t>
      </w:r>
      <w:r w:rsidRPr="005B0D75">
        <w:rPr>
          <w:sz w:val="30"/>
          <w:szCs w:val="30"/>
        </w:rPr>
        <w:t>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водоотведения: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</w:t>
      </w:r>
      <w:r w:rsidRPr="00970EF1">
        <w:rPr>
          <w:sz w:val="30"/>
          <w:szCs w:val="30"/>
        </w:rPr>
        <w:t xml:space="preserve">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9. Сброс сточных вод в поверхностные водные объекты</w:t>
      </w:r>
      <w:r w:rsidRPr="00970EF1">
        <w:rPr>
          <w:sz w:val="30"/>
          <w:szCs w:val="30"/>
        </w:rPr>
        <w:t xml:space="preserve">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«хозяйственно-бытовых сточных вод», «производственных сточных вод» и «поверхностных сточных вод»;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разные поверхностные водные объекты, 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9. Сброс сточных вод в поверхностные водные объекты</w:t>
      </w:r>
      <w:r w:rsidRPr="00970EF1">
        <w:rPr>
          <w:sz w:val="30"/>
          <w:szCs w:val="30"/>
        </w:rPr>
        <w:t xml:space="preserve">» </w:t>
      </w:r>
      <w:r>
        <w:rPr>
          <w:sz w:val="30"/>
          <w:szCs w:val="30"/>
        </w:rPr>
        <w:t>приводятся отдельно по каждому поверхностному водному объекту с указанием его класса и наименования (если таковое имеется);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окружающую среду после очистки с применением разных сооружений биологической очистки в естественных условиях (на полях фильтрации, полях подземной фильтрации, в </w:t>
      </w:r>
      <w:r>
        <w:rPr>
          <w:sz w:val="30"/>
          <w:szCs w:val="30"/>
        </w:rPr>
        <w:lastRenderedPageBreak/>
        <w:t xml:space="preserve">фильтрующих траншеях, песчано-гравийных фильтрах) 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</w:r>
      <w:r w:rsidRPr="00970EF1">
        <w:rPr>
          <w:sz w:val="30"/>
          <w:szCs w:val="30"/>
        </w:rPr>
        <w:t xml:space="preserve">» </w:t>
      </w:r>
      <w:r>
        <w:rPr>
          <w:sz w:val="30"/>
          <w:szCs w:val="30"/>
        </w:rPr>
        <w:t>приводятся отдельно по каждому</w:t>
      </w:r>
      <w:r w:rsidRPr="00C32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сооружению биологической очистки; 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сбросах сточных вод в разные сети канализации</w:t>
      </w:r>
      <w:r w:rsidRPr="00C32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13. Сброс сточных вод в сети канализации (коммунальной, ведомственной, другой организации)»</w:t>
      </w:r>
      <w:r w:rsidRPr="00E66BAC">
        <w:rPr>
          <w:sz w:val="30"/>
          <w:szCs w:val="30"/>
        </w:rPr>
        <w:t xml:space="preserve"> </w:t>
      </w:r>
      <w:r>
        <w:rPr>
          <w:sz w:val="30"/>
          <w:szCs w:val="30"/>
        </w:rPr>
        <w:t>приводятся отдельно по каждой сети канализации с указанием наименования лица, оказывающего услуги водоотведения, и видов сточных вод.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3</w:t>
      </w:r>
      <w:r>
        <w:rPr>
          <w:sz w:val="30"/>
          <w:szCs w:val="30"/>
        </w:rPr>
        <w:t>. В разделе 7 отражаются сведения о предлагаемых значениях нормативов допустимого сброса химических и иных веществ в составе сточных вод, сбрасываемых в поверхностные водные объекты, в том числе: географические координаты выпуска сточных вод, характеристика водоприемника сточных вод, перечень химических и иных веществ (показателей качества), значения концентраций химических и иных веществ в фоновом створе, загрязняющих веществ в составе сточных вод и иные сведения, указанные в таблице 7.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Заполнение данного раздела производится юридическими лицами, индивидуальными предпринимателями, осуществляющими сброс сточных вод в поверхностные водные объекты. </w:t>
      </w:r>
    </w:p>
    <w:p w:rsidR="00D9032C" w:rsidRPr="00AA1FDB" w:rsidRDefault="00D9032C" w:rsidP="00E620C0">
      <w:pPr>
        <w:ind w:firstLine="709"/>
        <w:jc w:val="both"/>
        <w:rPr>
          <w:sz w:val="30"/>
          <w:szCs w:val="30"/>
        </w:rPr>
      </w:pPr>
      <w:r w:rsidRPr="00AA1FDB">
        <w:rPr>
          <w:sz w:val="30"/>
          <w:szCs w:val="30"/>
        </w:rPr>
        <w:t xml:space="preserve">В графе 1 указываются географические координаты выпуска сточных вод </w:t>
      </w:r>
      <w:r w:rsidR="00E97561">
        <w:rPr>
          <w:sz w:val="30"/>
          <w:szCs w:val="30"/>
        </w:rPr>
        <w:t>(</w:t>
      </w:r>
      <w:r w:rsidRPr="00AA1FDB">
        <w:rPr>
          <w:sz w:val="30"/>
          <w:szCs w:val="30"/>
        </w:rPr>
        <w:t>в градусах, минутах и секундах</w:t>
      </w:r>
      <w:r w:rsidR="00E97561">
        <w:rPr>
          <w:sz w:val="30"/>
          <w:szCs w:val="30"/>
        </w:rPr>
        <w:t>)</w:t>
      </w:r>
      <w:r w:rsidRPr="00AA1FDB">
        <w:rPr>
          <w:sz w:val="30"/>
          <w:szCs w:val="30"/>
        </w:rPr>
        <w:t>, а также характеристика водоприемника сточных вод.</w:t>
      </w:r>
    </w:p>
    <w:p w:rsidR="00D9032C" w:rsidRPr="005C6238" w:rsidRDefault="00D9032C" w:rsidP="00E62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AA1FDB">
        <w:rPr>
          <w:sz w:val="30"/>
          <w:szCs w:val="30"/>
        </w:rPr>
        <w:t>еографические координаты выпуска сточных вод</w:t>
      </w:r>
      <w:r>
        <w:rPr>
          <w:sz w:val="30"/>
          <w:szCs w:val="30"/>
        </w:rPr>
        <w:t xml:space="preserve"> </w:t>
      </w:r>
      <w:r w:rsidRPr="005C6238">
        <w:rPr>
          <w:sz w:val="30"/>
          <w:szCs w:val="30"/>
        </w:rPr>
        <w:t>определяю</w:t>
      </w:r>
      <w:r>
        <w:rPr>
          <w:sz w:val="30"/>
          <w:szCs w:val="30"/>
        </w:rPr>
        <w:t xml:space="preserve">тся посредством применения географических информационных систем (ГИС), карт поисковых систем глобальной компьютерной сети Интернет или </w:t>
      </w:r>
      <w:r>
        <w:rPr>
          <w:sz w:val="30"/>
          <w:szCs w:val="30"/>
          <w:lang w:val="en-US"/>
        </w:rPr>
        <w:t>GPS</w:t>
      </w:r>
      <w:r>
        <w:rPr>
          <w:sz w:val="30"/>
          <w:szCs w:val="30"/>
        </w:rPr>
        <w:t>-навигации.</w:t>
      </w:r>
    </w:p>
    <w:p w:rsidR="00D9032C" w:rsidRPr="009C430C" w:rsidRDefault="00D9032C" w:rsidP="00E62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описании характеристики водоприемника сточных вод </w:t>
      </w:r>
      <w:r w:rsidRPr="00AA1FDB">
        <w:rPr>
          <w:rFonts w:ascii="Times New Roman" w:hAnsi="Times New Roman"/>
          <w:sz w:val="30"/>
          <w:szCs w:val="30"/>
        </w:rPr>
        <w:t xml:space="preserve">отражается класс поверхностного водного объекта и его наименование (если таковое имеется), а также </w:t>
      </w:r>
      <w:r w:rsidRPr="00AA1FDB">
        <w:rPr>
          <w:rFonts w:ascii="Times New Roman" w:hAnsi="Times New Roman"/>
          <w:snapToGrid w:val="0"/>
          <w:sz w:val="30"/>
          <w:szCs w:val="30"/>
        </w:rPr>
        <w:t xml:space="preserve">расход воды в водотоке </w:t>
      </w:r>
      <w:r w:rsidR="00E97561">
        <w:rPr>
          <w:rFonts w:ascii="Times New Roman" w:hAnsi="Times New Roman"/>
          <w:snapToGrid w:val="0"/>
          <w:sz w:val="30"/>
          <w:szCs w:val="30"/>
        </w:rPr>
        <w:t>(</w:t>
      </w:r>
      <w:r>
        <w:rPr>
          <w:rFonts w:ascii="Times New Roman" w:hAnsi="Times New Roman"/>
          <w:snapToGrid w:val="0"/>
          <w:sz w:val="30"/>
          <w:szCs w:val="30"/>
        </w:rPr>
        <w:t xml:space="preserve">в </w:t>
      </w:r>
      <w:r w:rsidRPr="00AA1FDB">
        <w:rPr>
          <w:rFonts w:ascii="Times New Roman" w:hAnsi="Times New Roman"/>
          <w:snapToGrid w:val="0"/>
          <w:sz w:val="30"/>
          <w:szCs w:val="30"/>
        </w:rPr>
        <w:t>м</w:t>
      </w:r>
      <w:r w:rsidR="00E97561">
        <w:rPr>
          <w:rFonts w:ascii="Times New Roman" w:hAnsi="Times New Roman"/>
          <w:snapToGrid w:val="0"/>
          <w:sz w:val="30"/>
          <w:szCs w:val="30"/>
          <w:vertAlign w:val="superscript"/>
        </w:rPr>
        <w:t>3</w:t>
      </w:r>
      <w:r w:rsidRPr="00AA1FDB">
        <w:rPr>
          <w:rFonts w:ascii="Times New Roman" w:hAnsi="Times New Roman"/>
          <w:snapToGrid w:val="0"/>
          <w:sz w:val="30"/>
          <w:szCs w:val="30"/>
        </w:rPr>
        <w:t>/с</w:t>
      </w:r>
      <w:r w:rsidR="00E97561">
        <w:rPr>
          <w:rFonts w:ascii="Times New Roman" w:hAnsi="Times New Roman"/>
          <w:snapToGrid w:val="0"/>
          <w:sz w:val="30"/>
          <w:szCs w:val="30"/>
        </w:rPr>
        <w:t>)</w:t>
      </w:r>
      <w:r w:rsidRPr="00AA1FDB">
        <w:rPr>
          <w:rFonts w:ascii="Times New Roman" w:hAnsi="Times New Roman"/>
          <w:snapToGrid w:val="0"/>
          <w:sz w:val="30"/>
          <w:szCs w:val="30"/>
        </w:rPr>
        <w:t xml:space="preserve">, средняя 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 xml:space="preserve">глубина и ширина водотока </w:t>
      </w:r>
      <w:r w:rsidR="00E97561">
        <w:rPr>
          <w:rFonts w:ascii="Times New Roman" w:hAnsi="Times New Roman" w:cs="Times New Roman"/>
          <w:snapToGrid w:val="0"/>
          <w:sz w:val="30"/>
          <w:szCs w:val="30"/>
        </w:rPr>
        <w:t>(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>в метрах</w:t>
      </w:r>
      <w:r w:rsidR="00E97561">
        <w:rPr>
          <w:rFonts w:ascii="Times New Roman" w:hAnsi="Times New Roman" w:cs="Times New Roman"/>
          <w:snapToGrid w:val="0"/>
          <w:sz w:val="30"/>
          <w:szCs w:val="30"/>
        </w:rPr>
        <w:t>)</w:t>
      </w:r>
      <w:r w:rsidRPr="009C430C">
        <w:rPr>
          <w:rFonts w:ascii="Times New Roman" w:hAnsi="Times New Roman" w:cs="Times New Roman"/>
          <w:sz w:val="30"/>
          <w:szCs w:val="30"/>
        </w:rPr>
        <w:t xml:space="preserve"> в створе размещения выпуска сточных вод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 xml:space="preserve">, определяемые </w:t>
      </w:r>
      <w:r w:rsidRPr="009C430C">
        <w:rPr>
          <w:rFonts w:ascii="Times New Roman" w:hAnsi="Times New Roman" w:cs="Times New Roman"/>
          <w:sz w:val="30"/>
          <w:szCs w:val="30"/>
        </w:rPr>
        <w:t>по данным государственной гидрометеорологической службы, а при отсутствии таких данных – расчетным способом в соответствии с требованиями технических нормативных правовых актов.</w:t>
      </w:r>
    </w:p>
    <w:p w:rsidR="00E97561" w:rsidRDefault="00D9032C" w:rsidP="00E9756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Графа 2 заполняется с учетом загрязняющих веществ, включенных в перечень нормируемых загрязняющих веществ в составе сточных вод</w:t>
      </w:r>
      <w:r w:rsidR="00F710DB">
        <w:rPr>
          <w:snapToGrid w:val="0"/>
          <w:sz w:val="30"/>
          <w:szCs w:val="30"/>
        </w:rPr>
        <w:t xml:space="preserve">, утвержденный постановлением Министерства природных ресурсов и охраны окружающей среды Республики Беларусь </w:t>
      </w:r>
      <w:r w:rsidR="00F710DB">
        <w:rPr>
          <w:sz w:val="30"/>
          <w:szCs w:val="30"/>
        </w:rPr>
        <w:t>от 26</w:t>
      </w:r>
      <w:r w:rsidR="00E97561">
        <w:rPr>
          <w:sz w:val="30"/>
          <w:szCs w:val="30"/>
        </w:rPr>
        <w:t xml:space="preserve"> мая </w:t>
      </w:r>
      <w:r w:rsidR="00F710DB">
        <w:rPr>
          <w:sz w:val="30"/>
          <w:szCs w:val="30"/>
        </w:rPr>
        <w:t xml:space="preserve">2017 </w:t>
      </w:r>
      <w:r w:rsidR="00E97561">
        <w:rPr>
          <w:sz w:val="30"/>
          <w:szCs w:val="30"/>
        </w:rPr>
        <w:t>г. № </w:t>
      </w:r>
      <w:r w:rsidR="00F710DB">
        <w:rPr>
          <w:sz w:val="30"/>
          <w:szCs w:val="30"/>
        </w:rPr>
        <w:t>16</w:t>
      </w:r>
      <w:r w:rsidR="00E97561">
        <w:rPr>
          <w:sz w:val="30"/>
          <w:szCs w:val="30"/>
        </w:rPr>
        <w:t xml:space="preserve"> </w:t>
      </w:r>
      <w:r w:rsidR="00F710DB">
        <w:rPr>
          <w:sz w:val="30"/>
          <w:szCs w:val="30"/>
        </w:rPr>
        <w:t xml:space="preserve">«О некоторых вопросах нормирования сбросов химических и иных </w:t>
      </w:r>
      <w:r w:rsidR="00F710DB">
        <w:rPr>
          <w:sz w:val="30"/>
          <w:szCs w:val="30"/>
        </w:rPr>
        <w:lastRenderedPageBreak/>
        <w:t>веществ в составе сточных вод»</w:t>
      </w:r>
      <w:r w:rsidR="00E97561">
        <w:rPr>
          <w:sz w:val="30"/>
          <w:szCs w:val="30"/>
        </w:rPr>
        <w:t xml:space="preserve"> (Национальный правовой Интернет-портал Республики Беларусь, 21.06.2017, 8/32141).</w:t>
      </w:r>
    </w:p>
    <w:p w:rsidR="00D9032C" w:rsidRDefault="00D9032C" w:rsidP="00E97561">
      <w:pPr>
        <w:pStyle w:val="a3"/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Заполнение граф 3 – 9 производится на основании расчета нормативов допустимых сбросов сточных вод в составе сточных вод</w:t>
      </w:r>
      <w:r w:rsidR="00F710DB">
        <w:rPr>
          <w:sz w:val="30"/>
          <w:szCs w:val="30"/>
        </w:rPr>
        <w:t>, требования к установлению которы</w:t>
      </w:r>
      <w:r w:rsidR="00E97561">
        <w:rPr>
          <w:sz w:val="30"/>
          <w:szCs w:val="30"/>
        </w:rPr>
        <w:t>х</w:t>
      </w:r>
      <w:r w:rsidR="00F710DB">
        <w:rPr>
          <w:sz w:val="30"/>
          <w:szCs w:val="30"/>
        </w:rPr>
        <w:t xml:space="preserve"> определ</w:t>
      </w:r>
      <w:r w:rsidR="00E97561">
        <w:rPr>
          <w:sz w:val="30"/>
          <w:szCs w:val="30"/>
        </w:rPr>
        <w:t>яются</w:t>
      </w:r>
      <w:r w:rsidR="00F710DB">
        <w:rPr>
          <w:sz w:val="30"/>
          <w:szCs w:val="30"/>
        </w:rPr>
        <w:t xml:space="preserve"> постановлением </w:t>
      </w:r>
      <w:r w:rsidR="00E97561">
        <w:rPr>
          <w:snapToGrid w:val="0"/>
          <w:sz w:val="30"/>
          <w:szCs w:val="30"/>
        </w:rPr>
        <w:t xml:space="preserve">Министерства природных ресурсов и охраны окружающей среды Республики Беларусь </w:t>
      </w:r>
      <w:r w:rsidR="00E97561">
        <w:rPr>
          <w:sz w:val="30"/>
          <w:szCs w:val="30"/>
        </w:rPr>
        <w:t>от 26 мая 2017 г. № 16 «О некоторых вопросах нормирования сбросов химических и иных веществ в составе сточных вод» (Национальный правовой Интернет-портал Республики Беларусь, 21.06.2017, 8/32141).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4</w:t>
      </w:r>
      <w:r>
        <w:rPr>
          <w:sz w:val="30"/>
          <w:szCs w:val="30"/>
        </w:rPr>
        <w:t>. В разделе 8 отражаются сведения о запланированных мероприятиях, направленных на рациональное использование и охрану вод, достижение нормативов допустимых сбросов химических и иных веществ в составе сточных вод, включающие ожидаемый результат после их реализации и иные сведения, указанные в таблице 8.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</w:p>
    <w:p w:rsidR="00D9032C" w:rsidRDefault="00D9032C" w:rsidP="00D9032C">
      <w:pPr>
        <w:spacing w:line="320" w:lineRule="exact"/>
        <w:jc w:val="center"/>
        <w:rPr>
          <w:caps/>
          <w:sz w:val="30"/>
          <w:szCs w:val="30"/>
        </w:rPr>
      </w:pPr>
      <w:r w:rsidRPr="00AA1FDB">
        <w:rPr>
          <w:sz w:val="30"/>
          <w:szCs w:val="30"/>
        </w:rPr>
        <w:t xml:space="preserve">ГЛАВА 3 </w:t>
      </w:r>
      <w:r w:rsidRPr="00AA1FDB">
        <w:rPr>
          <w:sz w:val="30"/>
          <w:szCs w:val="30"/>
        </w:rPr>
        <w:br/>
      </w:r>
      <w:r w:rsidRPr="00CE1350">
        <w:rPr>
          <w:caps/>
          <w:sz w:val="30"/>
          <w:szCs w:val="30"/>
        </w:rPr>
        <w:t xml:space="preserve">ПОРЯДОК ЗАПОЛНЕНИЯ заявления о выдаче разрешения на специальное водопользование </w:t>
      </w:r>
      <w:r>
        <w:rPr>
          <w:caps/>
          <w:sz w:val="30"/>
          <w:szCs w:val="30"/>
        </w:rPr>
        <w:t>гражданами</w:t>
      </w:r>
    </w:p>
    <w:p w:rsidR="00D9032C" w:rsidRPr="00CE1350" w:rsidRDefault="00D9032C" w:rsidP="00D9032C">
      <w:pPr>
        <w:spacing w:line="320" w:lineRule="exact"/>
        <w:jc w:val="center"/>
        <w:rPr>
          <w:caps/>
          <w:sz w:val="30"/>
          <w:szCs w:val="30"/>
        </w:rPr>
      </w:pP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5</w:t>
      </w:r>
      <w:r w:rsidRPr="00521F03">
        <w:rPr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В </w:t>
      </w:r>
      <w:hyperlink r:id="rId13" w:history="1">
        <w:r w:rsidRPr="004565DA">
          <w:rPr>
            <w:rFonts w:eastAsia="Calibri"/>
            <w:sz w:val="30"/>
            <w:szCs w:val="30"/>
          </w:rPr>
          <w:t>строке</w:t>
        </w:r>
      </w:hyperlink>
      <w:r w:rsidRPr="004565DA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о заполнении заявления указываются фамилия, собственное имя, отчество (если таковое имеется) гражданина, </w:t>
      </w:r>
      <w:r>
        <w:rPr>
          <w:sz w:val="30"/>
          <w:szCs w:val="30"/>
        </w:rPr>
        <w:t xml:space="preserve">эксплуатирующего водозаборные сооружения на праве собственности или ином законном основании. </w:t>
      </w:r>
    </w:p>
    <w:p w:rsidR="00D9032C" w:rsidRDefault="00D9032C" w:rsidP="00D9032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F3427">
        <w:rPr>
          <w:sz w:val="30"/>
          <w:szCs w:val="30"/>
        </w:rPr>
        <w:t xml:space="preserve">В строке «прошу выдать разрешение на специальное водопользование на срок ___ лет» </w:t>
      </w:r>
      <w:r w:rsidRPr="00413EC1">
        <w:rPr>
          <w:sz w:val="30"/>
          <w:szCs w:val="30"/>
        </w:rPr>
        <w:t xml:space="preserve">указывается срок специального водопользования, определяемый в соответствии с </w:t>
      </w:r>
      <w:r>
        <w:rPr>
          <w:sz w:val="30"/>
          <w:szCs w:val="30"/>
        </w:rPr>
        <w:t xml:space="preserve">подпунктом 2.4 </w:t>
      </w:r>
      <w:r w:rsidRPr="00413EC1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413EC1">
        <w:rPr>
          <w:sz w:val="30"/>
          <w:szCs w:val="30"/>
        </w:rPr>
        <w:t xml:space="preserve"> 2 статьи 33 Водного кодекса Республики Беларусь.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6</w:t>
      </w:r>
      <w:r>
        <w:rPr>
          <w:sz w:val="30"/>
          <w:szCs w:val="30"/>
        </w:rPr>
        <w:t xml:space="preserve">. Раздел 1 заполняется </w:t>
      </w:r>
      <w:r>
        <w:rPr>
          <w:rFonts w:eastAsia="Calibri"/>
          <w:sz w:val="30"/>
          <w:szCs w:val="30"/>
        </w:rPr>
        <w:t>на основании данных</w:t>
      </w:r>
      <w:r>
        <w:rPr>
          <w:sz w:val="30"/>
          <w:szCs w:val="30"/>
        </w:rPr>
        <w:t>,</w:t>
      </w:r>
      <w:r w:rsidRPr="00AA1B9A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содержащихся в документе, удостоверяющем личность гражданина.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Строка «Дата рождения» </w:t>
      </w:r>
      <w:r>
        <w:rPr>
          <w:rFonts w:eastAsia="Calibri"/>
          <w:sz w:val="30"/>
          <w:szCs w:val="30"/>
        </w:rPr>
        <w:t>заполняется тремя группами арабских цифр - дата, месяц, год рождения (ХХ.ХХ.ХХХХ).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строку «Идентификационный номер» записывается</w:t>
      </w:r>
      <w:r w:rsidRPr="007235C8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14-значный идентификационный номер гражданина, отпечатанный в графах "</w:t>
      </w:r>
      <w:proofErr w:type="spellStart"/>
      <w:r>
        <w:rPr>
          <w:rFonts w:eastAsia="Calibri"/>
          <w:sz w:val="30"/>
          <w:szCs w:val="30"/>
        </w:rPr>
        <w:t>Iдэнтыфiкацыйны</w:t>
      </w:r>
      <w:proofErr w:type="spellEnd"/>
      <w:r>
        <w:rPr>
          <w:rFonts w:eastAsia="Calibri"/>
          <w:sz w:val="30"/>
          <w:szCs w:val="30"/>
        </w:rPr>
        <w:t xml:space="preserve"> N/Идентификационный N" на странице 31 паспорта и "</w:t>
      </w:r>
      <w:proofErr w:type="spellStart"/>
      <w:r>
        <w:rPr>
          <w:rFonts w:eastAsia="Calibri"/>
          <w:sz w:val="30"/>
          <w:szCs w:val="30"/>
        </w:rPr>
        <w:t>Iдэнтыфiкацыйны</w:t>
      </w:r>
      <w:proofErr w:type="spellEnd"/>
      <w:r>
        <w:rPr>
          <w:rFonts w:eastAsia="Calibri"/>
          <w:sz w:val="30"/>
          <w:szCs w:val="30"/>
        </w:rPr>
        <w:t xml:space="preserve"> N/</w:t>
      </w:r>
      <w:proofErr w:type="spellStart"/>
      <w:r>
        <w:rPr>
          <w:rFonts w:eastAsia="Calibri"/>
          <w:sz w:val="30"/>
          <w:szCs w:val="30"/>
        </w:rPr>
        <w:t>Identification</w:t>
      </w:r>
      <w:proofErr w:type="spellEnd"/>
      <w:r>
        <w:rPr>
          <w:rFonts w:eastAsia="Calibri"/>
          <w:sz w:val="30"/>
          <w:szCs w:val="30"/>
        </w:rPr>
        <w:t xml:space="preserve"> N" на третьей странице обложки паспорта.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7235C8">
        <w:rPr>
          <w:sz w:val="30"/>
          <w:szCs w:val="30"/>
        </w:rPr>
        <w:t xml:space="preserve">В строке «Место жительства (место пребывания)» </w:t>
      </w:r>
      <w:r>
        <w:rPr>
          <w:sz w:val="30"/>
          <w:szCs w:val="30"/>
        </w:rPr>
        <w:t>указываются сведения о</w:t>
      </w:r>
      <w:r w:rsidRPr="007235C8">
        <w:rPr>
          <w:color w:val="000000"/>
          <w:sz w:val="30"/>
          <w:szCs w:val="30"/>
        </w:rPr>
        <w:t xml:space="preserve"> регистрации по месту жительства</w:t>
      </w:r>
      <w:r>
        <w:rPr>
          <w:color w:val="000000"/>
          <w:sz w:val="30"/>
          <w:szCs w:val="30"/>
        </w:rPr>
        <w:t xml:space="preserve"> или </w:t>
      </w:r>
      <w:r w:rsidRPr="007235C8">
        <w:rPr>
          <w:color w:val="000000"/>
          <w:sz w:val="30"/>
          <w:szCs w:val="30"/>
        </w:rPr>
        <w:t>месту пребывания</w:t>
      </w:r>
      <w:r>
        <w:rPr>
          <w:color w:val="000000"/>
          <w:sz w:val="30"/>
          <w:szCs w:val="30"/>
        </w:rPr>
        <w:t xml:space="preserve"> </w:t>
      </w:r>
      <w:r w:rsidRPr="007235C8">
        <w:rPr>
          <w:color w:val="000000"/>
          <w:sz w:val="30"/>
          <w:szCs w:val="30"/>
        </w:rPr>
        <w:t xml:space="preserve">(при наличии регистрации по месту пребывания). В случае проживания не по месту жительства </w:t>
      </w:r>
      <w:r>
        <w:rPr>
          <w:color w:val="000000"/>
          <w:sz w:val="30"/>
          <w:szCs w:val="30"/>
        </w:rPr>
        <w:t>(</w:t>
      </w:r>
      <w:r w:rsidRPr="007235C8">
        <w:rPr>
          <w:color w:val="000000"/>
          <w:sz w:val="30"/>
          <w:szCs w:val="30"/>
        </w:rPr>
        <w:t>месту пребывания</w:t>
      </w:r>
      <w:r>
        <w:rPr>
          <w:color w:val="000000"/>
          <w:sz w:val="30"/>
          <w:szCs w:val="30"/>
        </w:rPr>
        <w:t>),</w:t>
      </w:r>
      <w:r w:rsidRPr="007235C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дополнительно </w:t>
      </w:r>
      <w:r w:rsidRPr="007235C8">
        <w:rPr>
          <w:color w:val="000000"/>
          <w:sz w:val="30"/>
          <w:szCs w:val="30"/>
        </w:rPr>
        <w:t>указыва</w:t>
      </w:r>
      <w:r>
        <w:rPr>
          <w:color w:val="000000"/>
          <w:sz w:val="30"/>
          <w:szCs w:val="30"/>
        </w:rPr>
        <w:t>е</w:t>
      </w:r>
      <w:r w:rsidRPr="007235C8">
        <w:rPr>
          <w:color w:val="000000"/>
          <w:sz w:val="30"/>
          <w:szCs w:val="30"/>
        </w:rPr>
        <w:t xml:space="preserve">тся </w:t>
      </w:r>
      <w:r>
        <w:rPr>
          <w:color w:val="000000"/>
          <w:sz w:val="30"/>
          <w:szCs w:val="30"/>
        </w:rPr>
        <w:t>а</w:t>
      </w:r>
      <w:r w:rsidRPr="007235C8">
        <w:rPr>
          <w:color w:val="000000"/>
          <w:sz w:val="30"/>
          <w:szCs w:val="30"/>
        </w:rPr>
        <w:t>дрес фактического проживания</w:t>
      </w:r>
      <w:r>
        <w:rPr>
          <w:color w:val="000000"/>
          <w:sz w:val="30"/>
          <w:szCs w:val="30"/>
        </w:rPr>
        <w:t>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</w:t>
      </w:r>
      <w:r w:rsidR="00820E14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 В разделе 2 отражаются сведения о целях водопользования, который заполняется путем подчеркивания нужных обозначений «хозяйственно-питьевые нужды» и (или) «иные нужды». При выборе обозначения «иные нужды» в строке уточняется наименование цели водопользования.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820E14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 В разделе 3 отражаются сведения о видах специального водопользования, который заполняется</w:t>
      </w:r>
      <w:r w:rsidRPr="006D5E1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путем подчеркивания нужных обозначений «добыча подземных вод» и (или) «изъятие поверхностных вод».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820E14">
        <w:rPr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 В разделе 4 отражаются сведения об источниках водоснабжения, который заполняется</w:t>
      </w:r>
      <w:r w:rsidRPr="006D5E1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путем подчеркивания нужных обозначений</w:t>
      </w:r>
      <w:r w:rsidRPr="00B063A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«подземные воды» и (или) «поверхностный водный объект». </w:t>
      </w:r>
      <w:r>
        <w:rPr>
          <w:color w:val="000000"/>
          <w:sz w:val="30"/>
          <w:szCs w:val="30"/>
        </w:rPr>
        <w:t>При выборе обозначения «</w:t>
      </w:r>
      <w:r>
        <w:rPr>
          <w:sz w:val="30"/>
          <w:szCs w:val="30"/>
        </w:rPr>
        <w:t>поверхностный водный объект</w:t>
      </w:r>
      <w:r>
        <w:rPr>
          <w:color w:val="000000"/>
          <w:sz w:val="30"/>
          <w:szCs w:val="30"/>
        </w:rPr>
        <w:t>» в строке дополнительно указываются: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класс поверхностного водного объекта путем подчеркивания одного из обозначений «</w:t>
      </w:r>
      <w:r>
        <w:rPr>
          <w:sz w:val="30"/>
          <w:szCs w:val="30"/>
        </w:rPr>
        <w:t>река», «ручей», «канал», «озеро», «водохранилище», «пруд» или «обводненный карьер»;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поверхностного водного объекта (если таковое имеется) путем соответствующей записи в строке.</w:t>
      </w:r>
    </w:p>
    <w:p w:rsidR="00D9032C" w:rsidRDefault="00820E14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D9032C">
        <w:rPr>
          <w:sz w:val="30"/>
          <w:szCs w:val="30"/>
        </w:rPr>
        <w:t xml:space="preserve">. В разделе 5 отражаются сведения о месте осуществления специального водопользования, которое определяется по фактическому месту расположения применяемых водозаборных сооружений. 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 В разделе 6 отражаютс</w:t>
      </w:r>
      <w:r w:rsidRPr="006B7DC1">
        <w:rPr>
          <w:sz w:val="30"/>
          <w:szCs w:val="30"/>
        </w:rPr>
        <w:t>я сведения о применяемых водозаборных сооружениях</w:t>
      </w:r>
      <w:r>
        <w:rPr>
          <w:sz w:val="30"/>
          <w:szCs w:val="30"/>
        </w:rPr>
        <w:t>, предназначенных для добычи (изъятия) вод, которые указываются</w:t>
      </w:r>
      <w:r w:rsidRPr="006B7DC1">
        <w:rPr>
          <w:sz w:val="30"/>
          <w:szCs w:val="30"/>
        </w:rPr>
        <w:t xml:space="preserve"> </w:t>
      </w:r>
      <w:r w:rsidRPr="006B7DC1">
        <w:rPr>
          <w:rFonts w:eastAsia="Calibri"/>
          <w:sz w:val="30"/>
          <w:szCs w:val="30"/>
        </w:rPr>
        <w:t>на основании данных</w:t>
      </w:r>
      <w:r w:rsidRPr="006B7DC1">
        <w:rPr>
          <w:sz w:val="30"/>
          <w:szCs w:val="30"/>
        </w:rPr>
        <w:t>,</w:t>
      </w:r>
      <w:r w:rsidRPr="006B7DC1">
        <w:rPr>
          <w:rFonts w:eastAsia="Calibri"/>
          <w:sz w:val="30"/>
          <w:szCs w:val="30"/>
        </w:rPr>
        <w:t xml:space="preserve"> содержащихся в паспортах буровых скважин, предназначенных для добычи подземных вод (в случае добычи подземных вод)</w:t>
      </w:r>
      <w:r>
        <w:rPr>
          <w:rFonts w:eastAsia="Calibri"/>
          <w:sz w:val="30"/>
          <w:szCs w:val="30"/>
        </w:rPr>
        <w:t>, а также</w:t>
      </w:r>
      <w:r w:rsidRPr="006B7DC1">
        <w:rPr>
          <w:rFonts w:eastAsia="Calibri"/>
          <w:sz w:val="30"/>
          <w:szCs w:val="30"/>
        </w:rPr>
        <w:t xml:space="preserve"> технической документации насосного оборудования</w:t>
      </w:r>
      <w:r>
        <w:rPr>
          <w:rFonts w:eastAsia="Calibri"/>
          <w:sz w:val="30"/>
          <w:szCs w:val="30"/>
        </w:rPr>
        <w:t xml:space="preserve"> на перекачку воды (в случае изъятия поверхностных вод). При заполнении раздела</w:t>
      </w:r>
      <w:r>
        <w:rPr>
          <w:sz w:val="30"/>
          <w:szCs w:val="30"/>
        </w:rPr>
        <w:t xml:space="preserve"> отражается информация о наличии самоизливающихся буровых скважин, к которым </w:t>
      </w:r>
      <w:r w:rsidR="009067B5">
        <w:rPr>
          <w:sz w:val="30"/>
          <w:szCs w:val="30"/>
        </w:rPr>
        <w:t>относятся</w:t>
      </w:r>
      <w:r>
        <w:rPr>
          <w:sz w:val="30"/>
          <w:szCs w:val="30"/>
        </w:rPr>
        <w:t xml:space="preserve"> буровые скважины, из которых напорная вода изливается на поверхность земли, переливаясь через края обсадных труб.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2</w:t>
      </w:r>
      <w:r w:rsidR="00820E14">
        <w:rPr>
          <w:rFonts w:eastAsia="Calibri"/>
          <w:sz w:val="30"/>
          <w:szCs w:val="30"/>
        </w:rPr>
        <w:t>2</w:t>
      </w:r>
      <w:r>
        <w:rPr>
          <w:rFonts w:eastAsia="Calibri"/>
          <w:sz w:val="30"/>
          <w:szCs w:val="30"/>
        </w:rPr>
        <w:t xml:space="preserve">. В разделе 7 отражаются данные о заявляемых объемах </w:t>
      </w:r>
      <w:r w:rsidRPr="00521F03">
        <w:rPr>
          <w:sz w:val="30"/>
          <w:szCs w:val="30"/>
        </w:rPr>
        <w:t>добы</w:t>
      </w:r>
      <w:r>
        <w:rPr>
          <w:sz w:val="30"/>
          <w:szCs w:val="30"/>
        </w:rPr>
        <w:t>чи подземных вод и (или) изъятия поверхностных вод</w:t>
      </w:r>
      <w:r w:rsidRPr="00521F03">
        <w:rPr>
          <w:sz w:val="30"/>
          <w:szCs w:val="30"/>
        </w:rPr>
        <w:t xml:space="preserve">, </w:t>
      </w:r>
      <w:r w:rsidR="00A05780">
        <w:rPr>
          <w:sz w:val="30"/>
          <w:szCs w:val="30"/>
        </w:rPr>
        <w:t>определяемых с применением средств измерений или</w:t>
      </w:r>
      <w:r>
        <w:rPr>
          <w:sz w:val="30"/>
          <w:szCs w:val="30"/>
        </w:rPr>
        <w:t xml:space="preserve"> </w:t>
      </w:r>
      <w:r w:rsidRPr="00B91D3C">
        <w:rPr>
          <w:sz w:val="30"/>
          <w:szCs w:val="30"/>
        </w:rPr>
        <w:t>рассчит</w:t>
      </w:r>
      <w:r w:rsidR="00A05780">
        <w:rPr>
          <w:sz w:val="30"/>
          <w:szCs w:val="30"/>
        </w:rPr>
        <w:t>анных</w:t>
      </w:r>
      <w:r w:rsidRPr="00B91D3C">
        <w:rPr>
          <w:sz w:val="30"/>
          <w:szCs w:val="30"/>
        </w:rPr>
        <w:t xml:space="preserve"> в соответствии с техническим кодексом установившейся практики ТКП 17.06-12-2015 (33140) </w:t>
      </w:r>
      <w:r w:rsidR="009067B5">
        <w:rPr>
          <w:sz w:val="30"/>
          <w:szCs w:val="30"/>
        </w:rPr>
        <w:t>«</w:t>
      </w:r>
      <w:r w:rsidRPr="00B91D3C">
        <w:rPr>
          <w:sz w:val="30"/>
          <w:szCs w:val="30"/>
        </w:rPr>
        <w:t xml:space="preserve">Охрана окружающей среды и природопользование. Гидросфера. Правила ведения учета добываемых подземных вод, изымаемых поверхностных вод и сбрасываемых сточных вод в окружающую среду», утвержденным постановлением Министерства природных ресурсов и охраны окружающей среды Республики Беларусь от 30 января </w:t>
      </w:r>
      <w:smartTag w:uri="urn:schemas-microsoft-com:office:smarttags" w:element="metricconverter">
        <w:smartTagPr>
          <w:attr w:name="ProductID" w:val="2015 г"/>
        </w:smartTagPr>
        <w:r w:rsidRPr="00B91D3C">
          <w:rPr>
            <w:sz w:val="30"/>
            <w:szCs w:val="30"/>
          </w:rPr>
          <w:t>2015 г</w:t>
        </w:r>
      </w:smartTag>
      <w:r w:rsidR="00A05780">
        <w:rPr>
          <w:sz w:val="30"/>
          <w:szCs w:val="30"/>
        </w:rPr>
        <w:t>. № </w:t>
      </w:r>
      <w:r w:rsidRPr="00B91D3C">
        <w:rPr>
          <w:sz w:val="30"/>
          <w:szCs w:val="30"/>
        </w:rPr>
        <w:t xml:space="preserve">1-Т «Об утверждении и введении в действие технического </w:t>
      </w:r>
      <w:r w:rsidRPr="00B91D3C">
        <w:rPr>
          <w:sz w:val="30"/>
          <w:szCs w:val="30"/>
        </w:rPr>
        <w:lastRenderedPageBreak/>
        <w:t xml:space="preserve">нормативного правового акта», исходя из затраченной электроэнергии на перекачку 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>
        <w:rPr>
          <w:sz w:val="30"/>
          <w:szCs w:val="30"/>
        </w:rPr>
        <w:t>.</w:t>
      </w:r>
    </w:p>
    <w:p w:rsidR="00D9032C" w:rsidRDefault="00D9032C" w:rsidP="00D90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 xml:space="preserve">Данные </w:t>
      </w:r>
      <w:r>
        <w:rPr>
          <w:rFonts w:ascii="Times New Roman" w:hAnsi="Times New Roman"/>
          <w:sz w:val="30"/>
          <w:szCs w:val="30"/>
        </w:rPr>
        <w:t xml:space="preserve">об объемах </w:t>
      </w:r>
      <w:r w:rsidRPr="00521F03">
        <w:rPr>
          <w:rFonts w:ascii="Times New Roman" w:hAnsi="Times New Roman"/>
          <w:sz w:val="30"/>
          <w:szCs w:val="30"/>
        </w:rPr>
        <w:t>добы</w:t>
      </w:r>
      <w:r>
        <w:rPr>
          <w:rFonts w:ascii="Times New Roman" w:hAnsi="Times New Roman"/>
          <w:sz w:val="30"/>
          <w:szCs w:val="30"/>
        </w:rPr>
        <w:t>чи подземных вод, изъятия поверхностных вод в</w:t>
      </w:r>
      <w:r w:rsidRPr="000E0B95">
        <w:rPr>
          <w:rFonts w:ascii="Times New Roman" w:hAnsi="Times New Roman"/>
          <w:sz w:val="30"/>
          <w:szCs w:val="30"/>
        </w:rPr>
        <w:t xml:space="preserve"> каждой строке</w:t>
      </w:r>
      <w:r>
        <w:rPr>
          <w:rFonts w:ascii="Times New Roman" w:hAnsi="Times New Roman"/>
          <w:sz w:val="30"/>
          <w:szCs w:val="30"/>
        </w:rPr>
        <w:t xml:space="preserve"> таблицы указываются </w:t>
      </w:r>
      <w:r w:rsidRPr="00CF3427">
        <w:rPr>
          <w:rFonts w:ascii="Times New Roman" w:hAnsi="Times New Roman"/>
          <w:sz w:val="30"/>
          <w:szCs w:val="30"/>
        </w:rPr>
        <w:t>с одним знаком после запятой</w:t>
      </w:r>
      <w:r w:rsidRPr="00CF3427">
        <w:rPr>
          <w:rFonts w:ascii="Times New Roman" w:hAnsi="Times New Roman" w:cs="Times New Roman"/>
          <w:sz w:val="30"/>
          <w:szCs w:val="30"/>
        </w:rPr>
        <w:t>.</w:t>
      </w:r>
    </w:p>
    <w:p w:rsidR="00D9032C" w:rsidRDefault="00D9032C" w:rsidP="00D9032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E0B95">
        <w:rPr>
          <w:sz w:val="30"/>
          <w:szCs w:val="30"/>
        </w:rPr>
        <w:t xml:space="preserve">По каждой заполненной строке </w:t>
      </w:r>
      <w:r>
        <w:rPr>
          <w:sz w:val="30"/>
          <w:szCs w:val="30"/>
        </w:rPr>
        <w:t>таблицы</w:t>
      </w:r>
      <w:r w:rsidRPr="000E0B95">
        <w:rPr>
          <w:sz w:val="30"/>
          <w:szCs w:val="30"/>
        </w:rPr>
        <w:t xml:space="preserve"> проверяется выполнение следующих соотношений: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 w:rsidRPr="00970EF1">
        <w:rPr>
          <w:sz w:val="30"/>
          <w:szCs w:val="30"/>
        </w:rPr>
        <w:t>данные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 xml:space="preserve">роке «Добыча (изъятие) вод – всего»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«подземных вод» и «поверхностных вод»;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данные в строке </w:t>
      </w:r>
      <w:r w:rsidRPr="00970EF1">
        <w:rPr>
          <w:sz w:val="30"/>
          <w:szCs w:val="30"/>
        </w:rPr>
        <w:t>«Добыча (изъятие) вод – всего» должны быть равны данны</w:t>
      </w:r>
      <w:r>
        <w:rPr>
          <w:sz w:val="30"/>
          <w:szCs w:val="30"/>
        </w:rPr>
        <w:t>м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«Использование воды по целям водопользования – всего»;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нескольких целей водопользования данные 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«Использование воды по целям водопользования – всего»</w:t>
      </w:r>
      <w:r w:rsidRPr="00970EF1">
        <w:rPr>
          <w:sz w:val="30"/>
          <w:szCs w:val="30"/>
        </w:rPr>
        <w:t xml:space="preserve">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«на хозяйственно-питьевые нужды» и «на иные нужды»;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заполнении строки «на иные нужды» в графе 2 уточняется наименование цели водопользования, которая должна соответствовать записи в пункте 2;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 по строкам «из них подземных вод» являются составляющими данными по строкам «на хозяйственно-питьевые нужды» и «на иные нужды».</w:t>
      </w:r>
    </w:p>
    <w:p w:rsidR="00D9032C" w:rsidRDefault="00D9032C" w:rsidP="00D903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ind w:left="5400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3E12DC">
        <w:rPr>
          <w:sz w:val="30"/>
          <w:szCs w:val="30"/>
        </w:rPr>
        <w:lastRenderedPageBreak/>
        <w:t xml:space="preserve">Приложение </w:t>
      </w:r>
    </w:p>
    <w:p w:rsidR="00D9032C" w:rsidRDefault="00D9032C" w:rsidP="00D9032C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5387" w:right="-2"/>
        <w:jc w:val="both"/>
        <w:rPr>
          <w:sz w:val="30"/>
          <w:szCs w:val="30"/>
        </w:rPr>
      </w:pPr>
      <w:r w:rsidRPr="003E12DC">
        <w:rPr>
          <w:sz w:val="30"/>
          <w:szCs w:val="30"/>
        </w:rPr>
        <w:t xml:space="preserve">к </w:t>
      </w:r>
      <w:r w:rsidR="003B5084">
        <w:rPr>
          <w:bCs/>
          <w:sz w:val="30"/>
          <w:szCs w:val="30"/>
        </w:rPr>
        <w:t>Методическим рекомендация</w:t>
      </w:r>
      <w:r w:rsidR="00EA3F1A">
        <w:rPr>
          <w:bCs/>
          <w:sz w:val="30"/>
          <w:szCs w:val="30"/>
        </w:rPr>
        <w:t>м</w:t>
      </w:r>
      <w:r w:rsidR="003B5084">
        <w:rPr>
          <w:bCs/>
          <w:sz w:val="30"/>
          <w:szCs w:val="30"/>
        </w:rPr>
        <w:t xml:space="preserve"> по з</w:t>
      </w:r>
      <w:r w:rsidRPr="00B9470E">
        <w:rPr>
          <w:bCs/>
          <w:sz w:val="30"/>
          <w:szCs w:val="30"/>
        </w:rPr>
        <w:t>аполнени</w:t>
      </w:r>
      <w:r w:rsidR="003B5084">
        <w:rPr>
          <w:bCs/>
          <w:sz w:val="30"/>
          <w:szCs w:val="30"/>
        </w:rPr>
        <w:t>ю</w:t>
      </w:r>
      <w:r w:rsidRPr="00B9470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заявления о выдаче разрешения на специальное водопользование</w:t>
      </w:r>
    </w:p>
    <w:p w:rsidR="00D9032C" w:rsidRPr="003E12DC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5400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jc w:val="right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jc w:val="center"/>
      </w:pPr>
    </w:p>
    <w:p w:rsidR="00D9032C" w:rsidRPr="003E12DC" w:rsidRDefault="00D9032C" w:rsidP="00D9032C">
      <w:pPr>
        <w:spacing w:line="280" w:lineRule="exact"/>
        <w:rPr>
          <w:sz w:val="30"/>
          <w:szCs w:val="30"/>
        </w:rPr>
      </w:pPr>
      <w:r w:rsidRPr="003E12DC">
        <w:rPr>
          <w:sz w:val="30"/>
          <w:szCs w:val="30"/>
        </w:rPr>
        <w:t>ПЕРЕЧЕНЬ</w:t>
      </w:r>
    </w:p>
    <w:p w:rsidR="00D9032C" w:rsidRPr="003E12DC" w:rsidRDefault="00D9032C" w:rsidP="00D9032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513771">
        <w:rPr>
          <w:sz w:val="30"/>
          <w:szCs w:val="30"/>
        </w:rPr>
        <w:t>е</w:t>
      </w:r>
      <w:r>
        <w:rPr>
          <w:sz w:val="30"/>
          <w:szCs w:val="30"/>
        </w:rPr>
        <w:t>чных бассейнов</w:t>
      </w:r>
      <w:r w:rsidRPr="00513771">
        <w:rPr>
          <w:sz w:val="30"/>
          <w:szCs w:val="30"/>
        </w:rPr>
        <w:t xml:space="preserve"> в разрезе </w:t>
      </w:r>
      <w:r>
        <w:rPr>
          <w:sz w:val="30"/>
          <w:szCs w:val="30"/>
        </w:rPr>
        <w:br/>
        <w:t xml:space="preserve">административно-территориальных </w:t>
      </w:r>
      <w:r>
        <w:rPr>
          <w:sz w:val="30"/>
          <w:szCs w:val="30"/>
        </w:rPr>
        <w:br/>
        <w:t>единиц Республики Беларусь</w:t>
      </w:r>
    </w:p>
    <w:p w:rsidR="00D9032C" w:rsidRPr="00DD0D8B" w:rsidRDefault="00D9032C" w:rsidP="00D9032C">
      <w:pPr>
        <w:spacing w:line="280" w:lineRule="exact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4500"/>
      </w:tblGrid>
      <w:tr w:rsidR="00D9032C" w:rsidRPr="008C5263" w:rsidTr="00575A04">
        <w:trPr>
          <w:tblHeader/>
        </w:trPr>
        <w:tc>
          <w:tcPr>
            <w:tcW w:w="2808" w:type="dxa"/>
            <w:vAlign w:val="center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административно-территориальной единицы</w:t>
            </w:r>
          </w:p>
        </w:tc>
        <w:tc>
          <w:tcPr>
            <w:tcW w:w="2340" w:type="dxa"/>
            <w:vAlign w:val="center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Бассейн реки</w:t>
            </w:r>
          </w:p>
        </w:tc>
        <w:tc>
          <w:tcPr>
            <w:tcW w:w="4500" w:type="dxa"/>
            <w:vAlign w:val="center"/>
          </w:tcPr>
          <w:p w:rsidR="00D9032C" w:rsidRPr="008C5263" w:rsidRDefault="00D9032C" w:rsidP="00AA6FA6">
            <w:pPr>
              <w:pStyle w:val="ConsPlusNormal"/>
              <w:ind w:firstLine="9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Принадлежность отдельных поселковых, сельских Советов к бассейнам рек</w:t>
            </w:r>
          </w:p>
        </w:tc>
      </w:tr>
      <w:tr w:rsidR="00D9032C" w:rsidRPr="008C5263" w:rsidTr="00575A04">
        <w:trPr>
          <w:tblHeader/>
        </w:trPr>
        <w:tc>
          <w:tcPr>
            <w:tcW w:w="2808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1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2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3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Брестская область: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Барановичский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Брестский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Ганцевичский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Дрогичинский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Западный Буг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Головчицкий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Детковичский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Жабинковский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Ивановский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Ивацевичский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Телеханский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Выгонощанский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Квасевичский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Козикский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Коссовский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Обровский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Омельнянский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Речковский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Святовольский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Каменецкий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Кобринский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Лунинецкий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Ляховичский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Начевский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Малоритский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Пружанский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Бакунский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Линовский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Мокровский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Смолянский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Хоревский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Ружанский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Ворониловичский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Зеленевичский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Лысковский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Павловский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Столинский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Брест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Витебская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Бешенковичский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Браславский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Верхнедвинский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Витебский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Глубокский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Городокский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Докшицкий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Бегомльский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Крулевщинский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Тумиловичский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Дубровенский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Редьковский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</w:t>
            </w:r>
            <w:r>
              <w:rPr>
                <w:sz w:val="30"/>
                <w:szCs w:val="30"/>
              </w:rPr>
              <w:t>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Лепельский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Днепр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Домжерицкий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Лиозненский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Миорский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Оршанский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lang w:val="en-US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  <w:lang w:val="en-US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Клюковский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Полоцкий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Поставский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Россонский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Сенненский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Толочинский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Волосовский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Серковичский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Со</w:t>
            </w:r>
            <w:r w:rsidRPr="008C5263">
              <w:rPr>
                <w:sz w:val="30"/>
                <w:szCs w:val="30"/>
              </w:rPr>
              <w:t>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Ушачский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Великодолецкий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Чашникский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Шарковщинский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Шумилинский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Витебск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Гомельская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Брагинский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Угловский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Буда-</w:t>
            </w:r>
            <w:proofErr w:type="spellStart"/>
            <w:r w:rsidRPr="008C5263">
              <w:rPr>
                <w:sz w:val="30"/>
                <w:szCs w:val="30"/>
              </w:rPr>
              <w:t>Кошелевский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Ветковский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Гомельский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Добрушский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Житковичский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Жлобинский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Калинковичский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Липовский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Чкаловский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Домановичский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Кормянский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Лельчицкий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Бывальковский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Ручаевский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Мозырский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Наровлянский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Октябрьский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Петриковский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Защебьевский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Рогачевский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Светлогорский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Паричский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Сосновоборский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Боровиковский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8C5263">
              <w:rPr>
                <w:sz w:val="30"/>
                <w:szCs w:val="30"/>
              </w:rPr>
              <w:t>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Красновский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Осташковичский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Чирковичский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Хойникский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Чечерский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Гомель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Гродненская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Берестовицкий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Волковысский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Вороновский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Гродненский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Дятловский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Зельвенский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Ивьевский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Кореличский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Лидский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Мостовский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Новогрудский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Островецкий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Ошмянский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Свислочский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Незбодичский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Свислочский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Хоневичский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Слонимский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Сморгонский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Щучинский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Гродно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Минская область: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Борисовский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Вилейский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Воложинский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Дзержинский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Клецкий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Копыльский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Бобовненский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Комсомольский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Потейковский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Слобода-</w:t>
            </w:r>
            <w:proofErr w:type="spellStart"/>
            <w:r w:rsidRPr="008C5263">
              <w:rPr>
                <w:sz w:val="30"/>
                <w:szCs w:val="30"/>
              </w:rPr>
              <w:t>Кучинский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Крупский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Яновщинский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Октябрьский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остальные </w:t>
            </w:r>
            <w:r w:rsidRPr="008C5263">
              <w:rPr>
                <w:sz w:val="30"/>
                <w:szCs w:val="30"/>
              </w:rPr>
              <w:t>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Логойский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Неман 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Белоручский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Гайненский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Зареченский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Каменский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Логозинский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Логойский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Острошицкий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Швабский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Любанский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Неман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Роговский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Крупицкий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Михановичский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Самохваловичский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Хатеженский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Молодечненский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rPr>
          <w:trHeight w:val="872"/>
        </w:trPr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Мядельский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Лотвинский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Дягильский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Слободский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Несвижский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Леоновичский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Пуховичский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Горелецкий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Сергеевичский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Слуцкий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Гацуковский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Смолевичский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Солигорский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Стародорожский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Столбцовский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Узденский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Хотлянский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Тепленский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Червенский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Минск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Могилевская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Белыничский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Бобруйский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Глушанский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Гороховский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Оссовский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Быховский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Глусский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Дрибинский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Кировский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Климовичский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Кличевский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Костюковичский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Краснопольский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Кричевский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Круглянский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Могилевский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Мстиславский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Осиповичский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Протасевичский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Дарагановский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Дричинский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</w:t>
            </w:r>
            <w:r>
              <w:rPr>
                <w:sz w:val="30"/>
                <w:szCs w:val="30"/>
              </w:rPr>
              <w:t>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Славгородский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Хотимский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Чаусский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Чериковский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Шкловский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Могилев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</w:tbl>
    <w:p w:rsidR="00D9032C" w:rsidRPr="003E12DC" w:rsidRDefault="00D9032C" w:rsidP="00D9032C">
      <w:pPr>
        <w:spacing w:line="280" w:lineRule="exact"/>
      </w:pPr>
    </w:p>
    <w:p w:rsidR="00D9032C" w:rsidRDefault="00D9032C" w:rsidP="00D903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</w:p>
    <w:p w:rsidR="00D9032C" w:rsidRDefault="00D9032C" w:rsidP="00D9032C">
      <w:pPr>
        <w:jc w:val="center"/>
      </w:pPr>
    </w:p>
    <w:p w:rsidR="00D9032C" w:rsidRDefault="00D9032C">
      <w:pPr>
        <w:pStyle w:val="newncpi"/>
        <w:spacing w:line="280" w:lineRule="exact"/>
        <w:jc w:val="left"/>
      </w:pPr>
    </w:p>
    <w:sectPr w:rsidR="00D9032C" w:rsidSect="009042E4">
      <w:headerReference w:type="even" r:id="rId14"/>
      <w:headerReference w:type="default" r:id="rId15"/>
      <w:pgSz w:w="11906" w:h="16838"/>
      <w:pgMar w:top="1134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94" w:rsidRDefault="00583594">
      <w:r>
        <w:separator/>
      </w:r>
    </w:p>
  </w:endnote>
  <w:endnote w:type="continuationSeparator" w:id="0">
    <w:p w:rsidR="00583594" w:rsidRDefault="0058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94" w:rsidRDefault="00583594">
      <w:r>
        <w:separator/>
      </w:r>
    </w:p>
  </w:footnote>
  <w:footnote w:type="continuationSeparator" w:id="0">
    <w:p w:rsidR="00583594" w:rsidRDefault="0058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BE" w:rsidRDefault="00C735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7BE">
      <w:rPr>
        <w:rStyle w:val="a9"/>
        <w:noProof/>
      </w:rPr>
      <w:t>1</w:t>
    </w:r>
    <w:r>
      <w:rPr>
        <w:rStyle w:val="a9"/>
      </w:rPr>
      <w:fldChar w:fldCharType="end"/>
    </w:r>
  </w:p>
  <w:p w:rsidR="00DB07BE" w:rsidRDefault="00DB07B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BE" w:rsidRDefault="00C735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1F00">
      <w:rPr>
        <w:rStyle w:val="a9"/>
        <w:noProof/>
      </w:rPr>
      <w:t>2</w:t>
    </w:r>
    <w:r>
      <w:rPr>
        <w:rStyle w:val="a9"/>
      </w:rPr>
      <w:fldChar w:fldCharType="end"/>
    </w:r>
  </w:p>
  <w:p w:rsidR="00DB07BE" w:rsidRDefault="00DB07B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010"/>
    <w:multiLevelType w:val="multilevel"/>
    <w:tmpl w:val="89FABA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u w:val="none"/>
      </w:rPr>
    </w:lvl>
  </w:abstractNum>
  <w:abstractNum w:abstractNumId="1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4E75AD"/>
    <w:multiLevelType w:val="multilevel"/>
    <w:tmpl w:val="6E74E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BBC4F51"/>
    <w:multiLevelType w:val="hybridMultilevel"/>
    <w:tmpl w:val="5ECE811C"/>
    <w:lvl w:ilvl="0" w:tplc="9C7A8AA4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6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BD"/>
    <w:rsid w:val="0002483A"/>
    <w:rsid w:val="00054BC8"/>
    <w:rsid w:val="0006676D"/>
    <w:rsid w:val="000F10F6"/>
    <w:rsid w:val="000F7385"/>
    <w:rsid w:val="00107181"/>
    <w:rsid w:val="001117C8"/>
    <w:rsid w:val="00163C8D"/>
    <w:rsid w:val="00190542"/>
    <w:rsid w:val="001C059B"/>
    <w:rsid w:val="001D3338"/>
    <w:rsid w:val="001D387D"/>
    <w:rsid w:val="001E156E"/>
    <w:rsid w:val="001E4ED4"/>
    <w:rsid w:val="001F4BCB"/>
    <w:rsid w:val="00210CBA"/>
    <w:rsid w:val="002176E9"/>
    <w:rsid w:val="00245939"/>
    <w:rsid w:val="0024612E"/>
    <w:rsid w:val="00247583"/>
    <w:rsid w:val="00265640"/>
    <w:rsid w:val="002813D1"/>
    <w:rsid w:val="002B4DD0"/>
    <w:rsid w:val="002B5694"/>
    <w:rsid w:val="002C526C"/>
    <w:rsid w:val="002D3B15"/>
    <w:rsid w:val="002E146E"/>
    <w:rsid w:val="002E7329"/>
    <w:rsid w:val="002F522D"/>
    <w:rsid w:val="00325671"/>
    <w:rsid w:val="0034791F"/>
    <w:rsid w:val="003552A4"/>
    <w:rsid w:val="003646C4"/>
    <w:rsid w:val="00376361"/>
    <w:rsid w:val="003B5084"/>
    <w:rsid w:val="003B5585"/>
    <w:rsid w:val="003C1A37"/>
    <w:rsid w:val="003D15DB"/>
    <w:rsid w:val="003E003F"/>
    <w:rsid w:val="00410079"/>
    <w:rsid w:val="00422273"/>
    <w:rsid w:val="00425A7D"/>
    <w:rsid w:val="00437E34"/>
    <w:rsid w:val="00444E1E"/>
    <w:rsid w:val="004465C7"/>
    <w:rsid w:val="00447593"/>
    <w:rsid w:val="00451DF2"/>
    <w:rsid w:val="00455A21"/>
    <w:rsid w:val="0045613D"/>
    <w:rsid w:val="00460022"/>
    <w:rsid w:val="004C79CD"/>
    <w:rsid w:val="004E5BC2"/>
    <w:rsid w:val="005427BA"/>
    <w:rsid w:val="005507D3"/>
    <w:rsid w:val="00551B18"/>
    <w:rsid w:val="00555B66"/>
    <w:rsid w:val="00575A04"/>
    <w:rsid w:val="00583594"/>
    <w:rsid w:val="00591F00"/>
    <w:rsid w:val="0060774A"/>
    <w:rsid w:val="00627FF1"/>
    <w:rsid w:val="00634362"/>
    <w:rsid w:val="00644A5A"/>
    <w:rsid w:val="006465EF"/>
    <w:rsid w:val="006750FD"/>
    <w:rsid w:val="00697981"/>
    <w:rsid w:val="006F29A9"/>
    <w:rsid w:val="00721876"/>
    <w:rsid w:val="007219FE"/>
    <w:rsid w:val="00786C6E"/>
    <w:rsid w:val="007D78DE"/>
    <w:rsid w:val="007F6BE1"/>
    <w:rsid w:val="008050C5"/>
    <w:rsid w:val="00820E14"/>
    <w:rsid w:val="008B7CE1"/>
    <w:rsid w:val="008C797B"/>
    <w:rsid w:val="009042E4"/>
    <w:rsid w:val="009067B5"/>
    <w:rsid w:val="00933E13"/>
    <w:rsid w:val="00937D87"/>
    <w:rsid w:val="00946BCE"/>
    <w:rsid w:val="00962737"/>
    <w:rsid w:val="0097073F"/>
    <w:rsid w:val="009868A2"/>
    <w:rsid w:val="009B0B32"/>
    <w:rsid w:val="009D17D6"/>
    <w:rsid w:val="009E2824"/>
    <w:rsid w:val="00A019AF"/>
    <w:rsid w:val="00A05780"/>
    <w:rsid w:val="00A512BD"/>
    <w:rsid w:val="00A5305E"/>
    <w:rsid w:val="00A62567"/>
    <w:rsid w:val="00A77A70"/>
    <w:rsid w:val="00A86414"/>
    <w:rsid w:val="00A8793F"/>
    <w:rsid w:val="00AA5E06"/>
    <w:rsid w:val="00AA6FA6"/>
    <w:rsid w:val="00AB6415"/>
    <w:rsid w:val="00AC01EE"/>
    <w:rsid w:val="00AE55AE"/>
    <w:rsid w:val="00AF7CF3"/>
    <w:rsid w:val="00B14075"/>
    <w:rsid w:val="00B15A1B"/>
    <w:rsid w:val="00B1749F"/>
    <w:rsid w:val="00B21723"/>
    <w:rsid w:val="00B50FCF"/>
    <w:rsid w:val="00B5242D"/>
    <w:rsid w:val="00BC14FC"/>
    <w:rsid w:val="00BE5C90"/>
    <w:rsid w:val="00C00CBD"/>
    <w:rsid w:val="00C0655E"/>
    <w:rsid w:val="00C11A53"/>
    <w:rsid w:val="00C46351"/>
    <w:rsid w:val="00C54028"/>
    <w:rsid w:val="00C54FAB"/>
    <w:rsid w:val="00C620E3"/>
    <w:rsid w:val="00C7352D"/>
    <w:rsid w:val="00C8053B"/>
    <w:rsid w:val="00C93687"/>
    <w:rsid w:val="00CA2210"/>
    <w:rsid w:val="00CA5151"/>
    <w:rsid w:val="00CC1120"/>
    <w:rsid w:val="00D047B8"/>
    <w:rsid w:val="00D21CC1"/>
    <w:rsid w:val="00D33951"/>
    <w:rsid w:val="00D55328"/>
    <w:rsid w:val="00D802F2"/>
    <w:rsid w:val="00D9032C"/>
    <w:rsid w:val="00DB07BE"/>
    <w:rsid w:val="00DC44BB"/>
    <w:rsid w:val="00DF67E8"/>
    <w:rsid w:val="00E13110"/>
    <w:rsid w:val="00E158D8"/>
    <w:rsid w:val="00E50DD8"/>
    <w:rsid w:val="00E620C0"/>
    <w:rsid w:val="00E97561"/>
    <w:rsid w:val="00EA3F1A"/>
    <w:rsid w:val="00EB0928"/>
    <w:rsid w:val="00EB1409"/>
    <w:rsid w:val="00EB2333"/>
    <w:rsid w:val="00F234F2"/>
    <w:rsid w:val="00F710DB"/>
    <w:rsid w:val="00F866D1"/>
    <w:rsid w:val="00F87CEA"/>
    <w:rsid w:val="00FB070F"/>
    <w:rsid w:val="00FB2F26"/>
    <w:rsid w:val="00FB3F0B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042E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9042E4"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9"/>
    <w:qFormat/>
    <w:rsid w:val="009042E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17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17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semiHidden/>
    <w:rsid w:val="009042E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17CA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9042E4"/>
    <w:pPr>
      <w:spacing w:line="360" w:lineRule="auto"/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7CA"/>
    <w:rPr>
      <w:sz w:val="20"/>
      <w:szCs w:val="20"/>
    </w:rPr>
  </w:style>
  <w:style w:type="paragraph" w:customStyle="1" w:styleId="CapU">
    <w:name w:val="CapU"/>
    <w:basedOn w:val="a"/>
    <w:uiPriority w:val="99"/>
    <w:rsid w:val="009042E4"/>
    <w:pPr>
      <w:spacing w:line="360" w:lineRule="auto"/>
      <w:ind w:left="5670"/>
      <w:jc w:val="both"/>
    </w:pPr>
    <w:rPr>
      <w:sz w:val="28"/>
    </w:rPr>
  </w:style>
  <w:style w:type="paragraph" w:customStyle="1" w:styleId="newncpi">
    <w:name w:val="newncpi"/>
    <w:basedOn w:val="a"/>
    <w:uiPriority w:val="99"/>
    <w:rsid w:val="009042E4"/>
    <w:pPr>
      <w:jc w:val="right"/>
    </w:pPr>
    <w:rPr>
      <w:sz w:val="30"/>
    </w:rPr>
  </w:style>
  <w:style w:type="character" w:customStyle="1" w:styleId="Promulgator">
    <w:name w:val="Promulgator"/>
    <w:basedOn w:val="a0"/>
    <w:uiPriority w:val="99"/>
    <w:rsid w:val="009042E4"/>
    <w:rPr>
      <w:rFonts w:cs="Times New Roman"/>
    </w:rPr>
  </w:style>
  <w:style w:type="character" w:customStyle="1" w:styleId="Name">
    <w:name w:val="Name"/>
    <w:basedOn w:val="a0"/>
    <w:uiPriority w:val="99"/>
    <w:rsid w:val="009042E4"/>
    <w:rPr>
      <w:rFonts w:cs="Times New Roman"/>
    </w:rPr>
  </w:style>
  <w:style w:type="character" w:customStyle="1" w:styleId="DatePr">
    <w:name w:val="DatePr"/>
    <w:basedOn w:val="a0"/>
    <w:uiPriority w:val="99"/>
    <w:rsid w:val="009042E4"/>
    <w:rPr>
      <w:rFonts w:cs="Times New Roman"/>
      <w:sz w:val="30"/>
    </w:rPr>
  </w:style>
  <w:style w:type="character" w:customStyle="1" w:styleId="Number">
    <w:name w:val="Number"/>
    <w:basedOn w:val="a0"/>
    <w:uiPriority w:val="99"/>
    <w:rsid w:val="009042E4"/>
    <w:rPr>
      <w:rFonts w:cs="Times New Roman"/>
      <w:sz w:val="30"/>
    </w:rPr>
  </w:style>
  <w:style w:type="character" w:customStyle="1" w:styleId="placeprin">
    <w:name w:val="placeprin"/>
    <w:basedOn w:val="a0"/>
    <w:uiPriority w:val="99"/>
    <w:rsid w:val="009042E4"/>
    <w:rPr>
      <w:rFonts w:cs="Times New Roman"/>
    </w:rPr>
  </w:style>
  <w:style w:type="paragraph" w:customStyle="1" w:styleId="11">
    <w:name w:val="Название1"/>
    <w:basedOn w:val="2"/>
    <w:uiPriority w:val="99"/>
    <w:rsid w:val="009042E4"/>
  </w:style>
  <w:style w:type="paragraph" w:customStyle="1" w:styleId="Preamble">
    <w:name w:val="Preamble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Point">
    <w:name w:val="Point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UnderPoint">
    <w:name w:val="UnderPoint"/>
    <w:basedOn w:val="a"/>
    <w:uiPriority w:val="99"/>
    <w:rsid w:val="009042E4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uiPriority w:val="99"/>
    <w:rsid w:val="009042E4"/>
    <w:rPr>
      <w:rFonts w:cs="Times New Roman"/>
      <w:sz w:val="30"/>
    </w:rPr>
  </w:style>
  <w:style w:type="paragraph" w:customStyle="1" w:styleId="Cap">
    <w:name w:val="Cap"/>
    <w:basedOn w:val="3"/>
    <w:uiPriority w:val="99"/>
    <w:rsid w:val="009042E4"/>
    <w:pPr>
      <w:spacing w:before="0" w:after="0" w:line="280" w:lineRule="exact"/>
      <w:ind w:left="5670"/>
      <w:jc w:val="both"/>
    </w:pPr>
    <w:rPr>
      <w:rFonts w:ascii="Times New Roman" w:hAnsi="Times New Roman"/>
      <w:sz w:val="30"/>
    </w:rPr>
  </w:style>
  <w:style w:type="paragraph" w:customStyle="1" w:styleId="titleu">
    <w:name w:val="titleu"/>
    <w:basedOn w:val="a"/>
    <w:uiPriority w:val="99"/>
    <w:rsid w:val="009042E4"/>
    <w:rPr>
      <w:sz w:val="30"/>
    </w:rPr>
  </w:style>
  <w:style w:type="paragraph" w:customStyle="1" w:styleId="Chapter">
    <w:name w:val="Chapter"/>
    <w:basedOn w:val="a"/>
    <w:uiPriority w:val="99"/>
    <w:rsid w:val="009042E4"/>
    <w:pPr>
      <w:jc w:val="center"/>
    </w:pPr>
    <w:rPr>
      <w:b/>
      <w:sz w:val="30"/>
    </w:rPr>
  </w:style>
  <w:style w:type="character" w:customStyle="1" w:styleId="Arabic">
    <w:name w:val="Arabic"/>
    <w:basedOn w:val="a0"/>
    <w:uiPriority w:val="99"/>
    <w:rsid w:val="009042E4"/>
    <w:rPr>
      <w:rFonts w:cs="Times New Roman"/>
      <w:b/>
      <w:sz w:val="30"/>
    </w:rPr>
  </w:style>
  <w:style w:type="character" w:customStyle="1" w:styleId="TitleG">
    <w:name w:val="TitleG"/>
    <w:basedOn w:val="a0"/>
    <w:uiPriority w:val="99"/>
    <w:rsid w:val="009042E4"/>
    <w:rPr>
      <w:rFonts w:cs="Times New Roman"/>
    </w:rPr>
  </w:style>
  <w:style w:type="paragraph" w:styleId="21">
    <w:name w:val="Body Text Indent 2"/>
    <w:basedOn w:val="a"/>
    <w:link w:val="22"/>
    <w:semiHidden/>
    <w:rsid w:val="009042E4"/>
    <w:pPr>
      <w:spacing w:line="360" w:lineRule="auto"/>
      <w:ind w:firstLine="709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semiHidden/>
    <w:rsid w:val="004B17CA"/>
    <w:rPr>
      <w:sz w:val="20"/>
      <w:szCs w:val="20"/>
    </w:rPr>
  </w:style>
  <w:style w:type="paragraph" w:styleId="a7">
    <w:name w:val="header"/>
    <w:basedOn w:val="a"/>
    <w:link w:val="a8"/>
    <w:rsid w:val="009042E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B17CA"/>
    <w:rPr>
      <w:sz w:val="20"/>
      <w:szCs w:val="20"/>
    </w:rPr>
  </w:style>
  <w:style w:type="character" w:styleId="a9">
    <w:name w:val="page number"/>
    <w:basedOn w:val="a0"/>
    <w:rsid w:val="009042E4"/>
    <w:rPr>
      <w:rFonts w:cs="Times New Roman"/>
    </w:rPr>
  </w:style>
  <w:style w:type="paragraph" w:styleId="aa">
    <w:name w:val="footer"/>
    <w:basedOn w:val="a"/>
    <w:link w:val="ab"/>
    <w:rsid w:val="009042E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4B17CA"/>
    <w:rPr>
      <w:sz w:val="20"/>
      <w:szCs w:val="20"/>
    </w:rPr>
  </w:style>
  <w:style w:type="paragraph" w:customStyle="1" w:styleId="Proekt">
    <w:name w:val="Proekt"/>
    <w:basedOn w:val="newncpi"/>
    <w:uiPriority w:val="99"/>
    <w:rsid w:val="009042E4"/>
  </w:style>
  <w:style w:type="paragraph" w:customStyle="1" w:styleId="ConsPlusNonformat">
    <w:name w:val="ConsPlusNonformat"/>
    <w:rsid w:val="00937D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37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37D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7D87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210CBA"/>
    <w:pPr>
      <w:ind w:left="720"/>
      <w:contextualSpacing/>
    </w:pPr>
  </w:style>
  <w:style w:type="paragraph" w:styleId="ad">
    <w:name w:val="Balloon Text"/>
    <w:basedOn w:val="a"/>
    <w:link w:val="ae"/>
    <w:semiHidden/>
    <w:rsid w:val="006343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43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87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rsid w:val="004C79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4C79CD"/>
    <w:rPr>
      <w:rFonts w:cs="Times New Roman"/>
    </w:rPr>
  </w:style>
  <w:style w:type="paragraph" w:customStyle="1" w:styleId="ConsPlusTitle">
    <w:name w:val="ConsPlusTitle"/>
    <w:rsid w:val="00D9032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character" w:styleId="af0">
    <w:name w:val="Hyperlink"/>
    <w:rsid w:val="00D9032C"/>
    <w:rPr>
      <w:color w:val="0000FF"/>
      <w:u w:val="single"/>
    </w:rPr>
  </w:style>
  <w:style w:type="character" w:customStyle="1" w:styleId="s101">
    <w:name w:val="s101"/>
    <w:rsid w:val="00D9032C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semiHidden/>
    <w:rsid w:val="00D903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D9032C"/>
    <w:rPr>
      <w:rFonts w:ascii="Calibri" w:eastAsia="Calibri" w:hAnsi="Calibri"/>
      <w:sz w:val="16"/>
      <w:szCs w:val="16"/>
      <w:lang w:eastAsia="en-US"/>
    </w:rPr>
  </w:style>
  <w:style w:type="paragraph" w:styleId="af1">
    <w:name w:val="Normal (Web)"/>
    <w:basedOn w:val="a"/>
    <w:semiHidden/>
    <w:rsid w:val="00D9032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9032C"/>
    <w:rPr>
      <w:rFonts w:cs="Times New Roman"/>
    </w:rPr>
  </w:style>
  <w:style w:type="character" w:customStyle="1" w:styleId="12">
    <w:name w:val="Замещающий текст1"/>
    <w:semiHidden/>
    <w:rsid w:val="00D9032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A385C92A80C6C9FAB90361FC9D7DABADB3DB0E2F9EFFC3D107BD765778A7A31D9106050B8177E28AEEC2D5195Bw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FC06071B6EB23104337F100189B81779DE0688957D0C9281E2FDED4C1D97FF5BCD75C13DA3948462A767D83AG7N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C6AE8CEF16DABA4423772782BEC19391AE8C3691E34D373A7AD65A5C5D09F1F64071C24DD81C2C4A4922D6F0FYA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5A385C92A80C6C9FAB90361FC9D7DABADB3DB0E2F9EFFC3D107BD765778A7A31D9106050B8177E28AEEC2D5195Bw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0078CDEE6B08A0E15978902FE02C20FCBDA3FCDA4A3876C28B7FC0866EB25B77A68C797944414FB10C4E24B2N9L2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416-2\Local%20Settings\Temporary%20Internet%20Files\Content.MSO\B00185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4628-123C-41BD-BE62-0E85805B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B0018598</Template>
  <TotalTime>1</TotalTime>
  <Pages>24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NCZD</Company>
  <LinksUpToDate>false</LinksUpToDate>
  <CharactersWithSpaces>44014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k416-1</dc:creator>
  <cp:lastModifiedBy>Admin</cp:lastModifiedBy>
  <cp:revision>2</cp:revision>
  <cp:lastPrinted>2017-08-11T12:39:00Z</cp:lastPrinted>
  <dcterms:created xsi:type="dcterms:W3CDTF">2017-10-27T13:01:00Z</dcterms:created>
  <dcterms:modified xsi:type="dcterms:W3CDTF">2017-10-27T13:01:00Z</dcterms:modified>
</cp:coreProperties>
</file>