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22" w:type="pct"/>
        <w:tblInd w:w="-278" w:type="dxa"/>
        <w:tblCellMar>
          <w:left w:w="0" w:type="dxa"/>
          <w:right w:w="0" w:type="dxa"/>
        </w:tblCellMar>
        <w:tblLook w:val="0000" w:firstRow="0" w:lastRow="0" w:firstColumn="0" w:lastColumn="0" w:noHBand="0" w:noVBand="0"/>
      </w:tblPr>
      <w:tblGrid>
        <w:gridCol w:w="35"/>
        <w:gridCol w:w="254"/>
        <w:gridCol w:w="4495"/>
        <w:gridCol w:w="270"/>
        <w:gridCol w:w="4949"/>
      </w:tblGrid>
      <w:tr w:rsidR="00432955" w:rsidRPr="002E7B62" w:rsidTr="0024517A">
        <w:trPr>
          <w:gridBefore w:val="2"/>
          <w:gridAfter w:val="2"/>
          <w:wBefore w:w="144" w:type="pct"/>
          <w:wAfter w:w="2609" w:type="pct"/>
          <w:trHeight w:val="211"/>
        </w:trPr>
        <w:tc>
          <w:tcPr>
            <w:tcW w:w="2247" w:type="pct"/>
            <w:shd w:val="clear" w:color="auto" w:fill="auto"/>
            <w:tcMar>
              <w:top w:w="0" w:type="dxa"/>
              <w:left w:w="6" w:type="dxa"/>
              <w:bottom w:w="0" w:type="dxa"/>
              <w:right w:w="6" w:type="dxa"/>
            </w:tcMar>
          </w:tcPr>
          <w:p w:rsidR="00432955" w:rsidRPr="002E7B62" w:rsidRDefault="00432955" w:rsidP="00432955">
            <w:pPr>
              <w:pStyle w:val="cap1"/>
              <w:rPr>
                <w:sz w:val="18"/>
                <w:szCs w:val="18"/>
              </w:rPr>
            </w:pPr>
            <w:bookmarkStart w:id="0" w:name="_GoBack"/>
            <w:bookmarkEnd w:id="0"/>
          </w:p>
        </w:tc>
      </w:tr>
      <w:tr w:rsidR="00432955" w:rsidRPr="002E7B62" w:rsidTr="0024517A">
        <w:tblPrEx>
          <w:tblCellMar>
            <w:left w:w="108" w:type="dxa"/>
            <w:right w:w="108" w:type="dxa"/>
          </w:tblCellMar>
          <w:tblLook w:val="04A0" w:firstRow="1" w:lastRow="0" w:firstColumn="1" w:lastColumn="0" w:noHBand="0" w:noVBand="1"/>
        </w:tblPrEx>
        <w:trPr>
          <w:trHeight w:val="164"/>
        </w:trPr>
        <w:tc>
          <w:tcPr>
            <w:tcW w:w="2526" w:type="pct"/>
            <w:gridSpan w:val="4"/>
            <w:vAlign w:val="center"/>
          </w:tcPr>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val="be-BY" w:eastAsia="en-US"/>
              </w:rPr>
              <w:t>Міністэрства архітэктуры і будаўніцтва Рэспублікі Беларусь</w:t>
            </w:r>
          </w:p>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val="be-BY" w:eastAsia="en-US"/>
              </w:rPr>
              <w:t>Рэспубліканскае вытворча-гандлевае унітарнае прадпрыемства</w:t>
            </w:r>
          </w:p>
          <w:p w:rsidR="00432955" w:rsidRPr="002E7B62" w:rsidRDefault="004177C6">
            <w:pPr>
              <w:pStyle w:val="a4"/>
              <w:widowControl w:val="0"/>
              <w:autoSpaceDE w:val="0"/>
              <w:autoSpaceDN w:val="0"/>
              <w:adjustRightInd w:val="0"/>
              <w:spacing w:line="256" w:lineRule="auto"/>
              <w:ind w:left="-534"/>
              <w:jc w:val="center"/>
              <w:rPr>
                <w:sz w:val="14"/>
                <w:szCs w:val="14"/>
                <w:lang w:val="be-BY" w:eastAsia="en-US"/>
              </w:rPr>
            </w:pPr>
            <w:r w:rsidRPr="002E7B62">
              <w:rPr>
                <w:noProof/>
              </w:rPr>
              <w:drawing>
                <wp:anchor distT="0" distB="0" distL="114300" distR="114300" simplePos="0" relativeHeight="251657728" behindDoc="0" locked="0" layoutInCell="1" allowOverlap="1">
                  <wp:simplePos x="0" y="0"/>
                  <wp:positionH relativeFrom="margin">
                    <wp:posOffset>2649220</wp:posOffset>
                  </wp:positionH>
                  <wp:positionV relativeFrom="margin">
                    <wp:posOffset>224790</wp:posOffset>
                  </wp:positionV>
                  <wp:extent cx="665480" cy="66548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pic:spPr>
                      </pic:pic>
                    </a:graphicData>
                  </a:graphic>
                  <wp14:sizeRelH relativeFrom="page">
                    <wp14:pctWidth>0</wp14:pctWidth>
                  </wp14:sizeRelH>
                  <wp14:sizeRelV relativeFrom="page">
                    <wp14:pctHeight>0</wp14:pctHeight>
                  </wp14:sizeRelV>
                </wp:anchor>
              </w:drawing>
            </w:r>
            <w:r w:rsidR="00432955" w:rsidRPr="002E7B62">
              <w:rPr>
                <w:sz w:val="14"/>
                <w:szCs w:val="14"/>
                <w:lang w:eastAsia="en-US"/>
              </w:rPr>
              <w:t>«</w:t>
            </w:r>
            <w:r w:rsidR="00432955" w:rsidRPr="002E7B62">
              <w:rPr>
                <w:sz w:val="14"/>
                <w:szCs w:val="14"/>
                <w:lang w:val="be-BY" w:eastAsia="en-US"/>
              </w:rPr>
              <w:t>Кіруючая кампанія холдынга</w:t>
            </w:r>
          </w:p>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eastAsia="en-US"/>
              </w:rPr>
              <w:t>«</w:t>
            </w:r>
            <w:r w:rsidRPr="002E7B62">
              <w:rPr>
                <w:sz w:val="14"/>
                <w:szCs w:val="14"/>
                <w:lang w:val="be-BY" w:eastAsia="en-US"/>
              </w:rPr>
              <w:t>БЕЛАРУСКАЯ ЦЭМЕНТНАЯ КАМПАНІЯ</w:t>
            </w:r>
            <w:r w:rsidRPr="002E7B62">
              <w:rPr>
                <w:b/>
                <w:sz w:val="14"/>
                <w:szCs w:val="14"/>
                <w:lang w:eastAsia="en-US"/>
              </w:rPr>
              <w:t>»</w:t>
            </w:r>
          </w:p>
          <w:p w:rsidR="00432955" w:rsidRPr="002E7B62" w:rsidRDefault="00432955">
            <w:pPr>
              <w:pStyle w:val="a4"/>
              <w:widowControl w:val="0"/>
              <w:autoSpaceDE w:val="0"/>
              <w:autoSpaceDN w:val="0"/>
              <w:adjustRightInd w:val="0"/>
              <w:spacing w:line="256" w:lineRule="auto"/>
              <w:ind w:left="-534"/>
              <w:jc w:val="center"/>
              <w:rPr>
                <w:b/>
                <w:sz w:val="14"/>
                <w:szCs w:val="14"/>
                <w:lang w:val="be-BY" w:eastAsia="en-US"/>
              </w:rPr>
            </w:pPr>
            <w:r w:rsidRPr="002E7B62">
              <w:rPr>
                <w:b/>
                <w:sz w:val="14"/>
                <w:szCs w:val="14"/>
                <w:lang w:val="be-BY" w:eastAsia="en-US"/>
              </w:rPr>
              <w:t>Адкрытае акцыянернае таварыства</w:t>
            </w:r>
          </w:p>
          <w:p w:rsidR="00432955" w:rsidRPr="002E7B62" w:rsidRDefault="00432955">
            <w:pPr>
              <w:pStyle w:val="a4"/>
              <w:widowControl w:val="0"/>
              <w:autoSpaceDE w:val="0"/>
              <w:autoSpaceDN w:val="0"/>
              <w:adjustRightInd w:val="0"/>
              <w:spacing w:line="256" w:lineRule="auto"/>
              <w:ind w:left="-534"/>
              <w:jc w:val="center"/>
              <w:rPr>
                <w:b/>
                <w:sz w:val="14"/>
                <w:szCs w:val="14"/>
                <w:lang w:val="be-BY" w:eastAsia="en-US"/>
              </w:rPr>
            </w:pPr>
            <w:r w:rsidRPr="002E7B62">
              <w:rPr>
                <w:sz w:val="14"/>
                <w:szCs w:val="14"/>
                <w:lang w:val="be-BY" w:eastAsia="en-US"/>
              </w:rPr>
              <w:t>«</w:t>
            </w:r>
            <w:r w:rsidRPr="002E7B62">
              <w:rPr>
                <w:b/>
                <w:sz w:val="14"/>
                <w:szCs w:val="14"/>
                <w:lang w:val="be-BY" w:eastAsia="en-US"/>
              </w:rPr>
              <w:t>КРЫЧАЎЦЭМЕНТНАШЫФЕР»</w:t>
            </w:r>
          </w:p>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val="be-BY" w:eastAsia="en-US"/>
              </w:rPr>
              <w:t>213493, Рэспубліка Беларусь, Магілёўская вобл., Крычаўскі р-н,</w:t>
            </w:r>
          </w:p>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val="be-BY" w:eastAsia="en-US"/>
              </w:rPr>
              <w:t xml:space="preserve">Краснабудскі с/с, 2, АБК ў раёне радовішча </w:t>
            </w:r>
            <w:r w:rsidRPr="002E7B62">
              <w:rPr>
                <w:sz w:val="14"/>
                <w:szCs w:val="14"/>
                <w:lang w:eastAsia="en-US"/>
              </w:rPr>
              <w:t>«</w:t>
            </w:r>
            <w:r w:rsidRPr="002E7B62">
              <w:rPr>
                <w:sz w:val="14"/>
                <w:szCs w:val="14"/>
                <w:lang w:val="be-BY" w:eastAsia="en-US"/>
              </w:rPr>
              <w:t>Каменка</w:t>
            </w:r>
            <w:r w:rsidRPr="002E7B62">
              <w:rPr>
                <w:b/>
                <w:sz w:val="14"/>
                <w:szCs w:val="14"/>
                <w:lang w:val="be-BY" w:eastAsia="en-US"/>
              </w:rPr>
              <w:t>»</w:t>
            </w:r>
          </w:p>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val="be-BY" w:eastAsia="en-US"/>
              </w:rPr>
              <w:t>Тэл. прыёмнай +375 2241 20909, 20910; факс прыёмнай 20925</w:t>
            </w:r>
          </w:p>
          <w:p w:rsidR="00432955" w:rsidRPr="002E7B62" w:rsidRDefault="00432955">
            <w:pPr>
              <w:pStyle w:val="a4"/>
              <w:widowControl w:val="0"/>
              <w:autoSpaceDE w:val="0"/>
              <w:autoSpaceDN w:val="0"/>
              <w:adjustRightInd w:val="0"/>
              <w:spacing w:line="256" w:lineRule="auto"/>
              <w:ind w:left="-534"/>
              <w:jc w:val="center"/>
              <w:rPr>
                <w:sz w:val="14"/>
                <w:szCs w:val="14"/>
                <w:lang w:eastAsia="en-US"/>
              </w:rPr>
            </w:pPr>
            <w:r w:rsidRPr="002E7B62">
              <w:rPr>
                <w:sz w:val="14"/>
                <w:szCs w:val="14"/>
                <w:lang w:val="en-US" w:eastAsia="en-US"/>
              </w:rPr>
              <w:t>www</w:t>
            </w:r>
            <w:r w:rsidRPr="002E7B62">
              <w:rPr>
                <w:sz w:val="14"/>
                <w:szCs w:val="14"/>
                <w:lang w:eastAsia="en-US"/>
              </w:rPr>
              <w:t>.</w:t>
            </w:r>
            <w:r w:rsidRPr="002E7B62">
              <w:rPr>
                <w:sz w:val="14"/>
                <w:szCs w:val="14"/>
                <w:lang w:val="en-US" w:eastAsia="en-US"/>
              </w:rPr>
              <w:t>kcsh</w:t>
            </w:r>
            <w:r w:rsidRPr="002E7B62">
              <w:rPr>
                <w:sz w:val="14"/>
                <w:szCs w:val="14"/>
                <w:lang w:eastAsia="en-US"/>
              </w:rPr>
              <w:t>.</w:t>
            </w:r>
            <w:r w:rsidRPr="002E7B62">
              <w:rPr>
                <w:sz w:val="14"/>
                <w:szCs w:val="14"/>
                <w:lang w:val="en-US" w:eastAsia="en-US"/>
              </w:rPr>
              <w:t>by</w:t>
            </w:r>
            <w:r w:rsidRPr="002E7B62">
              <w:rPr>
                <w:sz w:val="14"/>
                <w:szCs w:val="14"/>
                <w:lang w:eastAsia="en-US"/>
              </w:rPr>
              <w:t>;</w:t>
            </w:r>
            <w:r w:rsidRPr="002E7B62">
              <w:rPr>
                <w:sz w:val="14"/>
                <w:szCs w:val="14"/>
                <w:lang w:val="be-BY" w:eastAsia="en-US"/>
              </w:rPr>
              <w:t xml:space="preserve"> прыёмная: </w:t>
            </w:r>
            <w:r w:rsidRPr="002E7B62">
              <w:rPr>
                <w:sz w:val="14"/>
                <w:szCs w:val="14"/>
                <w:lang w:val="en-US" w:eastAsia="en-US"/>
              </w:rPr>
              <w:t>prim</w:t>
            </w:r>
            <w:r w:rsidRPr="002E7B62">
              <w:rPr>
                <w:sz w:val="14"/>
                <w:szCs w:val="14"/>
                <w:lang w:eastAsia="en-US"/>
              </w:rPr>
              <w:t>@</w:t>
            </w:r>
            <w:r w:rsidRPr="002E7B62">
              <w:rPr>
                <w:sz w:val="14"/>
                <w:szCs w:val="14"/>
                <w:lang w:val="en-US" w:eastAsia="en-US"/>
              </w:rPr>
              <w:t>kcsh</w:t>
            </w:r>
            <w:r w:rsidRPr="002E7B62">
              <w:rPr>
                <w:sz w:val="14"/>
                <w:szCs w:val="14"/>
                <w:lang w:eastAsia="en-US"/>
              </w:rPr>
              <w:t>.</w:t>
            </w:r>
            <w:r w:rsidRPr="002E7B62">
              <w:rPr>
                <w:sz w:val="14"/>
                <w:szCs w:val="14"/>
                <w:lang w:val="en-US" w:eastAsia="en-US"/>
              </w:rPr>
              <w:t>by</w:t>
            </w:r>
          </w:p>
          <w:p w:rsidR="00432955" w:rsidRPr="002E7B62" w:rsidRDefault="00432955">
            <w:pPr>
              <w:pStyle w:val="a4"/>
              <w:widowControl w:val="0"/>
              <w:autoSpaceDE w:val="0"/>
              <w:autoSpaceDN w:val="0"/>
              <w:adjustRightInd w:val="0"/>
              <w:spacing w:line="256" w:lineRule="auto"/>
              <w:ind w:left="-534"/>
              <w:jc w:val="center"/>
              <w:rPr>
                <w:sz w:val="14"/>
                <w:szCs w:val="14"/>
                <w:lang w:val="be-BY" w:eastAsia="en-US"/>
              </w:rPr>
            </w:pPr>
            <w:r w:rsidRPr="002E7B62">
              <w:rPr>
                <w:sz w:val="14"/>
                <w:szCs w:val="14"/>
                <w:lang w:val="be-BY" w:eastAsia="en-US"/>
              </w:rPr>
              <w:t>Р/р BY55BAPB30122695900560000000 ў ААТ «Белаграпрамбанк</w:t>
            </w:r>
            <w:r w:rsidRPr="002E7B62">
              <w:rPr>
                <w:b/>
                <w:sz w:val="14"/>
                <w:szCs w:val="14"/>
                <w:lang w:val="be-BY" w:eastAsia="en-US"/>
              </w:rPr>
              <w:t>»</w:t>
            </w:r>
            <w:r w:rsidRPr="002E7B62">
              <w:rPr>
                <w:sz w:val="14"/>
                <w:szCs w:val="14"/>
                <w:lang w:val="be-BY" w:eastAsia="en-US"/>
              </w:rPr>
              <w:t>,</w:t>
            </w:r>
          </w:p>
          <w:p w:rsidR="00432955" w:rsidRPr="002E7B62" w:rsidRDefault="00432955">
            <w:pPr>
              <w:pStyle w:val="a4"/>
              <w:widowControl w:val="0"/>
              <w:autoSpaceDE w:val="0"/>
              <w:autoSpaceDN w:val="0"/>
              <w:adjustRightInd w:val="0"/>
              <w:spacing w:line="256" w:lineRule="auto"/>
              <w:ind w:left="-534"/>
              <w:jc w:val="center"/>
              <w:rPr>
                <w:sz w:val="16"/>
                <w:szCs w:val="16"/>
                <w:lang w:val="be-BY" w:eastAsia="en-US"/>
              </w:rPr>
            </w:pPr>
            <w:r w:rsidRPr="002E7B62">
              <w:rPr>
                <w:sz w:val="14"/>
                <w:szCs w:val="14"/>
                <w:lang w:val="be-BY" w:eastAsia="en-US"/>
              </w:rPr>
              <w:t>БІК BAPBBY2</w:t>
            </w:r>
            <w:r w:rsidRPr="002E7B62">
              <w:rPr>
                <w:sz w:val="14"/>
                <w:szCs w:val="14"/>
                <w:lang w:val="en-US" w:eastAsia="en-US"/>
              </w:rPr>
              <w:t>X</w:t>
            </w:r>
            <w:r w:rsidRPr="002E7B62">
              <w:rPr>
                <w:sz w:val="14"/>
                <w:szCs w:val="14"/>
                <w:lang w:val="be-BY" w:eastAsia="en-US"/>
              </w:rPr>
              <w:t>, УНП 700179598, АКПА 00294837, ОКОНХ 16122</w:t>
            </w:r>
          </w:p>
        </w:tc>
        <w:tc>
          <w:tcPr>
            <w:tcW w:w="2474" w:type="pct"/>
            <w:vAlign w:val="center"/>
          </w:tcPr>
          <w:p w:rsidR="00432955" w:rsidRPr="002E7B62" w:rsidRDefault="00432955" w:rsidP="00A95593">
            <w:pPr>
              <w:pStyle w:val="a4"/>
              <w:widowControl w:val="0"/>
              <w:autoSpaceDE w:val="0"/>
              <w:autoSpaceDN w:val="0"/>
              <w:adjustRightInd w:val="0"/>
              <w:spacing w:line="256" w:lineRule="auto"/>
              <w:ind w:right="499"/>
              <w:jc w:val="center"/>
              <w:rPr>
                <w:sz w:val="14"/>
                <w:szCs w:val="14"/>
                <w:lang w:eastAsia="en-US"/>
              </w:rPr>
            </w:pPr>
            <w:r w:rsidRPr="002E7B62">
              <w:rPr>
                <w:sz w:val="14"/>
                <w:szCs w:val="14"/>
                <w:lang w:eastAsia="en-US"/>
              </w:rPr>
              <w:t>Министерство архитектуры и строительства Республики Беларусь Республиканское производственно-торговое унитарное предприятие</w:t>
            </w:r>
          </w:p>
          <w:p w:rsidR="00432955" w:rsidRPr="002E7B62" w:rsidRDefault="00432955">
            <w:pPr>
              <w:pStyle w:val="a4"/>
              <w:widowControl w:val="0"/>
              <w:autoSpaceDE w:val="0"/>
              <w:autoSpaceDN w:val="0"/>
              <w:adjustRightInd w:val="0"/>
              <w:spacing w:line="256" w:lineRule="auto"/>
              <w:jc w:val="center"/>
              <w:rPr>
                <w:sz w:val="14"/>
                <w:szCs w:val="14"/>
                <w:lang w:eastAsia="en-US"/>
              </w:rPr>
            </w:pPr>
            <w:r w:rsidRPr="002E7B62">
              <w:rPr>
                <w:sz w:val="14"/>
                <w:szCs w:val="14"/>
                <w:lang w:eastAsia="en-US"/>
              </w:rPr>
              <w:t>«Управляющая компания холдинга</w:t>
            </w:r>
          </w:p>
          <w:p w:rsidR="00432955" w:rsidRPr="002E7B62" w:rsidRDefault="00432955">
            <w:pPr>
              <w:pStyle w:val="a4"/>
              <w:widowControl w:val="0"/>
              <w:autoSpaceDE w:val="0"/>
              <w:autoSpaceDN w:val="0"/>
              <w:adjustRightInd w:val="0"/>
              <w:spacing w:line="256" w:lineRule="auto"/>
              <w:jc w:val="center"/>
              <w:rPr>
                <w:sz w:val="14"/>
                <w:szCs w:val="14"/>
                <w:lang w:eastAsia="en-US"/>
              </w:rPr>
            </w:pPr>
            <w:r w:rsidRPr="002E7B62">
              <w:rPr>
                <w:sz w:val="14"/>
                <w:szCs w:val="14"/>
                <w:lang w:eastAsia="en-US"/>
              </w:rPr>
              <w:t>«БЕЛОРУССКАЯ ЦЕМЕНТНАЯ КОМПАНИЯ»</w:t>
            </w:r>
          </w:p>
          <w:p w:rsidR="00432955" w:rsidRPr="002E7B62" w:rsidRDefault="00432955">
            <w:pPr>
              <w:pStyle w:val="a4"/>
              <w:widowControl w:val="0"/>
              <w:autoSpaceDE w:val="0"/>
              <w:autoSpaceDN w:val="0"/>
              <w:adjustRightInd w:val="0"/>
              <w:spacing w:line="256" w:lineRule="auto"/>
              <w:jc w:val="center"/>
              <w:rPr>
                <w:b/>
                <w:sz w:val="14"/>
                <w:szCs w:val="14"/>
                <w:lang w:eastAsia="en-US"/>
              </w:rPr>
            </w:pPr>
            <w:r w:rsidRPr="002E7B62">
              <w:rPr>
                <w:b/>
                <w:sz w:val="14"/>
                <w:szCs w:val="14"/>
                <w:lang w:eastAsia="en-US"/>
              </w:rPr>
              <w:t>Открытое акционерное общество</w:t>
            </w:r>
          </w:p>
          <w:p w:rsidR="00432955" w:rsidRPr="002E7B62" w:rsidRDefault="00432955">
            <w:pPr>
              <w:pStyle w:val="a4"/>
              <w:widowControl w:val="0"/>
              <w:autoSpaceDE w:val="0"/>
              <w:autoSpaceDN w:val="0"/>
              <w:adjustRightInd w:val="0"/>
              <w:spacing w:line="256" w:lineRule="auto"/>
              <w:jc w:val="center"/>
              <w:rPr>
                <w:b/>
                <w:sz w:val="14"/>
                <w:szCs w:val="14"/>
                <w:lang w:eastAsia="en-US"/>
              </w:rPr>
            </w:pPr>
            <w:r w:rsidRPr="002E7B62">
              <w:rPr>
                <w:b/>
                <w:sz w:val="14"/>
                <w:szCs w:val="14"/>
                <w:lang w:eastAsia="en-US"/>
              </w:rPr>
              <w:t>«КРИЧЕВЦЕМЕНТНОШИФЕР»</w:t>
            </w:r>
          </w:p>
          <w:p w:rsidR="00432955" w:rsidRPr="002E7B62" w:rsidRDefault="00432955">
            <w:pPr>
              <w:pStyle w:val="a4"/>
              <w:widowControl w:val="0"/>
              <w:autoSpaceDE w:val="0"/>
              <w:autoSpaceDN w:val="0"/>
              <w:adjustRightInd w:val="0"/>
              <w:spacing w:line="256" w:lineRule="auto"/>
              <w:jc w:val="center"/>
              <w:rPr>
                <w:sz w:val="14"/>
                <w:szCs w:val="14"/>
                <w:lang w:eastAsia="en-US"/>
              </w:rPr>
            </w:pPr>
            <w:r w:rsidRPr="002E7B62">
              <w:rPr>
                <w:sz w:val="14"/>
                <w:szCs w:val="14"/>
                <w:lang w:eastAsia="en-US"/>
              </w:rPr>
              <w:t>213493, Республика Беларусь, Могилевская обл., Кричевский р-н,</w:t>
            </w:r>
          </w:p>
          <w:p w:rsidR="00432955" w:rsidRPr="002E7B62" w:rsidRDefault="00432955">
            <w:pPr>
              <w:pStyle w:val="a4"/>
              <w:widowControl w:val="0"/>
              <w:autoSpaceDE w:val="0"/>
              <w:autoSpaceDN w:val="0"/>
              <w:adjustRightInd w:val="0"/>
              <w:spacing w:line="256" w:lineRule="auto"/>
              <w:jc w:val="center"/>
              <w:rPr>
                <w:sz w:val="14"/>
                <w:szCs w:val="14"/>
                <w:lang w:eastAsia="en-US"/>
              </w:rPr>
            </w:pPr>
            <w:r w:rsidRPr="002E7B62">
              <w:rPr>
                <w:sz w:val="14"/>
                <w:szCs w:val="14"/>
                <w:lang w:eastAsia="en-US"/>
              </w:rPr>
              <w:t>Краснобудский с/с, 2, АБК в районе месторождения «Каменка»</w:t>
            </w:r>
          </w:p>
          <w:p w:rsidR="00432955" w:rsidRPr="002E7B62" w:rsidRDefault="00432955">
            <w:pPr>
              <w:pStyle w:val="a4"/>
              <w:widowControl w:val="0"/>
              <w:autoSpaceDE w:val="0"/>
              <w:autoSpaceDN w:val="0"/>
              <w:adjustRightInd w:val="0"/>
              <w:spacing w:line="256" w:lineRule="auto"/>
              <w:jc w:val="center"/>
              <w:rPr>
                <w:sz w:val="14"/>
                <w:szCs w:val="14"/>
                <w:lang w:eastAsia="en-US"/>
              </w:rPr>
            </w:pPr>
            <w:r w:rsidRPr="002E7B62">
              <w:rPr>
                <w:sz w:val="14"/>
                <w:szCs w:val="14"/>
                <w:lang w:eastAsia="en-US"/>
              </w:rPr>
              <w:t>Тел. приёмной +375 2241 20909, 20910, факс приёмной 20925</w:t>
            </w:r>
          </w:p>
          <w:p w:rsidR="00432955" w:rsidRPr="002E7B62" w:rsidRDefault="00432955">
            <w:pPr>
              <w:pStyle w:val="a4"/>
              <w:widowControl w:val="0"/>
              <w:autoSpaceDE w:val="0"/>
              <w:autoSpaceDN w:val="0"/>
              <w:adjustRightInd w:val="0"/>
              <w:spacing w:line="256" w:lineRule="auto"/>
              <w:jc w:val="center"/>
              <w:rPr>
                <w:sz w:val="14"/>
                <w:szCs w:val="14"/>
                <w:lang w:eastAsia="en-US"/>
              </w:rPr>
            </w:pPr>
            <w:r w:rsidRPr="002E7B62">
              <w:rPr>
                <w:sz w:val="14"/>
                <w:szCs w:val="14"/>
                <w:lang w:val="en-US" w:eastAsia="en-US"/>
              </w:rPr>
              <w:t>www</w:t>
            </w:r>
            <w:r w:rsidRPr="002E7B62">
              <w:rPr>
                <w:sz w:val="14"/>
                <w:szCs w:val="14"/>
                <w:lang w:eastAsia="en-US"/>
              </w:rPr>
              <w:t>.</w:t>
            </w:r>
            <w:r w:rsidRPr="002E7B62">
              <w:rPr>
                <w:sz w:val="14"/>
                <w:szCs w:val="14"/>
                <w:lang w:val="en-US" w:eastAsia="en-US"/>
              </w:rPr>
              <w:t>kcsh</w:t>
            </w:r>
            <w:r w:rsidRPr="002E7B62">
              <w:rPr>
                <w:sz w:val="14"/>
                <w:szCs w:val="14"/>
                <w:lang w:eastAsia="en-US"/>
              </w:rPr>
              <w:t>.</w:t>
            </w:r>
            <w:r w:rsidRPr="002E7B62">
              <w:rPr>
                <w:sz w:val="14"/>
                <w:szCs w:val="14"/>
                <w:lang w:val="en-US" w:eastAsia="en-US"/>
              </w:rPr>
              <w:t>by</w:t>
            </w:r>
            <w:r w:rsidRPr="002E7B62">
              <w:rPr>
                <w:sz w:val="14"/>
                <w:szCs w:val="14"/>
                <w:lang w:eastAsia="en-US"/>
              </w:rPr>
              <w:t xml:space="preserve">; приёмная: </w:t>
            </w:r>
            <w:r w:rsidRPr="002E7B62">
              <w:rPr>
                <w:sz w:val="14"/>
                <w:szCs w:val="14"/>
                <w:lang w:val="en-US" w:eastAsia="en-US"/>
              </w:rPr>
              <w:t>prim</w:t>
            </w:r>
            <w:r w:rsidRPr="002E7B62">
              <w:rPr>
                <w:sz w:val="14"/>
                <w:szCs w:val="14"/>
                <w:lang w:eastAsia="en-US"/>
              </w:rPr>
              <w:t>@</w:t>
            </w:r>
            <w:r w:rsidRPr="002E7B62">
              <w:rPr>
                <w:sz w:val="14"/>
                <w:szCs w:val="14"/>
                <w:lang w:val="en-US" w:eastAsia="en-US"/>
              </w:rPr>
              <w:t>kcsh</w:t>
            </w:r>
            <w:r w:rsidRPr="002E7B62">
              <w:rPr>
                <w:sz w:val="14"/>
                <w:szCs w:val="14"/>
                <w:lang w:eastAsia="en-US"/>
              </w:rPr>
              <w:t>.</w:t>
            </w:r>
            <w:r w:rsidRPr="002E7B62">
              <w:rPr>
                <w:sz w:val="14"/>
                <w:szCs w:val="14"/>
                <w:lang w:val="en-US" w:eastAsia="en-US"/>
              </w:rPr>
              <w:t>by</w:t>
            </w:r>
          </w:p>
          <w:p w:rsidR="00432955" w:rsidRPr="002E7B62" w:rsidRDefault="00432955">
            <w:pPr>
              <w:pStyle w:val="a4"/>
              <w:widowControl w:val="0"/>
              <w:autoSpaceDE w:val="0"/>
              <w:autoSpaceDN w:val="0"/>
              <w:adjustRightInd w:val="0"/>
              <w:spacing w:line="256" w:lineRule="auto"/>
              <w:jc w:val="center"/>
              <w:rPr>
                <w:sz w:val="14"/>
                <w:szCs w:val="14"/>
                <w:lang w:val="be-BY" w:eastAsia="en-US"/>
              </w:rPr>
            </w:pPr>
            <w:r w:rsidRPr="002E7B62">
              <w:rPr>
                <w:sz w:val="14"/>
                <w:szCs w:val="14"/>
                <w:lang w:eastAsia="en-US"/>
              </w:rPr>
              <w:t xml:space="preserve">Р/с </w:t>
            </w:r>
            <w:r w:rsidRPr="002E7B62">
              <w:rPr>
                <w:sz w:val="14"/>
                <w:szCs w:val="14"/>
                <w:lang w:val="be-BY" w:eastAsia="en-US"/>
              </w:rPr>
              <w:t xml:space="preserve">BY55BAPB30122695900560000000 в ОАО </w:t>
            </w:r>
            <w:r w:rsidRPr="002E7B62">
              <w:rPr>
                <w:b/>
                <w:sz w:val="14"/>
                <w:szCs w:val="14"/>
                <w:lang w:eastAsia="en-US"/>
              </w:rPr>
              <w:t>«</w:t>
            </w:r>
            <w:r w:rsidRPr="002E7B62">
              <w:rPr>
                <w:sz w:val="14"/>
                <w:szCs w:val="14"/>
                <w:lang w:val="be-BY" w:eastAsia="en-US"/>
              </w:rPr>
              <w:t>Белагропромбанк</w:t>
            </w:r>
            <w:r w:rsidRPr="002E7B62">
              <w:rPr>
                <w:b/>
                <w:sz w:val="14"/>
                <w:szCs w:val="14"/>
                <w:lang w:eastAsia="en-US"/>
              </w:rPr>
              <w:t>»</w:t>
            </w:r>
            <w:r w:rsidRPr="002E7B62">
              <w:rPr>
                <w:sz w:val="14"/>
                <w:szCs w:val="14"/>
                <w:lang w:val="be-BY" w:eastAsia="en-US"/>
              </w:rPr>
              <w:t>,</w:t>
            </w:r>
          </w:p>
          <w:p w:rsidR="00432955" w:rsidRPr="002E7B62" w:rsidRDefault="00432955">
            <w:pPr>
              <w:pStyle w:val="a4"/>
              <w:widowControl w:val="0"/>
              <w:autoSpaceDE w:val="0"/>
              <w:autoSpaceDN w:val="0"/>
              <w:adjustRightInd w:val="0"/>
              <w:spacing w:line="256" w:lineRule="auto"/>
              <w:jc w:val="center"/>
              <w:rPr>
                <w:sz w:val="16"/>
                <w:szCs w:val="16"/>
                <w:lang w:val="be-BY" w:eastAsia="en-US"/>
              </w:rPr>
            </w:pPr>
            <w:r w:rsidRPr="002E7B62">
              <w:rPr>
                <w:sz w:val="14"/>
                <w:szCs w:val="14"/>
                <w:lang w:val="be-BY" w:eastAsia="en-US"/>
              </w:rPr>
              <w:t>БИК BAPBBY2</w:t>
            </w:r>
            <w:r w:rsidRPr="002E7B62">
              <w:rPr>
                <w:sz w:val="14"/>
                <w:szCs w:val="14"/>
                <w:lang w:val="en-US" w:eastAsia="en-US"/>
              </w:rPr>
              <w:t>X</w:t>
            </w:r>
            <w:r w:rsidRPr="002E7B62">
              <w:rPr>
                <w:sz w:val="14"/>
                <w:szCs w:val="14"/>
                <w:lang w:val="be-BY" w:eastAsia="en-US"/>
              </w:rPr>
              <w:t>, УНП 700179598, ОКПО 00294837, ОКОНХ 16122</w:t>
            </w:r>
          </w:p>
        </w:tc>
      </w:tr>
      <w:tr w:rsidR="00432955" w:rsidRPr="002E7B62" w:rsidTr="0024517A">
        <w:tblPrEx>
          <w:tblCellMar>
            <w:left w:w="108" w:type="dxa"/>
            <w:right w:w="108" w:type="dxa"/>
          </w:tblCellMar>
          <w:tblLook w:val="04A0" w:firstRow="1" w:lastRow="0" w:firstColumn="1" w:lastColumn="0" w:noHBand="0" w:noVBand="1"/>
        </w:tblPrEx>
        <w:trPr>
          <w:gridBefore w:val="1"/>
          <w:wBefore w:w="17" w:type="pct"/>
          <w:trHeight w:val="522"/>
        </w:trPr>
        <w:tc>
          <w:tcPr>
            <w:tcW w:w="2508" w:type="pct"/>
            <w:gridSpan w:val="3"/>
            <w:tcBorders>
              <w:top w:val="thinThickSmallGap" w:sz="24" w:space="0" w:color="auto"/>
              <w:left w:val="nil"/>
              <w:bottom w:val="nil"/>
              <w:right w:val="nil"/>
            </w:tcBorders>
          </w:tcPr>
          <w:p w:rsidR="00432955" w:rsidRPr="002E7B62" w:rsidRDefault="00432955">
            <w:pPr>
              <w:widowControl w:val="0"/>
              <w:autoSpaceDE w:val="0"/>
              <w:autoSpaceDN w:val="0"/>
              <w:adjustRightInd w:val="0"/>
              <w:spacing w:line="256" w:lineRule="auto"/>
              <w:rPr>
                <w:rFonts w:ascii="Times New Roman" w:hAnsi="Times New Roman"/>
                <w:b/>
                <w:sz w:val="18"/>
                <w:szCs w:val="18"/>
                <w:lang w:val="en-US"/>
              </w:rPr>
            </w:pPr>
            <w:r w:rsidRPr="002E7B62">
              <w:rPr>
                <w:rFonts w:ascii="Times New Roman" w:hAnsi="Times New Roman"/>
                <w:sz w:val="18"/>
                <w:szCs w:val="18"/>
              </w:rPr>
              <w:t>_____________</w:t>
            </w:r>
            <w:r w:rsidRPr="002E7B62">
              <w:rPr>
                <w:rFonts w:ascii="Times New Roman" w:hAnsi="Times New Roman"/>
                <w:b/>
                <w:sz w:val="18"/>
                <w:szCs w:val="18"/>
                <w:lang w:val="be-BY"/>
              </w:rPr>
              <w:t xml:space="preserve">№ </w:t>
            </w:r>
            <w:r w:rsidRPr="002E7B62">
              <w:rPr>
                <w:rFonts w:ascii="Times New Roman" w:hAnsi="Times New Roman"/>
                <w:b/>
                <w:sz w:val="18"/>
                <w:szCs w:val="18"/>
                <w:lang w:val="en-US"/>
              </w:rPr>
              <w:t>_________________</w:t>
            </w:r>
          </w:p>
          <w:p w:rsidR="00432955" w:rsidRPr="002E7B62" w:rsidRDefault="00432955">
            <w:pPr>
              <w:widowControl w:val="0"/>
              <w:autoSpaceDE w:val="0"/>
              <w:autoSpaceDN w:val="0"/>
              <w:adjustRightInd w:val="0"/>
              <w:spacing w:line="256" w:lineRule="auto"/>
              <w:ind w:left="-114"/>
              <w:rPr>
                <w:rFonts w:ascii="Times New Roman" w:hAnsi="Times New Roman"/>
                <w:sz w:val="18"/>
                <w:szCs w:val="18"/>
              </w:rPr>
            </w:pPr>
            <w:r w:rsidRPr="002E7B62">
              <w:rPr>
                <w:rFonts w:ascii="Times New Roman" w:hAnsi="Times New Roman"/>
                <w:b/>
                <w:sz w:val="18"/>
                <w:szCs w:val="18"/>
                <w:lang w:val="be-BY"/>
              </w:rPr>
              <w:t xml:space="preserve">  На № </w:t>
            </w:r>
            <w:r w:rsidRPr="002E7B62">
              <w:rPr>
                <w:rFonts w:ascii="Times New Roman" w:hAnsi="Times New Roman"/>
                <w:sz w:val="18"/>
                <w:szCs w:val="18"/>
              </w:rPr>
              <w:t>_______</w:t>
            </w:r>
            <w:r w:rsidRPr="002E7B62">
              <w:rPr>
                <w:rFonts w:ascii="Times New Roman" w:hAnsi="Times New Roman"/>
                <w:b/>
                <w:sz w:val="18"/>
                <w:szCs w:val="18"/>
              </w:rPr>
              <w:t xml:space="preserve"> </w:t>
            </w:r>
            <w:r w:rsidRPr="002E7B62">
              <w:rPr>
                <w:rFonts w:ascii="Times New Roman" w:hAnsi="Times New Roman"/>
                <w:b/>
                <w:sz w:val="18"/>
                <w:szCs w:val="18"/>
                <w:lang w:val="be-BY"/>
              </w:rPr>
              <w:t xml:space="preserve">ад </w:t>
            </w:r>
            <w:r w:rsidRPr="002E7B62">
              <w:rPr>
                <w:rFonts w:ascii="Times New Roman" w:hAnsi="Times New Roman"/>
                <w:sz w:val="18"/>
                <w:szCs w:val="18"/>
              </w:rPr>
              <w:t>_________________</w:t>
            </w:r>
          </w:p>
        </w:tc>
        <w:tc>
          <w:tcPr>
            <w:tcW w:w="2474" w:type="pct"/>
            <w:tcBorders>
              <w:top w:val="thinThickSmallGap" w:sz="24" w:space="0" w:color="auto"/>
              <w:left w:val="nil"/>
              <w:bottom w:val="nil"/>
              <w:right w:val="nil"/>
            </w:tcBorders>
          </w:tcPr>
          <w:p w:rsidR="00432955" w:rsidRPr="002E7B62" w:rsidRDefault="00432955">
            <w:pPr>
              <w:widowControl w:val="0"/>
              <w:autoSpaceDE w:val="0"/>
              <w:autoSpaceDN w:val="0"/>
              <w:adjustRightInd w:val="0"/>
              <w:spacing w:line="256" w:lineRule="auto"/>
              <w:rPr>
                <w:rFonts w:ascii="Times New Roman" w:hAnsi="Times New Roman"/>
                <w:sz w:val="18"/>
                <w:szCs w:val="18"/>
              </w:rPr>
            </w:pPr>
          </w:p>
        </w:tc>
      </w:tr>
    </w:tbl>
    <w:p w:rsidR="002B0D53" w:rsidRPr="002E7B62" w:rsidRDefault="00195A19" w:rsidP="0024517A">
      <w:pPr>
        <w:spacing w:before="240" w:after="240"/>
        <w:ind w:left="1416" w:firstLine="2499"/>
        <w:rPr>
          <w:rFonts w:ascii="Times New Roman" w:hAnsi="Times New Roman"/>
          <w:b/>
          <w:bCs/>
          <w:sz w:val="24"/>
          <w:szCs w:val="24"/>
          <w:lang w:eastAsia="ru-RU"/>
        </w:rPr>
      </w:pPr>
      <w:hyperlink r:id="rId8" w:anchor="a1" w:tooltip="-" w:history="1">
        <w:r w:rsidRPr="002E7B62">
          <w:rPr>
            <w:rFonts w:ascii="Times New Roman" w:hAnsi="Times New Roman"/>
            <w:b/>
            <w:bCs/>
            <w:sz w:val="24"/>
            <w:szCs w:val="24"/>
            <w:u w:val="single"/>
            <w:lang w:eastAsia="ru-RU"/>
          </w:rPr>
          <w:t>ЗАЯВЛЕНИЕ</w:t>
        </w:r>
      </w:hyperlink>
      <w:r w:rsidR="002E7B62">
        <w:rPr>
          <w:rFonts w:ascii="Times New Roman" w:hAnsi="Times New Roman"/>
        </w:rPr>
        <w:t xml:space="preserve"> </w:t>
      </w:r>
      <w:r w:rsidR="002E7B62" w:rsidRPr="002E7B62">
        <w:rPr>
          <w:rFonts w:ascii="Times New Roman" w:hAnsi="Times New Roman"/>
          <w:sz w:val="16"/>
          <w:szCs w:val="16"/>
        </w:rPr>
        <w:tab/>
      </w:r>
      <w:r w:rsidR="002E7B62">
        <w:rPr>
          <w:rFonts w:ascii="Times New Roman" w:hAnsi="Times New Roman"/>
          <w:sz w:val="16"/>
          <w:szCs w:val="16"/>
        </w:rPr>
        <w:t xml:space="preserve">                                                                                                                                                                                                                                                                     </w:t>
      </w:r>
      <w:r w:rsidR="0024517A">
        <w:rPr>
          <w:rFonts w:ascii="Times New Roman" w:hAnsi="Times New Roman"/>
          <w:sz w:val="16"/>
          <w:szCs w:val="16"/>
        </w:rPr>
        <w:t xml:space="preserve">                                          </w:t>
      </w:r>
      <w:r w:rsidR="000315FD" w:rsidRPr="002E7B62">
        <w:rPr>
          <w:rFonts w:ascii="Times New Roman" w:hAnsi="Times New Roman"/>
          <w:sz w:val="24"/>
          <w:szCs w:val="24"/>
        </w:rPr>
        <w:t>на получение комплексного природоохранного разрешения</w:t>
      </w:r>
      <w:r w:rsidR="002E7B62">
        <w:rPr>
          <w:rFonts w:ascii="Times New Roman" w:hAnsi="Times New Roman"/>
          <w:sz w:val="24"/>
          <w:szCs w:val="24"/>
        </w:rPr>
        <w:t xml:space="preserve">                                                       </w:t>
      </w:r>
      <w:r w:rsidR="002B0D53" w:rsidRPr="002E7B62">
        <w:rPr>
          <w:rFonts w:ascii="Times New Roman" w:hAnsi="Times New Roman"/>
          <w:b/>
          <w:bCs/>
          <w:sz w:val="24"/>
          <w:szCs w:val="24"/>
          <w:lang w:eastAsia="ru-RU"/>
        </w:rPr>
        <w:t>________________</w:t>
      </w:r>
      <w:r w:rsidR="002E7B62">
        <w:rPr>
          <w:rFonts w:ascii="Times New Roman" w:hAnsi="Times New Roman"/>
          <w:b/>
          <w:bCs/>
          <w:sz w:val="24"/>
          <w:szCs w:val="24"/>
          <w:lang w:eastAsia="ru-RU"/>
        </w:rPr>
        <w:t xml:space="preserve">  </w:t>
      </w:r>
      <w:r w:rsidR="002E7B62">
        <w:rPr>
          <w:rFonts w:ascii="Times New Roman" w:hAnsi="Times New Roman"/>
          <w:b/>
          <w:bCs/>
          <w:sz w:val="24"/>
          <w:szCs w:val="24"/>
          <w:lang w:eastAsia="ru-RU"/>
        </w:rPr>
        <w:tab/>
        <w:t xml:space="preserve">                                                                                                                                                 </w:t>
      </w:r>
      <w:r w:rsidR="002B0D53" w:rsidRPr="008E114F">
        <w:rPr>
          <w:rFonts w:ascii="Times New Roman" w:hAnsi="Times New Roman"/>
          <w:bCs/>
          <w:i/>
          <w:sz w:val="16"/>
          <w:szCs w:val="16"/>
          <w:lang w:eastAsia="ru-RU"/>
        </w:rPr>
        <w:t>(число,</w:t>
      </w:r>
      <w:r w:rsidR="002E7B62" w:rsidRPr="008E114F">
        <w:rPr>
          <w:rFonts w:ascii="Times New Roman" w:hAnsi="Times New Roman"/>
          <w:bCs/>
          <w:i/>
          <w:sz w:val="16"/>
          <w:szCs w:val="16"/>
          <w:lang w:eastAsia="ru-RU"/>
        </w:rPr>
        <w:t xml:space="preserve">      </w:t>
      </w:r>
      <w:r w:rsidR="002B0D53" w:rsidRPr="008E114F">
        <w:rPr>
          <w:rFonts w:ascii="Times New Roman" w:hAnsi="Times New Roman"/>
          <w:bCs/>
          <w:i/>
          <w:sz w:val="16"/>
          <w:szCs w:val="16"/>
          <w:lang w:eastAsia="ru-RU"/>
        </w:rPr>
        <w:t>месяц,</w:t>
      </w:r>
      <w:r w:rsidR="002E7B62" w:rsidRPr="008E114F">
        <w:rPr>
          <w:rFonts w:ascii="Times New Roman" w:hAnsi="Times New Roman"/>
          <w:bCs/>
          <w:i/>
          <w:sz w:val="16"/>
          <w:szCs w:val="16"/>
          <w:lang w:eastAsia="ru-RU"/>
        </w:rPr>
        <w:t xml:space="preserve">      </w:t>
      </w:r>
      <w:r w:rsidR="002B0D53" w:rsidRPr="008E114F">
        <w:rPr>
          <w:rFonts w:ascii="Times New Roman" w:hAnsi="Times New Roman"/>
          <w:bCs/>
          <w:i/>
          <w:sz w:val="16"/>
          <w:szCs w:val="16"/>
          <w:lang w:eastAsia="ru-RU"/>
        </w:rPr>
        <w:t>год)</w:t>
      </w:r>
    </w:p>
    <w:p w:rsidR="00195A19" w:rsidRPr="002E7B62" w:rsidRDefault="00195A19" w:rsidP="00195A19">
      <w:pPr>
        <w:ind w:firstLine="567"/>
        <w:jc w:val="both"/>
        <w:rPr>
          <w:rFonts w:ascii="Times New Roman" w:hAnsi="Times New Roman"/>
          <w:sz w:val="24"/>
          <w:szCs w:val="24"/>
          <w:u w:val="single"/>
          <w:lang w:eastAsia="ru-RU"/>
        </w:rPr>
      </w:pPr>
      <w:r w:rsidRPr="002E7B62">
        <w:rPr>
          <w:rFonts w:ascii="Times New Roman" w:hAnsi="Times New Roman"/>
          <w:sz w:val="24"/>
          <w:szCs w:val="24"/>
          <w:lang w:eastAsia="ru-RU"/>
        </w:rPr>
        <w:t xml:space="preserve">Настоящим заявлением </w:t>
      </w:r>
      <w:r w:rsidRPr="002E7B62">
        <w:rPr>
          <w:rFonts w:ascii="Times New Roman" w:hAnsi="Times New Roman"/>
          <w:sz w:val="24"/>
          <w:szCs w:val="24"/>
          <w:u w:val="single"/>
          <w:lang w:eastAsia="ru-RU"/>
        </w:rPr>
        <w:t>Открытое акционерное общество «Кричевцементношифер»</w:t>
      </w:r>
      <w:r w:rsidRPr="002E7B62">
        <w:rPr>
          <w:rFonts w:ascii="Times New Roman" w:hAnsi="Times New Roman"/>
          <w:sz w:val="24"/>
          <w:szCs w:val="24"/>
          <w:lang w:eastAsia="ru-RU"/>
        </w:rPr>
        <w:t xml:space="preserve"> </w:t>
      </w:r>
    </w:p>
    <w:p w:rsidR="00195A19" w:rsidRPr="008E114F" w:rsidRDefault="002E7B62" w:rsidP="00195A19">
      <w:pPr>
        <w:ind w:firstLine="1701"/>
        <w:jc w:val="both"/>
        <w:rPr>
          <w:rFonts w:ascii="Times New Roman" w:hAnsi="Times New Roman"/>
          <w:i/>
          <w:sz w:val="16"/>
          <w:szCs w:val="16"/>
          <w:lang w:eastAsia="ru-RU"/>
        </w:rPr>
      </w:pPr>
      <w:r w:rsidRPr="008E114F">
        <w:rPr>
          <w:rFonts w:ascii="Times New Roman" w:hAnsi="Times New Roman"/>
          <w:sz w:val="16"/>
          <w:szCs w:val="16"/>
          <w:lang w:eastAsia="ru-RU"/>
        </w:rPr>
        <w:t xml:space="preserve">                                  </w:t>
      </w:r>
      <w:r w:rsidR="00195A19" w:rsidRPr="008E114F">
        <w:rPr>
          <w:rFonts w:ascii="Times New Roman" w:hAnsi="Times New Roman"/>
          <w:i/>
          <w:sz w:val="16"/>
          <w:szCs w:val="16"/>
          <w:lang w:eastAsia="ru-RU"/>
        </w:rPr>
        <w:t>(наименование юридического лица в соответствии с уставом,</w:t>
      </w:r>
    </w:p>
    <w:p w:rsidR="00195A19" w:rsidRPr="002E7B62" w:rsidRDefault="00195A19" w:rsidP="00195A19">
      <w:pPr>
        <w:jc w:val="both"/>
        <w:rPr>
          <w:rFonts w:ascii="Times New Roman" w:hAnsi="Times New Roman"/>
          <w:sz w:val="24"/>
          <w:szCs w:val="24"/>
          <w:lang w:eastAsia="ru-RU"/>
        </w:rPr>
      </w:pPr>
      <w:r w:rsidRPr="002E7B62">
        <w:rPr>
          <w:rFonts w:ascii="Times New Roman" w:hAnsi="Times New Roman"/>
          <w:sz w:val="24"/>
          <w:szCs w:val="24"/>
          <w:lang w:eastAsia="ru-RU"/>
        </w:rPr>
        <w:t>_____________________________________________________________________________</w:t>
      </w:r>
    </w:p>
    <w:p w:rsidR="00195A19" w:rsidRPr="008E114F" w:rsidRDefault="00195A19" w:rsidP="00195A19">
      <w:pPr>
        <w:jc w:val="center"/>
        <w:rPr>
          <w:rFonts w:ascii="Times New Roman" w:hAnsi="Times New Roman"/>
          <w:i/>
          <w:sz w:val="16"/>
          <w:szCs w:val="16"/>
          <w:lang w:eastAsia="ru-RU"/>
        </w:rPr>
      </w:pPr>
      <w:r w:rsidRPr="008E114F">
        <w:rPr>
          <w:rFonts w:ascii="Times New Roman" w:hAnsi="Times New Roman"/>
          <w:i/>
          <w:sz w:val="16"/>
          <w:szCs w:val="16"/>
          <w:lang w:eastAsia="ru-RU"/>
        </w:rPr>
        <w:t>фамилия, собственное имя, отчество (если таковое имеется) индивидуального предпринимателя,</w:t>
      </w:r>
    </w:p>
    <w:p w:rsidR="00195A19" w:rsidRDefault="00195A19" w:rsidP="0020473E">
      <w:pPr>
        <w:rPr>
          <w:rFonts w:ascii="Times New Roman" w:hAnsi="Times New Roman"/>
          <w:i/>
          <w:sz w:val="4"/>
          <w:szCs w:val="4"/>
          <w:lang w:eastAsia="ru-RU"/>
        </w:rPr>
      </w:pPr>
      <w:r w:rsidRPr="002E7B62">
        <w:rPr>
          <w:rFonts w:ascii="Times New Roman" w:hAnsi="Times New Roman"/>
          <w:sz w:val="24"/>
          <w:szCs w:val="24"/>
          <w:u w:val="single"/>
        </w:rPr>
        <w:t xml:space="preserve">213493, </w:t>
      </w:r>
      <w:r w:rsidR="002E7B62">
        <w:rPr>
          <w:rFonts w:ascii="Times New Roman" w:hAnsi="Times New Roman"/>
          <w:sz w:val="24"/>
          <w:szCs w:val="24"/>
          <w:u w:val="single"/>
        </w:rPr>
        <w:t xml:space="preserve">  </w:t>
      </w:r>
      <w:r w:rsidRPr="002E7B62">
        <w:rPr>
          <w:rFonts w:ascii="Times New Roman" w:hAnsi="Times New Roman"/>
          <w:sz w:val="24"/>
          <w:szCs w:val="24"/>
          <w:u w:val="single"/>
        </w:rPr>
        <w:t>Республика</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 Беларусь, </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Могилевская </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область, </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Кричевский район, </w:t>
      </w:r>
      <w:r w:rsidR="000911E5">
        <w:rPr>
          <w:rFonts w:ascii="Times New Roman" w:hAnsi="Times New Roman"/>
          <w:sz w:val="24"/>
          <w:szCs w:val="24"/>
          <w:u w:val="single"/>
        </w:rPr>
        <w:t xml:space="preserve">  </w:t>
      </w:r>
      <w:r w:rsidRPr="002E7B62">
        <w:rPr>
          <w:rFonts w:ascii="Times New Roman" w:hAnsi="Times New Roman"/>
          <w:sz w:val="24"/>
          <w:szCs w:val="24"/>
          <w:u w:val="single"/>
        </w:rPr>
        <w:t>Краснобудский</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 с/с,</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 </w:t>
      </w:r>
      <w:r w:rsidR="000911E5">
        <w:rPr>
          <w:rFonts w:ascii="Times New Roman" w:hAnsi="Times New Roman"/>
          <w:sz w:val="24"/>
          <w:szCs w:val="24"/>
          <w:u w:val="single"/>
        </w:rPr>
        <w:t xml:space="preserve"> </w:t>
      </w:r>
      <w:r w:rsidRPr="002E7B62">
        <w:rPr>
          <w:rFonts w:ascii="Times New Roman" w:hAnsi="Times New Roman"/>
          <w:sz w:val="24"/>
          <w:szCs w:val="24"/>
          <w:u w:val="single"/>
        </w:rPr>
        <w:t>2,</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 АБК </w:t>
      </w:r>
      <w:r w:rsidR="002E7B62">
        <w:rPr>
          <w:rFonts w:ascii="Times New Roman" w:hAnsi="Times New Roman"/>
          <w:sz w:val="24"/>
          <w:szCs w:val="24"/>
          <w:u w:val="single"/>
        </w:rPr>
        <w:t xml:space="preserve">  </w:t>
      </w:r>
      <w:r w:rsidRPr="002E7B62">
        <w:rPr>
          <w:rFonts w:ascii="Times New Roman" w:hAnsi="Times New Roman"/>
          <w:sz w:val="24"/>
          <w:szCs w:val="24"/>
          <w:u w:val="single"/>
        </w:rPr>
        <w:t>в</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 районе </w:t>
      </w:r>
      <w:r w:rsidR="002E7B62">
        <w:rPr>
          <w:rFonts w:ascii="Times New Roman" w:hAnsi="Times New Roman"/>
          <w:sz w:val="24"/>
          <w:szCs w:val="24"/>
          <w:u w:val="single"/>
        </w:rPr>
        <w:t xml:space="preserve">  </w:t>
      </w:r>
      <w:r w:rsidRPr="002E7B62">
        <w:rPr>
          <w:rFonts w:ascii="Times New Roman" w:hAnsi="Times New Roman"/>
          <w:sz w:val="24"/>
          <w:szCs w:val="24"/>
          <w:u w:val="single"/>
        </w:rPr>
        <w:t>месторождения</w:t>
      </w:r>
      <w:r w:rsidR="002E7B62">
        <w:rPr>
          <w:rFonts w:ascii="Times New Roman" w:hAnsi="Times New Roman"/>
          <w:sz w:val="24"/>
          <w:szCs w:val="24"/>
          <w:u w:val="single"/>
        </w:rPr>
        <w:t xml:space="preserve">  </w:t>
      </w:r>
      <w:r w:rsidRPr="002E7B62">
        <w:rPr>
          <w:rFonts w:ascii="Times New Roman" w:hAnsi="Times New Roman"/>
          <w:sz w:val="24"/>
          <w:szCs w:val="24"/>
          <w:u w:val="single"/>
        </w:rPr>
        <w:t xml:space="preserve"> «Каменка»</w:t>
      </w:r>
      <w:r w:rsidR="000911E5">
        <w:rPr>
          <w:rFonts w:ascii="Times New Roman" w:hAnsi="Times New Roman"/>
          <w:sz w:val="24"/>
          <w:szCs w:val="24"/>
          <w:u w:val="single"/>
        </w:rPr>
        <w:t xml:space="preserve">                                       </w:t>
      </w:r>
      <w:r w:rsidR="0020473E">
        <w:rPr>
          <w:rFonts w:ascii="Times New Roman" w:hAnsi="Times New Roman"/>
          <w:color w:val="FFFFFF"/>
          <w:sz w:val="24"/>
          <w:szCs w:val="24"/>
          <w:u w:val="single"/>
        </w:rPr>
        <w:t xml:space="preserve">        </w:t>
      </w:r>
      <w:r w:rsidR="000911E5">
        <w:rPr>
          <w:rFonts w:ascii="Times New Roman" w:hAnsi="Times New Roman"/>
          <w:i/>
          <w:sz w:val="18"/>
          <w:szCs w:val="18"/>
          <w:lang w:eastAsia="ru-RU"/>
        </w:rPr>
        <w:t xml:space="preserve">                        </w:t>
      </w:r>
      <w:r w:rsidR="002E7B62" w:rsidRPr="008E114F">
        <w:rPr>
          <w:rFonts w:ascii="Times New Roman" w:hAnsi="Times New Roman"/>
          <w:i/>
          <w:sz w:val="16"/>
          <w:szCs w:val="16"/>
          <w:lang w:eastAsia="ru-RU"/>
        </w:rPr>
        <w:t>(</w:t>
      </w:r>
      <w:r w:rsidR="000911E5" w:rsidRPr="008E114F">
        <w:rPr>
          <w:rFonts w:ascii="Times New Roman" w:hAnsi="Times New Roman"/>
          <w:i/>
          <w:sz w:val="16"/>
          <w:szCs w:val="16"/>
          <w:lang w:eastAsia="ru-RU"/>
        </w:rPr>
        <w:t>местонахождения  юридического лица , местожительство индивидуального предпринимателя</w:t>
      </w:r>
      <w:r w:rsidRPr="008E114F">
        <w:rPr>
          <w:rFonts w:ascii="Times New Roman" w:hAnsi="Times New Roman"/>
          <w:i/>
          <w:sz w:val="16"/>
          <w:szCs w:val="16"/>
          <w:lang w:eastAsia="ru-RU"/>
        </w:rPr>
        <w:t>)</w:t>
      </w:r>
    </w:p>
    <w:p w:rsidR="008E114F" w:rsidRPr="008E114F" w:rsidRDefault="008E114F" w:rsidP="0020473E">
      <w:pPr>
        <w:rPr>
          <w:rFonts w:ascii="Times New Roman" w:hAnsi="Times New Roman"/>
          <w:i/>
          <w:sz w:val="4"/>
          <w:szCs w:val="4"/>
          <w:lang w:eastAsia="ru-RU"/>
        </w:rPr>
      </w:pPr>
    </w:p>
    <w:p w:rsidR="00195A19" w:rsidRPr="002E7B62" w:rsidRDefault="00195A19" w:rsidP="00195A19">
      <w:pPr>
        <w:jc w:val="both"/>
        <w:rPr>
          <w:rFonts w:ascii="Times New Roman" w:hAnsi="Times New Roman"/>
          <w:sz w:val="24"/>
          <w:szCs w:val="24"/>
          <w:lang w:eastAsia="ru-RU"/>
        </w:rPr>
      </w:pPr>
      <w:r w:rsidRPr="002E7B62">
        <w:rPr>
          <w:rFonts w:ascii="Times New Roman" w:hAnsi="Times New Roman"/>
          <w:sz w:val="24"/>
          <w:szCs w:val="24"/>
          <w:lang w:eastAsia="ru-RU"/>
        </w:rPr>
        <w:t xml:space="preserve">просит </w:t>
      </w:r>
      <w:r w:rsidR="001362D4" w:rsidRPr="002E7B62">
        <w:rPr>
          <w:rFonts w:ascii="Times New Roman" w:hAnsi="Times New Roman"/>
          <w:sz w:val="24"/>
          <w:szCs w:val="24"/>
          <w:lang w:eastAsia="ru-RU"/>
        </w:rPr>
        <w:t>выдать</w:t>
      </w:r>
      <w:r w:rsidRPr="002E7B62">
        <w:rPr>
          <w:rFonts w:ascii="Times New Roman" w:hAnsi="Times New Roman"/>
          <w:sz w:val="24"/>
          <w:szCs w:val="24"/>
          <w:lang w:eastAsia="ru-RU"/>
        </w:rPr>
        <w:t xml:space="preserve"> комплек</w:t>
      </w:r>
      <w:r w:rsidR="001362D4" w:rsidRPr="002E7B62">
        <w:rPr>
          <w:rFonts w:ascii="Times New Roman" w:hAnsi="Times New Roman"/>
          <w:sz w:val="24"/>
          <w:szCs w:val="24"/>
          <w:lang w:eastAsia="ru-RU"/>
        </w:rPr>
        <w:t>сное природоохранное разрешение</w:t>
      </w:r>
      <w:r w:rsidR="000F313C" w:rsidRPr="002E7B62">
        <w:rPr>
          <w:rFonts w:ascii="Times New Roman" w:hAnsi="Times New Roman"/>
          <w:sz w:val="24"/>
          <w:szCs w:val="24"/>
          <w:lang w:eastAsia="ru-RU"/>
        </w:rPr>
        <w:t>.</w:t>
      </w:r>
    </w:p>
    <w:p w:rsidR="00195A19" w:rsidRPr="002E7B62" w:rsidRDefault="00195A19" w:rsidP="00195A19">
      <w:pPr>
        <w:spacing w:before="240" w:after="240"/>
        <w:jc w:val="center"/>
        <w:rPr>
          <w:rFonts w:ascii="Times New Roman" w:hAnsi="Times New Roman"/>
          <w:b/>
          <w:bCs/>
          <w:sz w:val="24"/>
          <w:szCs w:val="24"/>
          <w:lang w:eastAsia="ru-RU"/>
        </w:rPr>
      </w:pPr>
      <w:r w:rsidRPr="002E7B62">
        <w:rPr>
          <w:rFonts w:ascii="Times New Roman" w:hAnsi="Times New Roman"/>
          <w:b/>
          <w:bCs/>
          <w:sz w:val="24"/>
          <w:szCs w:val="24"/>
          <w:lang w:eastAsia="ru-RU"/>
        </w:rPr>
        <w:t>I. Общие сведения</w:t>
      </w:r>
    </w:p>
    <w:p w:rsidR="00195A19" w:rsidRPr="002E7B62" w:rsidRDefault="00195A19" w:rsidP="00195A19">
      <w:pPr>
        <w:jc w:val="right"/>
        <w:rPr>
          <w:rFonts w:ascii="Times New Roman" w:hAnsi="Times New Roman"/>
          <w:lang w:eastAsia="ru-RU"/>
        </w:rPr>
      </w:pPr>
      <w:r w:rsidRPr="002E7B62">
        <w:rPr>
          <w:rFonts w:ascii="Times New Roman" w:hAnsi="Times New Roman"/>
          <w:lang w:eastAsia="ru-RU"/>
        </w:rPr>
        <w:t>Таблица 1</w:t>
      </w:r>
    </w:p>
    <w:tbl>
      <w:tblPr>
        <w:tblW w:w="5058" w:type="pct"/>
        <w:tblInd w:w="-1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63"/>
        <w:gridCol w:w="4656"/>
        <w:gridCol w:w="4849"/>
      </w:tblGrid>
      <w:tr w:rsidR="00195A19"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 №</w:t>
            </w:r>
            <w:r w:rsidRPr="002E7B62">
              <w:rPr>
                <w:rFonts w:ascii="Times New Roman" w:hAnsi="Times New Roman"/>
                <w:sz w:val="20"/>
                <w:szCs w:val="20"/>
              </w:rPr>
              <w:br/>
              <w:t>п/п</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Наименование данных</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Данные</w:t>
            </w:r>
          </w:p>
        </w:tc>
      </w:tr>
      <w:tr w:rsidR="00195A19"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1</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0473E" w:rsidRDefault="00580990" w:rsidP="00962C14">
            <w:pPr>
              <w:ind w:left="116"/>
              <w:rPr>
                <w:rFonts w:ascii="Times New Roman" w:hAnsi="Times New Roman"/>
                <w:sz w:val="18"/>
                <w:szCs w:val="18"/>
              </w:rPr>
            </w:pPr>
            <w:r w:rsidRPr="0020473E">
              <w:rPr>
                <w:rFonts w:ascii="Times New Roman" w:hAnsi="Times New Roman"/>
                <w:color w:val="242424"/>
                <w:sz w:val="18"/>
                <w:szCs w:val="18"/>
                <w:shd w:val="clear" w:color="auto" w:fill="FFFFFF"/>
              </w:rPr>
              <w:t>Место государственной регистрации юридического лица, место жительства индивидуального предпринимателя</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613353" w:rsidP="00962C14">
            <w:pPr>
              <w:ind w:left="70"/>
              <w:rPr>
                <w:rFonts w:ascii="Times New Roman" w:hAnsi="Times New Roman"/>
                <w:sz w:val="18"/>
                <w:szCs w:val="18"/>
              </w:rPr>
            </w:pPr>
            <w:r w:rsidRPr="0020473E">
              <w:rPr>
                <w:rFonts w:ascii="Times New Roman" w:hAnsi="Times New Roman"/>
                <w:sz w:val="18"/>
                <w:szCs w:val="18"/>
              </w:rPr>
              <w:t>Республика Беларусь, Могилевская область, Кричевский район, Краснобудский с/с, 2, АБК в районе месторождения «Каменка»</w:t>
            </w:r>
            <w:r w:rsidR="00485C32" w:rsidRPr="0020473E">
              <w:rPr>
                <w:rFonts w:ascii="Times New Roman" w:hAnsi="Times New Roman"/>
                <w:sz w:val="18"/>
                <w:szCs w:val="18"/>
              </w:rPr>
              <w:t>,</w:t>
            </w:r>
            <w:r w:rsidR="002F0757" w:rsidRPr="0020473E">
              <w:rPr>
                <w:rFonts w:ascii="Times New Roman" w:hAnsi="Times New Roman"/>
                <w:sz w:val="18"/>
                <w:szCs w:val="18"/>
              </w:rPr>
              <w:t xml:space="preserve"> </w:t>
            </w:r>
            <w:r w:rsidRPr="0020473E">
              <w:rPr>
                <w:rFonts w:ascii="Times New Roman" w:hAnsi="Times New Roman"/>
                <w:sz w:val="18"/>
                <w:szCs w:val="18"/>
              </w:rPr>
              <w:t>213493</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9D7B97" w:rsidP="00195A19">
            <w:pPr>
              <w:jc w:val="center"/>
              <w:rPr>
                <w:rFonts w:ascii="Times New Roman" w:hAnsi="Times New Roman"/>
                <w:sz w:val="20"/>
                <w:szCs w:val="20"/>
              </w:rPr>
            </w:pPr>
            <w:r w:rsidRPr="002E7B62">
              <w:rPr>
                <w:rFonts w:ascii="Times New Roman" w:hAnsi="Times New Roman"/>
                <w:sz w:val="20"/>
                <w:szCs w:val="20"/>
              </w:rPr>
              <w:t>2</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Фамилия, собственное имя, отчество (если таковое имеется) руководителя</w:t>
            </w:r>
            <w:r w:rsidR="000911E5" w:rsidRPr="0020473E">
              <w:rPr>
                <w:rFonts w:ascii="Times New Roman" w:hAnsi="Times New Roman"/>
                <w:color w:val="242424"/>
                <w:sz w:val="18"/>
                <w:szCs w:val="18"/>
                <w:shd w:val="clear" w:color="auto" w:fill="FFFFFF"/>
              </w:rPr>
              <w:t xml:space="preserve"> юридического лица</w:t>
            </w:r>
            <w:r w:rsidRPr="0020473E">
              <w:rPr>
                <w:rFonts w:ascii="Times New Roman" w:hAnsi="Times New Roman"/>
                <w:color w:val="242424"/>
                <w:sz w:val="18"/>
                <w:szCs w:val="18"/>
                <w:shd w:val="clear" w:color="auto" w:fill="FFFFFF"/>
              </w:rPr>
              <w:t>, индивидуального предпринимателя</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9D7B97" w:rsidP="00962C14">
            <w:pPr>
              <w:ind w:left="70"/>
              <w:rPr>
                <w:rFonts w:ascii="Times New Roman" w:hAnsi="Times New Roman"/>
                <w:sz w:val="18"/>
                <w:szCs w:val="18"/>
                <w:highlight w:val="darkCyan"/>
              </w:rPr>
            </w:pPr>
            <w:r w:rsidRPr="0020473E">
              <w:rPr>
                <w:rFonts w:ascii="Times New Roman" w:hAnsi="Times New Roman"/>
                <w:sz w:val="18"/>
                <w:szCs w:val="18"/>
              </w:rPr>
              <w:t>Корчевский Владимир Иванович</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2B0D53" w:rsidP="00195A19">
            <w:pPr>
              <w:jc w:val="center"/>
              <w:rPr>
                <w:rFonts w:ascii="Times New Roman" w:hAnsi="Times New Roman"/>
                <w:sz w:val="20"/>
                <w:szCs w:val="20"/>
              </w:rPr>
            </w:pPr>
            <w:r w:rsidRPr="002E7B62">
              <w:rPr>
                <w:rFonts w:ascii="Times New Roman" w:hAnsi="Times New Roman"/>
                <w:sz w:val="20"/>
                <w:szCs w:val="20"/>
              </w:rPr>
              <w:t>3</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Телефон, факс приемной, электронный адрес, интернет-сайт</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9D7B97" w:rsidP="00962C14">
            <w:pPr>
              <w:ind w:left="70"/>
              <w:rPr>
                <w:rFonts w:ascii="Times New Roman" w:hAnsi="Times New Roman"/>
                <w:sz w:val="18"/>
                <w:szCs w:val="18"/>
                <w:highlight w:val="darkCyan"/>
              </w:rPr>
            </w:pPr>
            <w:r w:rsidRPr="0020473E">
              <w:rPr>
                <w:rFonts w:ascii="Times New Roman" w:hAnsi="Times New Roman"/>
                <w:color w:val="000000"/>
                <w:sz w:val="18"/>
                <w:szCs w:val="18"/>
              </w:rPr>
              <w:t xml:space="preserve">+375 2241 20925 </w:t>
            </w:r>
            <w:hyperlink r:id="rId9" w:history="1">
              <w:r w:rsidRPr="0020473E">
                <w:rPr>
                  <w:rStyle w:val="a3"/>
                  <w:rFonts w:ascii="Times New Roman" w:hAnsi="Times New Roman"/>
                  <w:color w:val="auto"/>
                  <w:sz w:val="18"/>
                  <w:szCs w:val="18"/>
                  <w:u w:val="none"/>
                </w:rPr>
                <w:t>prim@kcsh.by</w:t>
              </w:r>
            </w:hyperlink>
            <w:r w:rsidRPr="0020473E">
              <w:rPr>
                <w:rFonts w:ascii="Times New Roman" w:hAnsi="Times New Roman"/>
                <w:sz w:val="18"/>
                <w:szCs w:val="18"/>
              </w:rPr>
              <w:t>, www.kcsh.by</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2B0D53" w:rsidP="00195A19">
            <w:pPr>
              <w:jc w:val="center"/>
              <w:rPr>
                <w:rFonts w:ascii="Times New Roman" w:hAnsi="Times New Roman"/>
                <w:sz w:val="20"/>
                <w:szCs w:val="20"/>
              </w:rPr>
            </w:pPr>
            <w:r w:rsidRPr="002E7B62">
              <w:rPr>
                <w:rFonts w:ascii="Times New Roman" w:hAnsi="Times New Roman"/>
                <w:sz w:val="20"/>
                <w:szCs w:val="20"/>
              </w:rPr>
              <w:t>4</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Вид деятельности основной по </w:t>
            </w:r>
            <w:r w:rsidRPr="0020473E">
              <w:rPr>
                <w:rStyle w:val="colorff00ff"/>
                <w:rFonts w:ascii="Times New Roman" w:eastAsia="Calibri" w:hAnsi="Times New Roman"/>
                <w:sz w:val="18"/>
                <w:szCs w:val="18"/>
              </w:rPr>
              <w:t>ОКЭД</w:t>
            </w:r>
            <w:r w:rsidRPr="0020473E">
              <w:rPr>
                <w:rStyle w:val="fake-non-breaking-space"/>
                <w:rFonts w:ascii="Times New Roman" w:hAnsi="Times New Roman"/>
                <w:color w:val="242424"/>
                <w:sz w:val="18"/>
                <w:szCs w:val="18"/>
                <w:shd w:val="clear" w:color="auto" w:fill="FFFFFF"/>
              </w:rPr>
              <w:t> </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9D7B97" w:rsidP="00962C14">
            <w:pPr>
              <w:ind w:left="70"/>
              <w:rPr>
                <w:rFonts w:ascii="Times New Roman" w:hAnsi="Times New Roman"/>
                <w:sz w:val="18"/>
                <w:szCs w:val="18"/>
                <w:highlight w:val="darkCyan"/>
              </w:rPr>
            </w:pPr>
            <w:r w:rsidRPr="0020473E">
              <w:rPr>
                <w:rFonts w:ascii="Times New Roman" w:hAnsi="Times New Roman"/>
                <w:sz w:val="18"/>
                <w:szCs w:val="18"/>
              </w:rPr>
              <w:t>26510-производство цемента</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2B0D53" w:rsidP="00195A19">
            <w:pPr>
              <w:jc w:val="center"/>
              <w:rPr>
                <w:rFonts w:ascii="Times New Roman" w:hAnsi="Times New Roman"/>
                <w:sz w:val="20"/>
                <w:szCs w:val="20"/>
              </w:rPr>
            </w:pPr>
            <w:r w:rsidRPr="002E7B62">
              <w:rPr>
                <w:rFonts w:ascii="Times New Roman" w:hAnsi="Times New Roman"/>
                <w:sz w:val="20"/>
                <w:szCs w:val="20"/>
              </w:rPr>
              <w:t>5</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Учетный номер плательщика</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9D7B97" w:rsidP="00962C14">
            <w:pPr>
              <w:ind w:left="70"/>
              <w:rPr>
                <w:rFonts w:ascii="Times New Roman" w:hAnsi="Times New Roman"/>
                <w:sz w:val="18"/>
                <w:szCs w:val="18"/>
                <w:highlight w:val="darkCyan"/>
              </w:rPr>
            </w:pPr>
            <w:r w:rsidRPr="0020473E">
              <w:rPr>
                <w:rFonts w:ascii="Times New Roman" w:hAnsi="Times New Roman"/>
                <w:sz w:val="18"/>
                <w:szCs w:val="18"/>
              </w:rPr>
              <w:t>700179598</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2B0D53" w:rsidP="00195A19">
            <w:pPr>
              <w:jc w:val="center"/>
              <w:rPr>
                <w:rFonts w:ascii="Times New Roman" w:hAnsi="Times New Roman"/>
                <w:sz w:val="20"/>
                <w:szCs w:val="20"/>
              </w:rPr>
            </w:pPr>
            <w:r w:rsidRPr="002E7B62">
              <w:rPr>
                <w:rFonts w:ascii="Times New Roman" w:hAnsi="Times New Roman"/>
                <w:sz w:val="20"/>
                <w:szCs w:val="20"/>
              </w:rPr>
              <w:t>6</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Дата и номер регистрации в Едином государственном регистре юрлиц и индивидуальных предпринимателей</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9D7B97" w:rsidP="00962C14">
            <w:pPr>
              <w:ind w:left="70"/>
              <w:rPr>
                <w:rFonts w:ascii="Times New Roman" w:hAnsi="Times New Roman"/>
                <w:sz w:val="18"/>
                <w:szCs w:val="18"/>
                <w:highlight w:val="darkCyan"/>
              </w:rPr>
            </w:pPr>
            <w:r w:rsidRPr="0020473E">
              <w:rPr>
                <w:rFonts w:ascii="Times New Roman" w:hAnsi="Times New Roman"/>
                <w:sz w:val="18"/>
                <w:szCs w:val="18"/>
              </w:rPr>
              <w:t>26.01.2012 № 700179598</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2B0D53" w:rsidP="00195A19">
            <w:pPr>
              <w:jc w:val="center"/>
              <w:rPr>
                <w:rFonts w:ascii="Times New Roman" w:hAnsi="Times New Roman"/>
                <w:sz w:val="20"/>
                <w:szCs w:val="20"/>
              </w:rPr>
            </w:pPr>
            <w:r w:rsidRPr="002E7B62">
              <w:rPr>
                <w:rFonts w:ascii="Times New Roman" w:hAnsi="Times New Roman"/>
                <w:sz w:val="20"/>
                <w:szCs w:val="20"/>
              </w:rPr>
              <w:t>7</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Наименование и количество обособленных подразделений</w:t>
            </w:r>
            <w:r w:rsidR="000315FD" w:rsidRPr="0020473E">
              <w:rPr>
                <w:rFonts w:ascii="Times New Roman" w:hAnsi="Times New Roman"/>
                <w:color w:val="242424"/>
                <w:sz w:val="18"/>
                <w:szCs w:val="18"/>
                <w:shd w:val="clear" w:color="auto" w:fill="FFFFFF"/>
              </w:rPr>
              <w:t xml:space="preserve"> юридического лица</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9D7B97" w:rsidRPr="0020473E" w:rsidRDefault="00081CF1" w:rsidP="009D7B97">
            <w:pPr>
              <w:ind w:left="70" w:right="-117"/>
              <w:contextualSpacing/>
              <w:rPr>
                <w:rFonts w:ascii="Times New Roman" w:hAnsi="Times New Roman"/>
                <w:sz w:val="18"/>
                <w:szCs w:val="18"/>
              </w:rPr>
            </w:pPr>
            <w:r w:rsidRPr="0020473E">
              <w:rPr>
                <w:rFonts w:ascii="Times New Roman" w:hAnsi="Times New Roman"/>
                <w:sz w:val="18"/>
                <w:szCs w:val="18"/>
              </w:rPr>
              <w:t xml:space="preserve">6 </w:t>
            </w:r>
            <w:r w:rsidR="009D7B97" w:rsidRPr="0020473E">
              <w:rPr>
                <w:rFonts w:ascii="Times New Roman" w:hAnsi="Times New Roman"/>
                <w:sz w:val="18"/>
                <w:szCs w:val="18"/>
              </w:rPr>
              <w:t>филиалов ОАО "Кричевцементношифер"</w:t>
            </w:r>
          </w:p>
          <w:p w:rsidR="009D7B97" w:rsidRPr="0020473E" w:rsidRDefault="009D7B97" w:rsidP="009D7B97">
            <w:pPr>
              <w:ind w:left="70" w:right="-117"/>
              <w:contextualSpacing/>
              <w:rPr>
                <w:rFonts w:ascii="Times New Roman" w:hAnsi="Times New Roman"/>
                <w:sz w:val="18"/>
                <w:szCs w:val="18"/>
              </w:rPr>
            </w:pPr>
            <w:r w:rsidRPr="0020473E">
              <w:rPr>
                <w:rFonts w:ascii="Times New Roman" w:hAnsi="Times New Roman"/>
                <w:sz w:val="18"/>
                <w:szCs w:val="18"/>
              </w:rPr>
              <w:t>1. ф-л "Рогачевжелезобетон"</w:t>
            </w:r>
          </w:p>
          <w:p w:rsidR="009D7B97" w:rsidRPr="0020473E" w:rsidRDefault="009D7B97" w:rsidP="009D7B97">
            <w:pPr>
              <w:ind w:left="70" w:right="-117"/>
              <w:contextualSpacing/>
              <w:rPr>
                <w:rFonts w:ascii="Times New Roman" w:hAnsi="Times New Roman"/>
                <w:sz w:val="18"/>
                <w:szCs w:val="18"/>
              </w:rPr>
            </w:pPr>
            <w:r w:rsidRPr="0020473E">
              <w:rPr>
                <w:rFonts w:ascii="Times New Roman" w:hAnsi="Times New Roman"/>
                <w:sz w:val="18"/>
                <w:szCs w:val="18"/>
              </w:rPr>
              <w:t>2. ф-л "Молодечножелезобетон"</w:t>
            </w:r>
          </w:p>
          <w:p w:rsidR="009D7B97" w:rsidRPr="0020473E" w:rsidRDefault="009D7B97" w:rsidP="009D7B97">
            <w:pPr>
              <w:ind w:left="70" w:right="-117"/>
              <w:contextualSpacing/>
              <w:rPr>
                <w:rFonts w:ascii="Times New Roman" w:hAnsi="Times New Roman"/>
                <w:sz w:val="18"/>
                <w:szCs w:val="18"/>
              </w:rPr>
            </w:pPr>
            <w:r w:rsidRPr="0020473E">
              <w:rPr>
                <w:rFonts w:ascii="Times New Roman" w:hAnsi="Times New Roman"/>
                <w:sz w:val="18"/>
                <w:szCs w:val="18"/>
              </w:rPr>
              <w:t>3. ф-л "Новополоцкжелезобетон"</w:t>
            </w:r>
          </w:p>
          <w:p w:rsidR="009D7B97" w:rsidRPr="0020473E" w:rsidRDefault="009D7B97" w:rsidP="002E7B62">
            <w:pPr>
              <w:ind w:left="70" w:right="54"/>
              <w:contextualSpacing/>
              <w:rPr>
                <w:rFonts w:ascii="Times New Roman" w:hAnsi="Times New Roman"/>
                <w:sz w:val="18"/>
                <w:szCs w:val="18"/>
              </w:rPr>
            </w:pPr>
            <w:r w:rsidRPr="0020473E">
              <w:rPr>
                <w:rFonts w:ascii="Times New Roman" w:hAnsi="Times New Roman"/>
                <w:sz w:val="18"/>
                <w:szCs w:val="18"/>
              </w:rPr>
              <w:t>4. ф-л "Завод СЖБ №3 г. Витебск"</w:t>
            </w:r>
            <w:r w:rsidR="00081CF1" w:rsidRPr="0020473E">
              <w:rPr>
                <w:rFonts w:ascii="Times New Roman" w:hAnsi="Times New Roman"/>
                <w:sz w:val="18"/>
                <w:szCs w:val="18"/>
              </w:rPr>
              <w:t xml:space="preserve"> (в т.ч. КСК г. Орша)</w:t>
            </w:r>
          </w:p>
          <w:p w:rsidR="00580990" w:rsidRPr="0020473E" w:rsidRDefault="009D7B97" w:rsidP="009D7B97">
            <w:pPr>
              <w:ind w:left="70" w:right="-117"/>
              <w:contextualSpacing/>
              <w:rPr>
                <w:rFonts w:ascii="Times New Roman" w:hAnsi="Times New Roman"/>
                <w:sz w:val="18"/>
                <w:szCs w:val="18"/>
              </w:rPr>
            </w:pPr>
            <w:r w:rsidRPr="0020473E">
              <w:rPr>
                <w:rFonts w:ascii="Times New Roman" w:hAnsi="Times New Roman"/>
                <w:sz w:val="18"/>
                <w:szCs w:val="18"/>
              </w:rPr>
              <w:t xml:space="preserve">5. </w:t>
            </w:r>
            <w:r w:rsidR="00EA5B93" w:rsidRPr="0020473E">
              <w:rPr>
                <w:rFonts w:ascii="Times New Roman" w:hAnsi="Times New Roman"/>
                <w:sz w:val="18"/>
                <w:szCs w:val="18"/>
              </w:rPr>
              <w:t xml:space="preserve">ф-л </w:t>
            </w:r>
            <w:r w:rsidRPr="0020473E">
              <w:rPr>
                <w:rFonts w:ascii="Times New Roman" w:hAnsi="Times New Roman"/>
                <w:sz w:val="18"/>
                <w:szCs w:val="18"/>
              </w:rPr>
              <w:t>"Барановичский КЖБК"</w:t>
            </w:r>
          </w:p>
          <w:p w:rsidR="00343CAE" w:rsidRPr="0020473E" w:rsidRDefault="00AA13F6" w:rsidP="00776259">
            <w:pPr>
              <w:ind w:left="70" w:right="-117"/>
              <w:contextualSpacing/>
              <w:rPr>
                <w:rFonts w:ascii="Times New Roman" w:hAnsi="Times New Roman"/>
                <w:sz w:val="18"/>
                <w:szCs w:val="18"/>
                <w:highlight w:val="yellow"/>
              </w:rPr>
            </w:pPr>
            <w:r w:rsidRPr="0020473E">
              <w:rPr>
                <w:rFonts w:ascii="Times New Roman" w:hAnsi="Times New Roman"/>
                <w:sz w:val="18"/>
                <w:szCs w:val="18"/>
              </w:rPr>
              <w:t>6. ф-л "Могилевжелезобетон"</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2B0D53" w:rsidP="00195A19">
            <w:pPr>
              <w:jc w:val="center"/>
              <w:rPr>
                <w:rFonts w:ascii="Times New Roman" w:hAnsi="Times New Roman"/>
                <w:sz w:val="20"/>
                <w:szCs w:val="20"/>
              </w:rPr>
            </w:pPr>
            <w:r w:rsidRPr="002E7B62">
              <w:rPr>
                <w:rFonts w:ascii="Times New Roman" w:hAnsi="Times New Roman"/>
                <w:sz w:val="20"/>
                <w:szCs w:val="20"/>
              </w:rPr>
              <w:t>8</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Количество работающего персонала</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80990" w:rsidRPr="0020473E" w:rsidRDefault="00343CAE" w:rsidP="00DD5389">
            <w:pPr>
              <w:ind w:left="70"/>
              <w:jc w:val="center"/>
              <w:rPr>
                <w:rFonts w:ascii="Times New Roman" w:hAnsi="Times New Roman"/>
                <w:sz w:val="18"/>
                <w:szCs w:val="18"/>
              </w:rPr>
            </w:pPr>
            <w:r w:rsidRPr="0020473E">
              <w:rPr>
                <w:rFonts w:ascii="Times New Roman" w:hAnsi="Times New Roman"/>
                <w:sz w:val="18"/>
                <w:szCs w:val="18"/>
              </w:rPr>
              <w:t>11</w:t>
            </w:r>
            <w:r w:rsidR="00DD5389" w:rsidRPr="0020473E">
              <w:rPr>
                <w:rFonts w:ascii="Times New Roman" w:hAnsi="Times New Roman"/>
                <w:sz w:val="18"/>
                <w:szCs w:val="18"/>
              </w:rPr>
              <w:t>23</w:t>
            </w:r>
          </w:p>
        </w:tc>
      </w:tr>
      <w:tr w:rsidR="009D7B97"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9D7B97" w:rsidRPr="002E7B62" w:rsidRDefault="002B0D53" w:rsidP="00195A19">
            <w:pPr>
              <w:jc w:val="center"/>
              <w:rPr>
                <w:rFonts w:ascii="Times New Roman" w:hAnsi="Times New Roman"/>
                <w:sz w:val="20"/>
                <w:szCs w:val="20"/>
              </w:rPr>
            </w:pPr>
            <w:r w:rsidRPr="002E7B62">
              <w:rPr>
                <w:rFonts w:ascii="Times New Roman" w:hAnsi="Times New Roman"/>
                <w:sz w:val="20"/>
                <w:szCs w:val="20"/>
              </w:rPr>
              <w:t>9</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D7B97" w:rsidRPr="0020473E" w:rsidRDefault="009D7B97"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Количество абонентов и (или) потребителей, подключенных к централизованной системе</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9D7B97" w:rsidRPr="0020473E" w:rsidRDefault="009D7B97" w:rsidP="009D7B97">
            <w:pPr>
              <w:ind w:left="70"/>
              <w:jc w:val="center"/>
              <w:rPr>
                <w:rFonts w:ascii="Times New Roman" w:hAnsi="Times New Roman"/>
                <w:sz w:val="18"/>
                <w:szCs w:val="18"/>
              </w:rPr>
            </w:pPr>
            <w:r w:rsidRPr="0020473E">
              <w:rPr>
                <w:rFonts w:ascii="Times New Roman" w:hAnsi="Times New Roman"/>
                <w:sz w:val="18"/>
                <w:szCs w:val="18"/>
              </w:rPr>
              <w:t>-</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9D7B97" w:rsidP="00195A19">
            <w:pPr>
              <w:jc w:val="center"/>
              <w:rPr>
                <w:rFonts w:ascii="Times New Roman" w:hAnsi="Times New Roman"/>
                <w:sz w:val="20"/>
                <w:szCs w:val="20"/>
              </w:rPr>
            </w:pPr>
            <w:r w:rsidRPr="002E7B62">
              <w:rPr>
                <w:rFonts w:ascii="Times New Roman" w:hAnsi="Times New Roman"/>
                <w:sz w:val="20"/>
                <w:szCs w:val="20"/>
              </w:rPr>
              <w:t>1</w:t>
            </w:r>
            <w:r w:rsidR="002B0D53" w:rsidRPr="002E7B62">
              <w:rPr>
                <w:rFonts w:ascii="Times New Roman" w:hAnsi="Times New Roman"/>
                <w:sz w:val="20"/>
                <w:szCs w:val="20"/>
              </w:rPr>
              <w:t>0</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580990" w:rsidP="00962C14">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Наличие аккредитованной лаборатории</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580990" w:rsidRPr="0020473E" w:rsidRDefault="005C4BA4" w:rsidP="00962C14">
            <w:pPr>
              <w:ind w:left="70"/>
              <w:rPr>
                <w:rFonts w:ascii="Times New Roman" w:hAnsi="Times New Roman"/>
                <w:sz w:val="18"/>
                <w:szCs w:val="18"/>
                <w:highlight w:val="darkCyan"/>
              </w:rPr>
            </w:pPr>
            <w:r w:rsidRPr="0020473E">
              <w:rPr>
                <w:rFonts w:ascii="Times New Roman" w:hAnsi="Times New Roman"/>
                <w:sz w:val="18"/>
                <w:szCs w:val="18"/>
              </w:rPr>
              <w:t xml:space="preserve">Лаборатория промышленной санитарии и охраны окружающей среды ОАО «Кричевцементношифер» </w:t>
            </w:r>
            <w:r w:rsidR="0024517A" w:rsidRPr="0020473E">
              <w:rPr>
                <w:rFonts w:ascii="Times New Roman" w:hAnsi="Times New Roman"/>
                <w:sz w:val="18"/>
                <w:szCs w:val="18"/>
              </w:rPr>
              <w:t xml:space="preserve"> аттестат аккредитации </w:t>
            </w:r>
            <w:r w:rsidR="002F0757" w:rsidRPr="0020473E">
              <w:rPr>
                <w:rFonts w:ascii="Times New Roman" w:hAnsi="Times New Roman"/>
                <w:sz w:val="18"/>
                <w:szCs w:val="18"/>
              </w:rPr>
              <w:t xml:space="preserve">BY/112 </w:t>
            </w:r>
            <w:r w:rsidR="009D7B97" w:rsidRPr="0020473E">
              <w:rPr>
                <w:rFonts w:ascii="Times New Roman" w:hAnsi="Times New Roman"/>
                <w:sz w:val="18"/>
                <w:szCs w:val="18"/>
              </w:rPr>
              <w:t>2.2856 до 10.12.</w:t>
            </w:r>
            <w:r w:rsidR="002F0757" w:rsidRPr="0020473E">
              <w:rPr>
                <w:rFonts w:ascii="Times New Roman" w:hAnsi="Times New Roman"/>
                <w:sz w:val="18"/>
                <w:szCs w:val="18"/>
              </w:rPr>
              <w:t>25</w:t>
            </w:r>
            <w:r w:rsidR="009D7B97" w:rsidRPr="0020473E">
              <w:rPr>
                <w:rFonts w:ascii="Times New Roman" w:hAnsi="Times New Roman"/>
                <w:sz w:val="18"/>
                <w:szCs w:val="18"/>
              </w:rPr>
              <w:t xml:space="preserve"> г.</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9D7B97" w:rsidP="00195A19">
            <w:pPr>
              <w:jc w:val="center"/>
              <w:rPr>
                <w:rFonts w:ascii="Times New Roman" w:hAnsi="Times New Roman"/>
                <w:sz w:val="20"/>
                <w:szCs w:val="20"/>
              </w:rPr>
            </w:pPr>
            <w:r w:rsidRPr="002E7B62">
              <w:rPr>
                <w:rFonts w:ascii="Times New Roman" w:hAnsi="Times New Roman"/>
                <w:sz w:val="20"/>
                <w:szCs w:val="20"/>
              </w:rPr>
              <w:t>1</w:t>
            </w:r>
            <w:r w:rsidR="002B0D53" w:rsidRPr="002E7B62">
              <w:rPr>
                <w:rFonts w:ascii="Times New Roman" w:hAnsi="Times New Roman"/>
                <w:sz w:val="20"/>
                <w:szCs w:val="20"/>
              </w:rPr>
              <w:t>1</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20473E" w:rsidRPr="0020473E" w:rsidRDefault="00580990" w:rsidP="0020473E">
            <w:pPr>
              <w:ind w:left="116"/>
              <w:rPr>
                <w:rFonts w:ascii="Times New Roman" w:hAnsi="Times New Roman"/>
                <w:color w:val="242424"/>
                <w:sz w:val="18"/>
                <w:szCs w:val="18"/>
                <w:shd w:val="clear" w:color="auto" w:fill="FFFFFF"/>
              </w:rPr>
            </w:pPr>
            <w:r w:rsidRPr="0020473E">
              <w:rPr>
                <w:rFonts w:ascii="Times New Roman" w:hAnsi="Times New Roman"/>
                <w:color w:val="242424"/>
                <w:sz w:val="18"/>
                <w:szCs w:val="18"/>
                <w:shd w:val="clear" w:color="auto" w:fill="FFFFFF"/>
              </w:rPr>
              <w:t>Фамилия, собственное имя, отчество (если таковое имеется) специалиста по охране окружающей среды</w:t>
            </w:r>
            <w:r w:rsidR="000315FD" w:rsidRPr="0020473E">
              <w:rPr>
                <w:rFonts w:ascii="Times New Roman" w:hAnsi="Times New Roman"/>
                <w:color w:val="242424"/>
                <w:sz w:val="18"/>
                <w:szCs w:val="18"/>
                <w:shd w:val="clear" w:color="auto" w:fill="FFFFFF"/>
              </w:rPr>
              <w:t>, номер рабочего телефона</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tcPr>
          <w:p w:rsidR="002B0D53" w:rsidRPr="0020473E" w:rsidRDefault="000315FD" w:rsidP="00962C14">
            <w:pPr>
              <w:ind w:left="70"/>
              <w:rPr>
                <w:rFonts w:ascii="Times New Roman" w:hAnsi="Times New Roman"/>
                <w:sz w:val="18"/>
                <w:szCs w:val="18"/>
              </w:rPr>
            </w:pPr>
            <w:r w:rsidRPr="0020473E">
              <w:rPr>
                <w:rFonts w:ascii="Times New Roman" w:hAnsi="Times New Roman"/>
                <w:sz w:val="18"/>
                <w:szCs w:val="18"/>
              </w:rPr>
              <w:t>Серяков Николай Владимирович</w:t>
            </w:r>
          </w:p>
          <w:p w:rsidR="00580990" w:rsidRPr="0020473E" w:rsidRDefault="002B0D53" w:rsidP="00962C14">
            <w:pPr>
              <w:ind w:left="70"/>
              <w:rPr>
                <w:rFonts w:ascii="Times New Roman" w:hAnsi="Times New Roman"/>
                <w:sz w:val="18"/>
                <w:szCs w:val="18"/>
                <w:highlight w:val="darkCyan"/>
              </w:rPr>
            </w:pPr>
            <w:r w:rsidRPr="0020473E">
              <w:rPr>
                <w:rFonts w:ascii="Times New Roman" w:hAnsi="Times New Roman"/>
                <w:color w:val="000000"/>
                <w:sz w:val="18"/>
                <w:szCs w:val="18"/>
              </w:rPr>
              <w:t>+375 2241 20990</w:t>
            </w:r>
          </w:p>
        </w:tc>
      </w:tr>
      <w:tr w:rsidR="00580990" w:rsidRPr="002E7B62" w:rsidTr="002E7B62">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tcPr>
          <w:p w:rsidR="00580990" w:rsidRPr="002E7B62" w:rsidRDefault="009D7B97" w:rsidP="00195A19">
            <w:pPr>
              <w:jc w:val="center"/>
              <w:rPr>
                <w:rFonts w:ascii="Times New Roman" w:hAnsi="Times New Roman"/>
                <w:sz w:val="20"/>
                <w:szCs w:val="20"/>
              </w:rPr>
            </w:pPr>
            <w:r w:rsidRPr="002E7B62">
              <w:rPr>
                <w:rFonts w:ascii="Times New Roman" w:hAnsi="Times New Roman"/>
                <w:sz w:val="20"/>
                <w:szCs w:val="20"/>
              </w:rPr>
              <w:t>1</w:t>
            </w:r>
            <w:r w:rsidR="002B0D53" w:rsidRPr="002E7B62">
              <w:rPr>
                <w:rFonts w:ascii="Times New Roman" w:hAnsi="Times New Roman"/>
                <w:sz w:val="20"/>
                <w:szCs w:val="20"/>
              </w:rPr>
              <w:t>2</w:t>
            </w:r>
          </w:p>
        </w:tc>
        <w:tc>
          <w:tcPr>
            <w:tcW w:w="23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580990" w:rsidRPr="0020473E" w:rsidRDefault="002B0D53" w:rsidP="00962C14">
            <w:pPr>
              <w:ind w:left="116"/>
              <w:rPr>
                <w:rFonts w:ascii="Times New Roman" w:hAnsi="Times New Roman"/>
                <w:color w:val="242424"/>
                <w:sz w:val="18"/>
                <w:szCs w:val="18"/>
                <w:shd w:val="clear" w:color="auto" w:fill="FFFFFF"/>
              </w:rPr>
            </w:pPr>
            <w:r w:rsidRPr="0020473E">
              <w:rPr>
                <w:rFonts w:ascii="Times New Roman" w:hAnsi="Times New Roman"/>
                <w:sz w:val="18"/>
                <w:szCs w:val="18"/>
              </w:rPr>
              <w:t>Сведения, предусмотренные в абзаце девятом части первой пункта 5 статьи 14 Закона Республики Беларусь «Об основах административных процедур» (в случае оплаты посредством использования автоматизированной информационной системы единого расчетного и информационного пространства)</w:t>
            </w:r>
          </w:p>
        </w:tc>
        <w:tc>
          <w:tcPr>
            <w:tcW w:w="2457"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80990" w:rsidRPr="0020473E" w:rsidRDefault="002B0D53" w:rsidP="002B0D53">
            <w:pPr>
              <w:ind w:left="70"/>
              <w:jc w:val="center"/>
              <w:rPr>
                <w:rFonts w:ascii="Times New Roman" w:hAnsi="Times New Roman"/>
                <w:sz w:val="18"/>
                <w:szCs w:val="18"/>
                <w:highlight w:val="darkCyan"/>
              </w:rPr>
            </w:pPr>
            <w:r w:rsidRPr="0020473E">
              <w:rPr>
                <w:rFonts w:ascii="Times New Roman" w:hAnsi="Times New Roman"/>
                <w:sz w:val="18"/>
                <w:szCs w:val="18"/>
              </w:rPr>
              <w:t>-</w:t>
            </w:r>
          </w:p>
        </w:tc>
      </w:tr>
    </w:tbl>
    <w:p w:rsidR="00903879" w:rsidRPr="002E7B62" w:rsidRDefault="00195A19" w:rsidP="00903879">
      <w:pPr>
        <w:pStyle w:val="titlep"/>
        <w:spacing w:before="0" w:after="0"/>
      </w:pPr>
      <w:r w:rsidRPr="002E7B62">
        <w:lastRenderedPageBreak/>
        <w:t xml:space="preserve">II. </w:t>
      </w:r>
      <w:r w:rsidR="00903879" w:rsidRPr="002E7B62">
        <w:t>Данные о месте нахождения эксплуатируемых природопользователем объектов, оказывающих воздействие на окружающую среду</w:t>
      </w:r>
    </w:p>
    <w:p w:rsidR="00195A19" w:rsidRPr="002E7B62" w:rsidRDefault="00195A19" w:rsidP="00903879">
      <w:pPr>
        <w:pStyle w:val="titlep"/>
        <w:spacing w:before="0" w:after="0"/>
        <w:rPr>
          <w:b w:val="0"/>
        </w:rPr>
      </w:pPr>
      <w:r w:rsidRPr="002E7B62">
        <w:rPr>
          <w:b w:val="0"/>
        </w:rPr>
        <w:t>Информация об основных и вспомогательных видах деятельности</w:t>
      </w:r>
    </w:p>
    <w:p w:rsidR="00195A19" w:rsidRPr="002E7B62" w:rsidRDefault="00195A19" w:rsidP="00195A19">
      <w:pPr>
        <w:jc w:val="right"/>
        <w:rPr>
          <w:rFonts w:ascii="Times New Roman" w:hAnsi="Times New Roman"/>
          <w:lang w:eastAsia="ru-RU"/>
        </w:rPr>
      </w:pPr>
      <w:r w:rsidRPr="002E7B62">
        <w:rPr>
          <w:rFonts w:ascii="Times New Roman" w:hAnsi="Times New Roman"/>
          <w:lang w:eastAsia="ru-RU"/>
        </w:rPr>
        <w:t>Таблица 2</w:t>
      </w:r>
    </w:p>
    <w:p w:rsidR="00195A19" w:rsidRPr="002E7B62" w:rsidRDefault="00195A19" w:rsidP="00195A19">
      <w:pPr>
        <w:ind w:firstLine="567"/>
        <w:jc w:val="both"/>
        <w:rPr>
          <w:rFonts w:ascii="Times New Roman" w:hAnsi="Times New Roman"/>
          <w:sz w:val="24"/>
          <w:szCs w:val="24"/>
          <w:lang w:eastAsia="ru-RU"/>
        </w:rPr>
      </w:pPr>
      <w:r w:rsidRPr="002E7B62">
        <w:rPr>
          <w:rFonts w:ascii="Times New Roman" w:hAnsi="Times New Roman"/>
          <w:sz w:val="24"/>
          <w:szCs w:val="24"/>
          <w:lang w:eastAsia="ru-RU"/>
        </w:rPr>
        <w:t> </w:t>
      </w:r>
    </w:p>
    <w:tbl>
      <w:tblPr>
        <w:tblW w:w="4913" w:type="pct"/>
        <w:tblBorders>
          <w:top w:val="single" w:sz="4" w:space="0" w:color="auto"/>
          <w:left w:val="single" w:sz="4" w:space="0" w:color="auto"/>
          <w:right w:val="single" w:sz="4" w:space="0" w:color="auto"/>
        </w:tblBorders>
        <w:tblLayout w:type="fixed"/>
        <w:tblLook w:val="00A0" w:firstRow="1" w:lastRow="0" w:firstColumn="1" w:lastColumn="0" w:noHBand="0" w:noVBand="0"/>
      </w:tblPr>
      <w:tblGrid>
        <w:gridCol w:w="323"/>
        <w:gridCol w:w="1907"/>
        <w:gridCol w:w="1156"/>
        <w:gridCol w:w="1534"/>
        <w:gridCol w:w="1583"/>
        <w:gridCol w:w="1288"/>
        <w:gridCol w:w="1794"/>
      </w:tblGrid>
      <w:tr w:rsidR="00527AD0" w:rsidRPr="002E7B62" w:rsidTr="00471AD8">
        <w:trPr>
          <w:trHeight w:val="240"/>
        </w:trPr>
        <w:tc>
          <w:tcPr>
            <w:tcW w:w="16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195A19">
            <w:pPr>
              <w:jc w:val="center"/>
              <w:rPr>
                <w:rFonts w:ascii="Times New Roman" w:hAnsi="Times New Roman"/>
              </w:rPr>
            </w:pPr>
            <w:r w:rsidRPr="002E7B62">
              <w:rPr>
                <w:rFonts w:ascii="Times New Roman" w:hAnsi="Times New Roman"/>
              </w:rPr>
              <w:t>№</w:t>
            </w:r>
            <w:r w:rsidRPr="002E7B62">
              <w:rPr>
                <w:rFonts w:ascii="Times New Roman" w:hAnsi="Times New Roman"/>
              </w:rPr>
              <w:br/>
              <w:t>п/п</w:t>
            </w: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527AD0">
            <w:pPr>
              <w:pStyle w:val="underpoint"/>
              <w:ind w:firstLine="0"/>
              <w:jc w:val="center"/>
              <w:rPr>
                <w:sz w:val="18"/>
                <w:szCs w:val="18"/>
              </w:rPr>
            </w:pPr>
            <w:r w:rsidRPr="002E7B62">
              <w:rPr>
                <w:sz w:val="18"/>
                <w:szCs w:val="18"/>
              </w:rPr>
              <w:t xml:space="preserve">Наименование производственной (промышленной) площадки (обособленного </w:t>
            </w:r>
          </w:p>
          <w:p w:rsidR="00527AD0" w:rsidRPr="002E7B62" w:rsidRDefault="00527AD0" w:rsidP="00527AD0">
            <w:pPr>
              <w:jc w:val="center"/>
              <w:rPr>
                <w:rFonts w:ascii="Times New Roman" w:hAnsi="Times New Roman"/>
                <w:sz w:val="18"/>
                <w:szCs w:val="18"/>
              </w:rPr>
            </w:pPr>
            <w:r w:rsidRPr="002E7B62">
              <w:rPr>
                <w:rFonts w:ascii="Times New Roman" w:hAnsi="Times New Roman"/>
                <w:sz w:val="18"/>
                <w:szCs w:val="18"/>
              </w:rPr>
              <w:t>подразделения, филиала)</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EE7C28">
            <w:pPr>
              <w:pStyle w:val="newncpi"/>
              <w:ind w:firstLine="0"/>
              <w:jc w:val="center"/>
              <w:rPr>
                <w:sz w:val="18"/>
                <w:szCs w:val="18"/>
              </w:rPr>
            </w:pPr>
            <w:r w:rsidRPr="002E7B62">
              <w:rPr>
                <w:sz w:val="18"/>
                <w:szCs w:val="18"/>
              </w:rPr>
              <w:t>Вид деятельности по ОКЭД</w:t>
            </w:r>
            <w:r w:rsidRPr="002E7B62">
              <w:rPr>
                <w:sz w:val="18"/>
                <w:szCs w:val="18"/>
                <w:vertAlign w:val="superscript"/>
              </w:rPr>
              <w:t>1</w:t>
            </w:r>
          </w:p>
        </w:tc>
        <w:tc>
          <w:tcPr>
            <w:tcW w:w="8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EE7C28">
            <w:pPr>
              <w:pStyle w:val="newncpi"/>
              <w:ind w:firstLine="0"/>
              <w:jc w:val="center"/>
              <w:rPr>
                <w:sz w:val="18"/>
                <w:szCs w:val="18"/>
              </w:rPr>
            </w:pPr>
            <w:r w:rsidRPr="002E7B62">
              <w:rPr>
                <w:sz w:val="18"/>
                <w:szCs w:val="18"/>
              </w:rPr>
              <w:t>Место нахождения</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EE7C28">
            <w:pPr>
              <w:pStyle w:val="newncpi"/>
              <w:ind w:firstLine="0"/>
              <w:jc w:val="center"/>
              <w:rPr>
                <w:sz w:val="18"/>
                <w:szCs w:val="18"/>
              </w:rPr>
            </w:pPr>
            <w:r w:rsidRPr="002E7B62">
              <w:rPr>
                <w:sz w:val="18"/>
                <w:szCs w:val="18"/>
              </w:rPr>
              <w:t>Занимаемая территория, га</w:t>
            </w:r>
          </w:p>
        </w:tc>
        <w:tc>
          <w:tcPr>
            <w:tcW w:w="672" w:type="pct"/>
            <w:tcBorders>
              <w:top w:val="single" w:sz="4" w:space="0" w:color="auto"/>
              <w:left w:val="single" w:sz="4" w:space="0" w:color="auto"/>
              <w:bottom w:val="single" w:sz="4" w:space="0" w:color="auto"/>
              <w:right w:val="single" w:sz="4" w:space="0" w:color="auto"/>
            </w:tcBorders>
            <w:vAlign w:val="center"/>
          </w:tcPr>
          <w:p w:rsidR="00527AD0" w:rsidRPr="002E7B62" w:rsidRDefault="00527AD0" w:rsidP="00EE7C28">
            <w:pPr>
              <w:pStyle w:val="newncpi"/>
              <w:ind w:firstLine="0"/>
              <w:jc w:val="center"/>
              <w:rPr>
                <w:sz w:val="18"/>
                <w:szCs w:val="18"/>
              </w:rPr>
            </w:pPr>
            <w:r w:rsidRPr="002E7B62">
              <w:rPr>
                <w:sz w:val="18"/>
                <w:szCs w:val="18"/>
              </w:rPr>
              <w:t>Дата ввода в эксплуатацию (последней реконструкции)</w:t>
            </w:r>
          </w:p>
        </w:tc>
        <w:tc>
          <w:tcPr>
            <w:tcW w:w="93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27AD0" w:rsidRPr="002E7B62" w:rsidRDefault="00527AD0" w:rsidP="00EE7C28">
            <w:pPr>
              <w:pStyle w:val="newncpi"/>
              <w:ind w:firstLine="0"/>
              <w:jc w:val="center"/>
              <w:rPr>
                <w:sz w:val="18"/>
                <w:szCs w:val="18"/>
              </w:rPr>
            </w:pPr>
            <w:r w:rsidRPr="002E7B62">
              <w:rPr>
                <w:sz w:val="18"/>
                <w:szCs w:val="18"/>
              </w:rPr>
              <w:t>Проектная мощность/</w:t>
            </w:r>
            <w:r w:rsidRPr="002E7B62">
              <w:rPr>
                <w:sz w:val="18"/>
                <w:szCs w:val="18"/>
              </w:rPr>
              <w:br/>
              <w:t>фактическое производство</w:t>
            </w:r>
          </w:p>
        </w:tc>
      </w:tr>
      <w:tr w:rsidR="00527AD0" w:rsidRPr="002E7B62" w:rsidTr="00471AD8">
        <w:trPr>
          <w:trHeight w:val="70"/>
        </w:trPr>
        <w:tc>
          <w:tcPr>
            <w:tcW w:w="16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195A19">
            <w:pPr>
              <w:jc w:val="center"/>
              <w:rPr>
                <w:rFonts w:ascii="Times New Roman" w:hAnsi="Times New Roman"/>
                <w:sz w:val="16"/>
                <w:szCs w:val="16"/>
              </w:rPr>
            </w:pPr>
            <w:r w:rsidRPr="002E7B62">
              <w:rPr>
                <w:rFonts w:ascii="Times New Roman" w:hAnsi="Times New Roman"/>
                <w:sz w:val="16"/>
                <w:szCs w:val="16"/>
              </w:rPr>
              <w:t>1</w:t>
            </w: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195A19">
            <w:pPr>
              <w:jc w:val="center"/>
              <w:rPr>
                <w:rFonts w:ascii="Times New Roman" w:hAnsi="Times New Roman"/>
                <w:sz w:val="16"/>
                <w:szCs w:val="16"/>
              </w:rPr>
            </w:pPr>
            <w:r w:rsidRPr="002E7B62">
              <w:rPr>
                <w:rFonts w:ascii="Times New Roman" w:hAnsi="Times New Roman"/>
                <w:sz w:val="16"/>
                <w:szCs w:val="16"/>
              </w:rPr>
              <w:t>2</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195A19">
            <w:pPr>
              <w:jc w:val="center"/>
              <w:rPr>
                <w:rFonts w:ascii="Times New Roman" w:hAnsi="Times New Roman"/>
                <w:sz w:val="16"/>
                <w:szCs w:val="16"/>
              </w:rPr>
            </w:pPr>
            <w:r w:rsidRPr="002E7B62">
              <w:rPr>
                <w:rFonts w:ascii="Times New Roman" w:hAnsi="Times New Roman"/>
                <w:sz w:val="16"/>
                <w:szCs w:val="16"/>
              </w:rPr>
              <w:t>3</w:t>
            </w:r>
          </w:p>
        </w:tc>
        <w:tc>
          <w:tcPr>
            <w:tcW w:w="8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195A19">
            <w:pPr>
              <w:jc w:val="center"/>
              <w:rPr>
                <w:rFonts w:ascii="Times New Roman" w:hAnsi="Times New Roman"/>
                <w:sz w:val="16"/>
                <w:szCs w:val="16"/>
              </w:rPr>
            </w:pPr>
            <w:r w:rsidRPr="002E7B62">
              <w:rPr>
                <w:rFonts w:ascii="Times New Roman" w:hAnsi="Times New Roman"/>
                <w:sz w:val="16"/>
                <w:szCs w:val="16"/>
              </w:rPr>
              <w:t>4</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E7B62" w:rsidRDefault="00527AD0" w:rsidP="00195A19">
            <w:pPr>
              <w:jc w:val="center"/>
              <w:rPr>
                <w:rFonts w:ascii="Times New Roman" w:hAnsi="Times New Roman"/>
                <w:sz w:val="16"/>
                <w:szCs w:val="16"/>
              </w:rPr>
            </w:pPr>
            <w:r w:rsidRPr="002E7B62">
              <w:rPr>
                <w:rFonts w:ascii="Times New Roman" w:hAnsi="Times New Roman"/>
                <w:sz w:val="16"/>
                <w:szCs w:val="16"/>
              </w:rPr>
              <w:t>5</w:t>
            </w:r>
          </w:p>
        </w:tc>
        <w:tc>
          <w:tcPr>
            <w:tcW w:w="672" w:type="pct"/>
            <w:tcBorders>
              <w:top w:val="single" w:sz="4" w:space="0" w:color="auto"/>
              <w:left w:val="single" w:sz="4" w:space="0" w:color="auto"/>
              <w:bottom w:val="single" w:sz="4" w:space="0" w:color="auto"/>
              <w:right w:val="single" w:sz="4" w:space="0" w:color="auto"/>
            </w:tcBorders>
            <w:vAlign w:val="center"/>
          </w:tcPr>
          <w:p w:rsidR="00527AD0" w:rsidRPr="002E7B62" w:rsidRDefault="00C8086A" w:rsidP="00527AD0">
            <w:pPr>
              <w:jc w:val="center"/>
              <w:rPr>
                <w:rFonts w:ascii="Times New Roman" w:hAnsi="Times New Roman"/>
                <w:sz w:val="16"/>
                <w:szCs w:val="16"/>
              </w:rPr>
            </w:pPr>
            <w:r>
              <w:rPr>
                <w:rFonts w:ascii="Times New Roman" w:hAnsi="Times New Roman"/>
                <w:sz w:val="16"/>
                <w:szCs w:val="16"/>
              </w:rPr>
              <w:t>6</w:t>
            </w:r>
          </w:p>
        </w:tc>
        <w:tc>
          <w:tcPr>
            <w:tcW w:w="93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27AD0" w:rsidRPr="002E7B62" w:rsidRDefault="00C8086A" w:rsidP="00195A19">
            <w:pPr>
              <w:jc w:val="center"/>
              <w:rPr>
                <w:rFonts w:ascii="Times New Roman" w:hAnsi="Times New Roman"/>
                <w:sz w:val="16"/>
                <w:szCs w:val="16"/>
              </w:rPr>
            </w:pPr>
            <w:r>
              <w:rPr>
                <w:rFonts w:ascii="Times New Roman" w:hAnsi="Times New Roman"/>
                <w:sz w:val="16"/>
                <w:szCs w:val="16"/>
              </w:rPr>
              <w:t>7</w:t>
            </w:r>
          </w:p>
        </w:tc>
      </w:tr>
      <w:tr w:rsidR="00527AD0" w:rsidRPr="002E7B62" w:rsidTr="00471AD8">
        <w:trPr>
          <w:trHeight w:val="240"/>
        </w:trPr>
        <w:tc>
          <w:tcPr>
            <w:tcW w:w="16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1</w:t>
            </w: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производственная площадка №1</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pStyle w:val="ConsPlusNonformat"/>
              <w:jc w:val="center"/>
              <w:rPr>
                <w:rFonts w:ascii="Times New Roman" w:hAnsi="Times New Roman" w:cs="Times New Roman"/>
              </w:rPr>
            </w:pPr>
            <w:r w:rsidRPr="0020473E">
              <w:rPr>
                <w:rFonts w:ascii="Times New Roman" w:hAnsi="Times New Roman" w:cs="Times New Roman"/>
              </w:rPr>
              <w:t>26510</w:t>
            </w:r>
          </w:p>
        </w:tc>
        <w:tc>
          <w:tcPr>
            <w:tcW w:w="8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г. Кричев, Зеленая, 4</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DD3200" w:rsidP="00195A19">
            <w:pPr>
              <w:jc w:val="center"/>
              <w:rPr>
                <w:rFonts w:ascii="Times New Roman" w:hAnsi="Times New Roman"/>
                <w:sz w:val="20"/>
                <w:szCs w:val="20"/>
              </w:rPr>
            </w:pPr>
            <w:r w:rsidRPr="0020473E">
              <w:rPr>
                <w:rFonts w:ascii="Times New Roman" w:hAnsi="Times New Roman"/>
                <w:sz w:val="20"/>
                <w:szCs w:val="20"/>
              </w:rPr>
              <w:t>51,6527</w:t>
            </w:r>
          </w:p>
        </w:tc>
        <w:tc>
          <w:tcPr>
            <w:tcW w:w="672" w:type="pct"/>
            <w:tcBorders>
              <w:top w:val="single" w:sz="4" w:space="0" w:color="auto"/>
              <w:left w:val="single" w:sz="4" w:space="0" w:color="auto"/>
              <w:bottom w:val="single" w:sz="4" w:space="0" w:color="auto"/>
              <w:right w:val="single" w:sz="4" w:space="0" w:color="auto"/>
            </w:tcBorders>
            <w:vAlign w:val="center"/>
          </w:tcPr>
          <w:p w:rsidR="00527AD0" w:rsidRPr="0020473E" w:rsidRDefault="008F15FC" w:rsidP="00527AD0">
            <w:pPr>
              <w:jc w:val="center"/>
              <w:rPr>
                <w:rFonts w:ascii="Times New Roman" w:hAnsi="Times New Roman"/>
                <w:sz w:val="20"/>
                <w:szCs w:val="20"/>
              </w:rPr>
            </w:pPr>
            <w:r w:rsidRPr="0020473E">
              <w:rPr>
                <w:rFonts w:ascii="Times New Roman" w:hAnsi="Times New Roman"/>
                <w:sz w:val="20"/>
                <w:szCs w:val="20"/>
              </w:rPr>
              <w:t>-</w:t>
            </w:r>
          </w:p>
        </w:tc>
        <w:tc>
          <w:tcPr>
            <w:tcW w:w="93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27AD0" w:rsidRPr="0020473E" w:rsidRDefault="00527AD0" w:rsidP="00195A19">
            <w:pPr>
              <w:rPr>
                <w:rFonts w:ascii="Times New Roman" w:hAnsi="Times New Roman"/>
                <w:sz w:val="20"/>
                <w:szCs w:val="20"/>
              </w:rPr>
            </w:pPr>
            <w:r w:rsidRPr="0020473E">
              <w:rPr>
                <w:rFonts w:ascii="Times New Roman" w:hAnsi="Times New Roman"/>
                <w:sz w:val="20"/>
                <w:szCs w:val="20"/>
              </w:rPr>
              <w:t>(законсервирована)</w:t>
            </w:r>
          </w:p>
        </w:tc>
      </w:tr>
      <w:tr w:rsidR="00527AD0" w:rsidRPr="002E7B62" w:rsidTr="00471AD8">
        <w:trPr>
          <w:trHeight w:val="240"/>
        </w:trPr>
        <w:tc>
          <w:tcPr>
            <w:tcW w:w="16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2</w:t>
            </w: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производственная площадка №2</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26510</w:t>
            </w:r>
          </w:p>
        </w:tc>
        <w:tc>
          <w:tcPr>
            <w:tcW w:w="8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Кричевский район, карьер  «Каменка»</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428,5957</w:t>
            </w:r>
          </w:p>
        </w:tc>
        <w:tc>
          <w:tcPr>
            <w:tcW w:w="672" w:type="pct"/>
            <w:tcBorders>
              <w:top w:val="single" w:sz="4" w:space="0" w:color="auto"/>
              <w:left w:val="single" w:sz="4" w:space="0" w:color="auto"/>
              <w:bottom w:val="single" w:sz="4" w:space="0" w:color="auto"/>
              <w:right w:val="single" w:sz="4" w:space="0" w:color="auto"/>
            </w:tcBorders>
            <w:vAlign w:val="center"/>
          </w:tcPr>
          <w:p w:rsidR="00527AD0" w:rsidRPr="0020473E" w:rsidRDefault="008F15FC" w:rsidP="00527AD0">
            <w:pPr>
              <w:jc w:val="center"/>
              <w:rPr>
                <w:rFonts w:ascii="Times New Roman" w:hAnsi="Times New Roman"/>
                <w:sz w:val="20"/>
                <w:szCs w:val="20"/>
              </w:rPr>
            </w:pPr>
            <w:r w:rsidRPr="0020473E">
              <w:rPr>
                <w:rFonts w:ascii="Times New Roman" w:hAnsi="Times New Roman"/>
                <w:sz w:val="20"/>
                <w:szCs w:val="20"/>
              </w:rPr>
              <w:t>-</w:t>
            </w:r>
          </w:p>
        </w:tc>
        <w:tc>
          <w:tcPr>
            <w:tcW w:w="93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527AD0" w:rsidRPr="0020473E" w:rsidRDefault="008F15FC" w:rsidP="00195A19">
            <w:pPr>
              <w:rPr>
                <w:rFonts w:ascii="Times New Roman" w:hAnsi="Times New Roman"/>
                <w:sz w:val="20"/>
                <w:szCs w:val="20"/>
              </w:rPr>
            </w:pPr>
            <w:r w:rsidRPr="0020473E">
              <w:rPr>
                <w:rFonts w:ascii="Times New Roman" w:hAnsi="Times New Roman"/>
                <w:sz w:val="20"/>
                <w:szCs w:val="20"/>
              </w:rPr>
              <w:t>(законсервирована)</w:t>
            </w:r>
          </w:p>
        </w:tc>
      </w:tr>
      <w:tr w:rsidR="00527AD0" w:rsidRPr="002E7B62" w:rsidTr="00471AD8">
        <w:trPr>
          <w:trHeight w:val="240"/>
        </w:trPr>
        <w:tc>
          <w:tcPr>
            <w:tcW w:w="16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3</w:t>
            </w: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производственная площадка №3</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26510</w:t>
            </w:r>
          </w:p>
        </w:tc>
        <w:tc>
          <w:tcPr>
            <w:tcW w:w="8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 xml:space="preserve">Кричевский район, Краснобудский с/с. 2, АБК в районе месторождения «Каменка» </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527AD0" w:rsidRPr="0020473E" w:rsidRDefault="00527AD0" w:rsidP="00195A19">
            <w:pPr>
              <w:jc w:val="center"/>
              <w:rPr>
                <w:rFonts w:ascii="Times New Roman" w:hAnsi="Times New Roman"/>
                <w:sz w:val="20"/>
                <w:szCs w:val="20"/>
              </w:rPr>
            </w:pPr>
            <w:r w:rsidRPr="0020473E">
              <w:rPr>
                <w:rFonts w:ascii="Times New Roman" w:hAnsi="Times New Roman"/>
                <w:sz w:val="20"/>
                <w:szCs w:val="20"/>
              </w:rPr>
              <w:t>59,2906</w:t>
            </w:r>
          </w:p>
        </w:tc>
        <w:tc>
          <w:tcPr>
            <w:tcW w:w="672" w:type="pct"/>
            <w:tcBorders>
              <w:top w:val="single" w:sz="4" w:space="0" w:color="auto"/>
              <w:left w:val="single" w:sz="4" w:space="0" w:color="auto"/>
              <w:bottom w:val="single" w:sz="4" w:space="0" w:color="auto"/>
              <w:right w:val="single" w:sz="4" w:space="0" w:color="auto"/>
            </w:tcBorders>
            <w:vAlign w:val="center"/>
          </w:tcPr>
          <w:p w:rsidR="00527AD0" w:rsidRPr="0020473E" w:rsidRDefault="008F15FC" w:rsidP="00527AD0">
            <w:pPr>
              <w:jc w:val="center"/>
              <w:rPr>
                <w:rFonts w:ascii="Times New Roman" w:hAnsi="Times New Roman"/>
                <w:sz w:val="20"/>
                <w:szCs w:val="20"/>
              </w:rPr>
            </w:pPr>
            <w:r w:rsidRPr="0020473E">
              <w:rPr>
                <w:rFonts w:ascii="Times New Roman" w:hAnsi="Times New Roman"/>
                <w:sz w:val="20"/>
                <w:szCs w:val="20"/>
              </w:rPr>
              <w:t>28.04.2014</w:t>
            </w:r>
          </w:p>
        </w:tc>
        <w:tc>
          <w:tcPr>
            <w:tcW w:w="93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485C32" w:rsidRPr="0020473E" w:rsidRDefault="00527AD0" w:rsidP="00195A19">
            <w:pPr>
              <w:jc w:val="center"/>
              <w:rPr>
                <w:rFonts w:ascii="Times New Roman" w:hAnsi="Times New Roman"/>
                <w:sz w:val="20"/>
                <w:szCs w:val="20"/>
              </w:rPr>
            </w:pPr>
            <w:r w:rsidRPr="0020473E">
              <w:rPr>
                <w:rFonts w:ascii="Times New Roman" w:hAnsi="Times New Roman"/>
                <w:sz w:val="20"/>
                <w:szCs w:val="20"/>
              </w:rPr>
              <w:t>1,8 млн. тонн/год</w:t>
            </w:r>
            <w:r w:rsidR="00485C32" w:rsidRPr="0020473E">
              <w:rPr>
                <w:rFonts w:ascii="Times New Roman" w:hAnsi="Times New Roman"/>
                <w:sz w:val="20"/>
                <w:szCs w:val="20"/>
              </w:rPr>
              <w:t>-</w:t>
            </w:r>
          </w:p>
          <w:p w:rsidR="00527AD0" w:rsidRPr="0020473E" w:rsidRDefault="00485C32" w:rsidP="00195A19">
            <w:pPr>
              <w:jc w:val="center"/>
              <w:rPr>
                <w:rFonts w:ascii="Times New Roman" w:hAnsi="Times New Roman"/>
                <w:sz w:val="20"/>
                <w:szCs w:val="20"/>
              </w:rPr>
            </w:pPr>
            <w:r w:rsidRPr="0020473E">
              <w:rPr>
                <w:rFonts w:ascii="Times New Roman" w:hAnsi="Times New Roman"/>
                <w:sz w:val="20"/>
                <w:szCs w:val="20"/>
              </w:rPr>
              <w:t>1,5 млн. тонн/год</w:t>
            </w:r>
          </w:p>
        </w:tc>
      </w:tr>
    </w:tbl>
    <w:p w:rsidR="00195A19" w:rsidRPr="002E7B62" w:rsidRDefault="00195A19" w:rsidP="00195A19">
      <w:pPr>
        <w:ind w:firstLine="567"/>
        <w:jc w:val="both"/>
        <w:rPr>
          <w:rFonts w:ascii="Times New Roman" w:hAnsi="Times New Roman"/>
          <w:sz w:val="24"/>
          <w:szCs w:val="24"/>
          <w:lang w:eastAsia="ru-RU"/>
        </w:rPr>
      </w:pPr>
      <w:r w:rsidRPr="002E7B62">
        <w:rPr>
          <w:rFonts w:ascii="Times New Roman" w:hAnsi="Times New Roman"/>
          <w:sz w:val="24"/>
          <w:szCs w:val="24"/>
          <w:lang w:eastAsia="ru-RU"/>
        </w:rPr>
        <w:t> </w:t>
      </w:r>
    </w:p>
    <w:p w:rsidR="00195A19" w:rsidRPr="002E7B62" w:rsidRDefault="00195A19" w:rsidP="00195A19">
      <w:pPr>
        <w:ind w:firstLine="567"/>
        <w:jc w:val="both"/>
        <w:rPr>
          <w:rFonts w:ascii="Times New Roman" w:hAnsi="Times New Roman"/>
          <w:sz w:val="24"/>
          <w:szCs w:val="24"/>
          <w:lang w:eastAsia="ru-RU"/>
        </w:rPr>
      </w:pPr>
      <w:r w:rsidRPr="002E7B62">
        <w:rPr>
          <w:rFonts w:ascii="Times New Roman" w:hAnsi="Times New Roman"/>
          <w:sz w:val="24"/>
          <w:szCs w:val="24"/>
          <w:lang w:eastAsia="ru-RU"/>
        </w:rPr>
        <w:t>Сведения о состоянии производственной (промышленной) площадки согласно карте-схеме на __</w:t>
      </w:r>
      <w:r w:rsidR="00F34E14">
        <w:rPr>
          <w:rFonts w:ascii="Times New Roman" w:hAnsi="Times New Roman"/>
          <w:sz w:val="24"/>
          <w:szCs w:val="24"/>
          <w:lang w:eastAsia="ru-RU"/>
        </w:rPr>
        <w:t>1</w:t>
      </w:r>
      <w:r w:rsidRPr="002E7B62">
        <w:rPr>
          <w:rFonts w:ascii="Times New Roman" w:hAnsi="Times New Roman"/>
          <w:sz w:val="24"/>
          <w:szCs w:val="24"/>
          <w:lang w:eastAsia="ru-RU"/>
        </w:rPr>
        <w:t>__ лист</w:t>
      </w:r>
      <w:r w:rsidR="00F34E14">
        <w:rPr>
          <w:rFonts w:ascii="Times New Roman" w:hAnsi="Times New Roman"/>
          <w:sz w:val="24"/>
          <w:szCs w:val="24"/>
          <w:lang w:eastAsia="ru-RU"/>
        </w:rPr>
        <w:t>е</w:t>
      </w:r>
      <w:r w:rsidRPr="002E7B62">
        <w:rPr>
          <w:rFonts w:ascii="Times New Roman" w:hAnsi="Times New Roman"/>
          <w:sz w:val="24"/>
          <w:szCs w:val="24"/>
          <w:lang w:eastAsia="ru-RU"/>
        </w:rPr>
        <w:t>.</w:t>
      </w:r>
    </w:p>
    <w:p w:rsidR="00D502AC" w:rsidRDefault="00D502AC" w:rsidP="00195A19">
      <w:pPr>
        <w:spacing w:before="240" w:after="240"/>
        <w:jc w:val="center"/>
        <w:rPr>
          <w:rFonts w:ascii="Times New Roman" w:hAnsi="Times New Roman"/>
          <w:b/>
          <w:bCs/>
          <w:sz w:val="24"/>
          <w:szCs w:val="24"/>
          <w:lang w:eastAsia="ru-RU"/>
        </w:rPr>
      </w:pPr>
    </w:p>
    <w:p w:rsidR="00D502AC" w:rsidRDefault="00D502AC" w:rsidP="00195A19">
      <w:pPr>
        <w:spacing w:before="240" w:after="240"/>
        <w:jc w:val="center"/>
        <w:rPr>
          <w:rFonts w:ascii="Times New Roman" w:hAnsi="Times New Roman"/>
          <w:b/>
          <w:bCs/>
          <w:sz w:val="24"/>
          <w:szCs w:val="24"/>
          <w:lang w:eastAsia="ru-RU"/>
        </w:rPr>
      </w:pPr>
    </w:p>
    <w:p w:rsidR="00D502AC" w:rsidRDefault="00D502AC" w:rsidP="00195A19">
      <w:pPr>
        <w:spacing w:before="240" w:after="240"/>
        <w:jc w:val="center"/>
        <w:rPr>
          <w:rFonts w:ascii="Times New Roman" w:hAnsi="Times New Roman"/>
          <w:b/>
          <w:bCs/>
          <w:sz w:val="24"/>
          <w:szCs w:val="24"/>
          <w:lang w:eastAsia="ru-RU"/>
        </w:rPr>
      </w:pPr>
    </w:p>
    <w:p w:rsidR="00195A19" w:rsidRPr="002E7B62" w:rsidRDefault="00195A19" w:rsidP="00195A19">
      <w:pPr>
        <w:spacing w:before="240" w:after="240"/>
        <w:jc w:val="center"/>
        <w:rPr>
          <w:rFonts w:ascii="Times New Roman" w:hAnsi="Times New Roman"/>
          <w:b/>
          <w:bCs/>
          <w:sz w:val="24"/>
          <w:szCs w:val="24"/>
          <w:lang w:eastAsia="ru-RU"/>
        </w:rPr>
      </w:pPr>
      <w:r w:rsidRPr="002E7B62">
        <w:rPr>
          <w:rFonts w:ascii="Times New Roman" w:hAnsi="Times New Roman"/>
          <w:b/>
          <w:bCs/>
          <w:sz w:val="24"/>
          <w:szCs w:val="24"/>
          <w:lang w:eastAsia="ru-RU"/>
        </w:rPr>
        <w:t>III. Производственная программа</w:t>
      </w:r>
    </w:p>
    <w:p w:rsidR="00195A19" w:rsidRPr="002E7B62" w:rsidRDefault="00195A19" w:rsidP="00195A19">
      <w:pPr>
        <w:jc w:val="right"/>
        <w:rPr>
          <w:rFonts w:ascii="Times New Roman" w:hAnsi="Times New Roman"/>
          <w:lang w:eastAsia="ru-RU"/>
        </w:rPr>
      </w:pPr>
      <w:r w:rsidRPr="002E7B62">
        <w:rPr>
          <w:rFonts w:ascii="Times New Roman" w:hAnsi="Times New Roman"/>
          <w:lang w:eastAsia="ru-RU"/>
        </w:rPr>
        <w:t>Таблица 3</w:t>
      </w:r>
    </w:p>
    <w:p w:rsidR="00195A19" w:rsidRPr="002E7B62" w:rsidRDefault="00195A19" w:rsidP="00195A19">
      <w:pPr>
        <w:ind w:firstLine="567"/>
        <w:jc w:val="both"/>
        <w:rPr>
          <w:rFonts w:ascii="Times New Roman" w:hAnsi="Times New Roman"/>
          <w:sz w:val="24"/>
          <w:szCs w:val="24"/>
          <w:lang w:eastAsia="ru-RU"/>
        </w:rPr>
      </w:pPr>
      <w:r w:rsidRPr="002E7B62">
        <w:rPr>
          <w:rFonts w:ascii="Times New Roman" w:hAnsi="Times New Roman"/>
          <w:sz w:val="24"/>
          <w:szCs w:val="24"/>
          <w:lang w:eastAsia="ru-RU"/>
        </w:rPr>
        <w:t> </w:t>
      </w:r>
    </w:p>
    <w:tbl>
      <w:tblPr>
        <w:tblW w:w="5005" w:type="pct"/>
        <w:tblBorders>
          <w:top w:val="single" w:sz="4" w:space="0" w:color="auto"/>
          <w:left w:val="single" w:sz="4" w:space="0" w:color="auto"/>
          <w:right w:val="single" w:sz="4" w:space="0" w:color="auto"/>
        </w:tblBorders>
        <w:tblLayout w:type="fixed"/>
        <w:tblLook w:val="00A0" w:firstRow="1" w:lastRow="0" w:firstColumn="1" w:lastColumn="0" w:noHBand="0" w:noVBand="0"/>
      </w:tblPr>
      <w:tblGrid>
        <w:gridCol w:w="434"/>
        <w:gridCol w:w="2189"/>
        <w:gridCol w:w="1955"/>
        <w:gridCol w:w="1916"/>
        <w:gridCol w:w="1916"/>
        <w:gridCol w:w="1355"/>
      </w:tblGrid>
      <w:tr w:rsidR="003D4BC8" w:rsidRPr="002E7B62" w:rsidTr="00A95593">
        <w:trPr>
          <w:trHeight w:val="264"/>
        </w:trPr>
        <w:tc>
          <w:tcPr>
            <w:tcW w:w="22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3D4BC8" w:rsidRPr="002E7B62" w:rsidRDefault="003D4BC8" w:rsidP="00195A19">
            <w:pPr>
              <w:jc w:val="center"/>
              <w:rPr>
                <w:rFonts w:ascii="Times New Roman" w:hAnsi="Times New Roman"/>
              </w:rPr>
            </w:pPr>
            <w:r w:rsidRPr="002E7B62">
              <w:rPr>
                <w:rFonts w:ascii="Times New Roman" w:hAnsi="Times New Roman"/>
              </w:rPr>
              <w:t>№</w:t>
            </w:r>
            <w:r w:rsidRPr="002E7B62">
              <w:rPr>
                <w:rFonts w:ascii="Times New Roman" w:hAnsi="Times New Roman"/>
              </w:rPr>
              <w:br/>
              <w:t>п/п</w:t>
            </w:r>
          </w:p>
        </w:tc>
        <w:tc>
          <w:tcPr>
            <w:tcW w:w="112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D4BC8" w:rsidRPr="002E7B62" w:rsidRDefault="003D4BC8" w:rsidP="00195A19">
            <w:pPr>
              <w:jc w:val="center"/>
              <w:rPr>
                <w:rFonts w:ascii="Times New Roman" w:hAnsi="Times New Roman"/>
              </w:rPr>
            </w:pPr>
            <w:r w:rsidRPr="002E7B62">
              <w:rPr>
                <w:rFonts w:ascii="Times New Roman" w:hAnsi="Times New Roman"/>
              </w:rPr>
              <w:t>Вид деятельности, основной по ОКЭД</w:t>
            </w:r>
          </w:p>
        </w:tc>
        <w:tc>
          <w:tcPr>
            <w:tcW w:w="3657"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tcPr>
          <w:p w:rsidR="003D4BC8" w:rsidRPr="002E7B62" w:rsidRDefault="003D4BC8" w:rsidP="00195A19">
            <w:pPr>
              <w:jc w:val="center"/>
              <w:rPr>
                <w:rFonts w:ascii="Times New Roman" w:hAnsi="Times New Roman"/>
              </w:rPr>
            </w:pPr>
            <w:r w:rsidRPr="002E7B62">
              <w:rPr>
                <w:rFonts w:ascii="Times New Roman" w:hAnsi="Times New Roman"/>
              </w:rPr>
              <w:t>Прогнозируемая динамика объемов производства в %   к проектной мощности или фактическому производству</w:t>
            </w:r>
          </w:p>
        </w:tc>
      </w:tr>
      <w:tr w:rsidR="00B66AAB" w:rsidRPr="002E7B62" w:rsidTr="00A95593">
        <w:trPr>
          <w:trHeight w:val="264"/>
        </w:trPr>
        <w:tc>
          <w:tcPr>
            <w:tcW w:w="222" w:type="pct"/>
            <w:vMerge/>
            <w:tcBorders>
              <w:bottom w:val="single" w:sz="4" w:space="0" w:color="auto"/>
              <w:right w:val="single" w:sz="4" w:space="0" w:color="auto"/>
            </w:tcBorders>
            <w:vAlign w:val="center"/>
          </w:tcPr>
          <w:p w:rsidR="00B66AAB" w:rsidRPr="002E7B62" w:rsidRDefault="00B66AAB" w:rsidP="00195A19">
            <w:pPr>
              <w:rPr>
                <w:rFonts w:ascii="Times New Roman" w:hAnsi="Times New Roman"/>
              </w:rPr>
            </w:pPr>
          </w:p>
        </w:tc>
        <w:tc>
          <w:tcPr>
            <w:tcW w:w="1121" w:type="pct"/>
            <w:vMerge/>
            <w:tcBorders>
              <w:left w:val="single" w:sz="4" w:space="0" w:color="auto"/>
              <w:bottom w:val="single" w:sz="4" w:space="0" w:color="auto"/>
              <w:right w:val="single" w:sz="4" w:space="0" w:color="auto"/>
            </w:tcBorders>
            <w:vAlign w:val="center"/>
          </w:tcPr>
          <w:p w:rsidR="00B66AAB" w:rsidRPr="002E7B62" w:rsidRDefault="00B66AAB" w:rsidP="00195A19">
            <w:pPr>
              <w:rPr>
                <w:rFonts w:ascii="Times New Roman" w:hAnsi="Times New Roman"/>
              </w:rPr>
            </w:pPr>
          </w:p>
        </w:tc>
        <w:tc>
          <w:tcPr>
            <w:tcW w:w="10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195A19">
            <w:pPr>
              <w:spacing w:after="40"/>
              <w:jc w:val="center"/>
              <w:rPr>
                <w:rFonts w:ascii="Times New Roman" w:hAnsi="Times New Roman"/>
              </w:rPr>
            </w:pPr>
            <w:r w:rsidRPr="00812B26">
              <w:rPr>
                <w:rFonts w:ascii="Times New Roman" w:hAnsi="Times New Roman"/>
              </w:rPr>
              <w:t>202</w:t>
            </w:r>
            <w:r w:rsidR="00442E13" w:rsidRPr="00812B26">
              <w:rPr>
                <w:rFonts w:ascii="Times New Roman" w:hAnsi="Times New Roman"/>
              </w:rPr>
              <w:t>5</w:t>
            </w:r>
          </w:p>
          <w:p w:rsidR="00B66AAB" w:rsidRPr="00812B26" w:rsidRDefault="00B66AAB" w:rsidP="00195A19">
            <w:pPr>
              <w:spacing w:after="40"/>
              <w:jc w:val="center"/>
              <w:rPr>
                <w:rFonts w:ascii="Times New Roman" w:hAnsi="Times New Roman"/>
              </w:rPr>
            </w:pPr>
            <w:r w:rsidRPr="00812B26">
              <w:rPr>
                <w:rFonts w:ascii="Times New Roman" w:hAnsi="Times New Roman"/>
              </w:rPr>
              <w:t xml:space="preserve"> год</w:t>
            </w:r>
          </w:p>
        </w:tc>
        <w:tc>
          <w:tcPr>
            <w:tcW w:w="9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B60153">
            <w:pPr>
              <w:spacing w:after="40"/>
              <w:jc w:val="center"/>
              <w:rPr>
                <w:rFonts w:ascii="Times New Roman" w:hAnsi="Times New Roman"/>
              </w:rPr>
            </w:pPr>
            <w:r w:rsidRPr="00812B26">
              <w:rPr>
                <w:rFonts w:ascii="Times New Roman" w:hAnsi="Times New Roman"/>
              </w:rPr>
              <w:t>20</w:t>
            </w:r>
            <w:r w:rsidR="001362D4" w:rsidRPr="00812B26">
              <w:rPr>
                <w:rFonts w:ascii="Times New Roman" w:hAnsi="Times New Roman"/>
              </w:rPr>
              <w:t>2</w:t>
            </w:r>
            <w:r w:rsidR="00442E13" w:rsidRPr="00812B26">
              <w:rPr>
                <w:rFonts w:ascii="Times New Roman" w:hAnsi="Times New Roman"/>
              </w:rPr>
              <w:t>6</w:t>
            </w:r>
          </w:p>
          <w:p w:rsidR="00B66AAB" w:rsidRPr="00812B26" w:rsidRDefault="00B66AAB" w:rsidP="00B60153">
            <w:pPr>
              <w:spacing w:after="40"/>
              <w:jc w:val="center"/>
              <w:rPr>
                <w:rFonts w:ascii="Times New Roman" w:hAnsi="Times New Roman"/>
              </w:rPr>
            </w:pPr>
            <w:r w:rsidRPr="00812B26">
              <w:rPr>
                <w:rFonts w:ascii="Times New Roman" w:hAnsi="Times New Roman"/>
              </w:rPr>
              <w:t>год</w:t>
            </w:r>
          </w:p>
        </w:tc>
        <w:tc>
          <w:tcPr>
            <w:tcW w:w="9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1362D4" w:rsidP="00B60153">
            <w:pPr>
              <w:spacing w:after="40"/>
              <w:jc w:val="center"/>
              <w:rPr>
                <w:rFonts w:ascii="Times New Roman" w:hAnsi="Times New Roman"/>
              </w:rPr>
            </w:pPr>
            <w:r w:rsidRPr="00812B26">
              <w:rPr>
                <w:rFonts w:ascii="Times New Roman" w:hAnsi="Times New Roman"/>
              </w:rPr>
              <w:t>202</w:t>
            </w:r>
            <w:r w:rsidR="00442E13" w:rsidRPr="00812B26">
              <w:rPr>
                <w:rFonts w:ascii="Times New Roman" w:hAnsi="Times New Roman"/>
              </w:rPr>
              <w:t>7</w:t>
            </w:r>
          </w:p>
          <w:p w:rsidR="00B66AAB" w:rsidRPr="00812B26" w:rsidRDefault="00B66AAB" w:rsidP="00B60153">
            <w:pPr>
              <w:spacing w:after="40"/>
              <w:jc w:val="center"/>
              <w:rPr>
                <w:rFonts w:ascii="Times New Roman" w:hAnsi="Times New Roman"/>
              </w:rPr>
            </w:pPr>
            <w:r w:rsidRPr="00812B26">
              <w:rPr>
                <w:rFonts w:ascii="Times New Roman" w:hAnsi="Times New Roman"/>
              </w:rPr>
              <w:t>год</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B60153">
            <w:pPr>
              <w:spacing w:after="40"/>
              <w:jc w:val="center"/>
              <w:rPr>
                <w:rFonts w:ascii="Times New Roman" w:hAnsi="Times New Roman"/>
              </w:rPr>
            </w:pPr>
            <w:r w:rsidRPr="00812B26">
              <w:rPr>
                <w:rFonts w:ascii="Times New Roman" w:hAnsi="Times New Roman"/>
              </w:rPr>
              <w:t>20</w:t>
            </w:r>
            <w:r w:rsidR="001362D4" w:rsidRPr="00812B26">
              <w:rPr>
                <w:rFonts w:ascii="Times New Roman" w:hAnsi="Times New Roman"/>
              </w:rPr>
              <w:t>2</w:t>
            </w:r>
            <w:r w:rsidR="00442E13" w:rsidRPr="00812B26">
              <w:rPr>
                <w:rFonts w:ascii="Times New Roman" w:hAnsi="Times New Roman"/>
              </w:rPr>
              <w:t>8</w:t>
            </w:r>
            <w:r w:rsidR="001362D4" w:rsidRPr="00812B26">
              <w:rPr>
                <w:rFonts w:ascii="Times New Roman" w:hAnsi="Times New Roman"/>
              </w:rPr>
              <w:t>-203</w:t>
            </w:r>
            <w:r w:rsidR="00FF017E" w:rsidRPr="00812B26">
              <w:rPr>
                <w:rFonts w:ascii="Times New Roman" w:hAnsi="Times New Roman"/>
              </w:rPr>
              <w:t>3</w:t>
            </w:r>
          </w:p>
          <w:p w:rsidR="00B66AAB" w:rsidRPr="00812B26" w:rsidRDefault="00B66AAB" w:rsidP="0055184D">
            <w:pPr>
              <w:jc w:val="center"/>
              <w:rPr>
                <w:rFonts w:ascii="Times New Roman" w:hAnsi="Times New Roman"/>
              </w:rPr>
            </w:pPr>
            <w:r w:rsidRPr="00812B26">
              <w:rPr>
                <w:rFonts w:ascii="Times New Roman" w:hAnsi="Times New Roman"/>
              </w:rPr>
              <w:t>год</w:t>
            </w:r>
          </w:p>
        </w:tc>
      </w:tr>
      <w:tr w:rsidR="00B66AAB" w:rsidRPr="002E7B62" w:rsidTr="00A95593">
        <w:trPr>
          <w:trHeight w:val="191"/>
        </w:trPr>
        <w:tc>
          <w:tcPr>
            <w:tcW w:w="2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31422E">
            <w:pPr>
              <w:jc w:val="center"/>
              <w:rPr>
                <w:rFonts w:ascii="Times New Roman" w:hAnsi="Times New Roman"/>
                <w:sz w:val="16"/>
                <w:szCs w:val="16"/>
              </w:rPr>
            </w:pPr>
            <w:r w:rsidRPr="002E7B62">
              <w:rPr>
                <w:rFonts w:ascii="Times New Roman" w:hAnsi="Times New Roman"/>
                <w:sz w:val="16"/>
                <w:szCs w:val="16"/>
              </w:rPr>
              <w:t>1</w:t>
            </w:r>
          </w:p>
        </w:tc>
        <w:tc>
          <w:tcPr>
            <w:tcW w:w="1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31422E">
            <w:pPr>
              <w:jc w:val="center"/>
              <w:rPr>
                <w:rFonts w:ascii="Times New Roman" w:hAnsi="Times New Roman"/>
                <w:sz w:val="16"/>
                <w:szCs w:val="16"/>
              </w:rPr>
            </w:pPr>
            <w:r w:rsidRPr="002E7B62">
              <w:rPr>
                <w:rFonts w:ascii="Times New Roman" w:hAnsi="Times New Roman"/>
                <w:sz w:val="16"/>
                <w:szCs w:val="16"/>
              </w:rPr>
              <w:t>2</w:t>
            </w:r>
          </w:p>
        </w:tc>
        <w:tc>
          <w:tcPr>
            <w:tcW w:w="10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31422E">
            <w:pPr>
              <w:jc w:val="center"/>
              <w:rPr>
                <w:rFonts w:ascii="Times New Roman" w:hAnsi="Times New Roman"/>
                <w:sz w:val="16"/>
                <w:szCs w:val="16"/>
              </w:rPr>
            </w:pPr>
            <w:r w:rsidRPr="00812B26">
              <w:rPr>
                <w:rFonts w:ascii="Times New Roman" w:hAnsi="Times New Roman"/>
                <w:sz w:val="16"/>
                <w:szCs w:val="16"/>
              </w:rPr>
              <w:t>3</w:t>
            </w:r>
          </w:p>
        </w:tc>
        <w:tc>
          <w:tcPr>
            <w:tcW w:w="9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31422E">
            <w:pPr>
              <w:jc w:val="center"/>
              <w:rPr>
                <w:rFonts w:ascii="Times New Roman" w:hAnsi="Times New Roman"/>
                <w:sz w:val="16"/>
                <w:szCs w:val="16"/>
              </w:rPr>
            </w:pPr>
            <w:r w:rsidRPr="00812B26">
              <w:rPr>
                <w:rFonts w:ascii="Times New Roman" w:hAnsi="Times New Roman"/>
                <w:sz w:val="16"/>
                <w:szCs w:val="16"/>
              </w:rPr>
              <w:t>4</w:t>
            </w:r>
          </w:p>
        </w:tc>
        <w:tc>
          <w:tcPr>
            <w:tcW w:w="9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31422E">
            <w:pPr>
              <w:jc w:val="center"/>
              <w:rPr>
                <w:rFonts w:ascii="Times New Roman" w:hAnsi="Times New Roman"/>
                <w:sz w:val="16"/>
                <w:szCs w:val="16"/>
              </w:rPr>
            </w:pPr>
            <w:r w:rsidRPr="00812B26">
              <w:rPr>
                <w:rFonts w:ascii="Times New Roman" w:hAnsi="Times New Roman"/>
                <w:sz w:val="16"/>
                <w:szCs w:val="16"/>
              </w:rPr>
              <w:t>5</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812B26" w:rsidRDefault="00B66AAB" w:rsidP="0031422E">
            <w:pPr>
              <w:jc w:val="center"/>
              <w:rPr>
                <w:rFonts w:ascii="Times New Roman" w:hAnsi="Times New Roman"/>
                <w:sz w:val="16"/>
                <w:szCs w:val="16"/>
              </w:rPr>
            </w:pPr>
            <w:r w:rsidRPr="00812B26">
              <w:rPr>
                <w:rFonts w:ascii="Times New Roman" w:hAnsi="Times New Roman"/>
                <w:sz w:val="16"/>
                <w:szCs w:val="16"/>
              </w:rPr>
              <w:t>6</w:t>
            </w:r>
          </w:p>
        </w:tc>
      </w:tr>
      <w:tr w:rsidR="00B66AAB" w:rsidRPr="002E7B62" w:rsidTr="00812B26">
        <w:trPr>
          <w:trHeight w:val="434"/>
        </w:trPr>
        <w:tc>
          <w:tcPr>
            <w:tcW w:w="222"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195A19">
            <w:pPr>
              <w:jc w:val="center"/>
              <w:rPr>
                <w:rFonts w:ascii="Times New Roman" w:hAnsi="Times New Roman"/>
              </w:rPr>
            </w:pPr>
          </w:p>
        </w:tc>
        <w:tc>
          <w:tcPr>
            <w:tcW w:w="1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195A19">
            <w:pPr>
              <w:jc w:val="center"/>
              <w:rPr>
                <w:rFonts w:ascii="Times New Roman" w:hAnsi="Times New Roman"/>
              </w:rPr>
            </w:pPr>
            <w:r w:rsidRPr="002E7B62">
              <w:rPr>
                <w:rFonts w:ascii="Times New Roman" w:hAnsi="Times New Roman"/>
              </w:rPr>
              <w:t>26510</w:t>
            </w:r>
          </w:p>
        </w:tc>
        <w:tc>
          <w:tcPr>
            <w:tcW w:w="10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195A19">
            <w:pPr>
              <w:jc w:val="center"/>
              <w:rPr>
                <w:rFonts w:ascii="Times New Roman" w:hAnsi="Times New Roman"/>
              </w:rPr>
            </w:pPr>
            <w:r w:rsidRPr="002E7B62">
              <w:rPr>
                <w:rFonts w:ascii="Times New Roman" w:hAnsi="Times New Roman"/>
              </w:rPr>
              <w:t>100</w:t>
            </w:r>
          </w:p>
        </w:tc>
        <w:tc>
          <w:tcPr>
            <w:tcW w:w="9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195A19">
            <w:pPr>
              <w:jc w:val="center"/>
              <w:rPr>
                <w:rFonts w:ascii="Times New Roman" w:hAnsi="Times New Roman"/>
              </w:rPr>
            </w:pPr>
            <w:r w:rsidRPr="002E7B62">
              <w:rPr>
                <w:rFonts w:ascii="Times New Roman" w:hAnsi="Times New Roman"/>
              </w:rPr>
              <w:t>100</w:t>
            </w:r>
          </w:p>
        </w:tc>
        <w:tc>
          <w:tcPr>
            <w:tcW w:w="9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195A19">
            <w:pPr>
              <w:jc w:val="center"/>
              <w:rPr>
                <w:rFonts w:ascii="Times New Roman" w:hAnsi="Times New Roman"/>
              </w:rPr>
            </w:pPr>
            <w:r w:rsidRPr="002E7B62">
              <w:rPr>
                <w:rFonts w:ascii="Times New Roman" w:hAnsi="Times New Roman"/>
              </w:rPr>
              <w:t>100</w:t>
            </w:r>
          </w:p>
        </w:tc>
        <w:tc>
          <w:tcPr>
            <w:tcW w:w="6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66AAB" w:rsidRPr="002E7B62" w:rsidRDefault="00B66AAB" w:rsidP="00195A19">
            <w:pPr>
              <w:jc w:val="center"/>
              <w:rPr>
                <w:rFonts w:ascii="Times New Roman" w:hAnsi="Times New Roman"/>
              </w:rPr>
            </w:pPr>
            <w:r w:rsidRPr="002E7B62">
              <w:rPr>
                <w:rFonts w:ascii="Times New Roman" w:hAnsi="Times New Roman"/>
              </w:rPr>
              <w:t>100</w:t>
            </w:r>
          </w:p>
        </w:tc>
      </w:tr>
    </w:tbl>
    <w:p w:rsidR="00195A19" w:rsidRPr="002E7B62" w:rsidRDefault="00195A19" w:rsidP="00195A19">
      <w:pPr>
        <w:spacing w:before="240" w:after="240"/>
        <w:jc w:val="center"/>
        <w:rPr>
          <w:rFonts w:ascii="Times New Roman" w:hAnsi="Times New Roman"/>
          <w:b/>
          <w:bCs/>
          <w:sz w:val="24"/>
          <w:szCs w:val="24"/>
          <w:lang w:eastAsia="ru-RU"/>
        </w:rPr>
        <w:sectPr w:rsidR="00195A19" w:rsidRPr="002E7B62" w:rsidSect="00776259">
          <w:footerReference w:type="default" r:id="rId10"/>
          <w:pgSz w:w="11920" w:h="16838"/>
          <w:pgMar w:top="993" w:right="454" w:bottom="567" w:left="1701" w:header="0" w:footer="0" w:gutter="0"/>
          <w:cols w:space="720"/>
        </w:sectPr>
      </w:pPr>
    </w:p>
    <w:p w:rsidR="00195A19" w:rsidRPr="002E7B62" w:rsidRDefault="00195A19" w:rsidP="00195A19">
      <w:pPr>
        <w:spacing w:before="240" w:after="240"/>
        <w:jc w:val="center"/>
        <w:rPr>
          <w:rFonts w:ascii="Times New Roman" w:hAnsi="Times New Roman"/>
          <w:b/>
          <w:bCs/>
          <w:sz w:val="24"/>
          <w:szCs w:val="24"/>
          <w:lang w:eastAsia="ru-RU"/>
        </w:rPr>
      </w:pPr>
      <w:r w:rsidRPr="002E7B62">
        <w:rPr>
          <w:rFonts w:ascii="Times New Roman" w:hAnsi="Times New Roman"/>
          <w:b/>
          <w:bCs/>
          <w:sz w:val="24"/>
          <w:szCs w:val="24"/>
          <w:lang w:eastAsia="ru-RU"/>
        </w:rPr>
        <w:lastRenderedPageBreak/>
        <w:t>IV. Сравнение планируемых (существующих) технологических процессов (циклов) с наилучшими доступными техническими методами</w:t>
      </w:r>
    </w:p>
    <w:p w:rsidR="00195A19" w:rsidRPr="002E7B62" w:rsidRDefault="00195A19" w:rsidP="00195A19">
      <w:pPr>
        <w:jc w:val="right"/>
        <w:rPr>
          <w:rFonts w:ascii="Times New Roman" w:hAnsi="Times New Roman"/>
          <w:lang w:eastAsia="ru-RU"/>
        </w:rPr>
      </w:pPr>
      <w:r w:rsidRPr="002E7B62">
        <w:rPr>
          <w:rFonts w:ascii="Times New Roman" w:hAnsi="Times New Roman"/>
          <w:lang w:eastAsia="ru-RU"/>
        </w:rPr>
        <w:t>Таблица 4</w:t>
      </w:r>
    </w:p>
    <w:p w:rsidR="00195A19" w:rsidRPr="002E7B62" w:rsidRDefault="00195A19" w:rsidP="00195A19">
      <w:pPr>
        <w:jc w:val="right"/>
        <w:rPr>
          <w:rFonts w:ascii="Times New Roman" w:hAnsi="Times New Roman"/>
          <w:lang w:eastAsia="ru-RU"/>
        </w:rPr>
      </w:pPr>
    </w:p>
    <w:tbl>
      <w:tblPr>
        <w:tblW w:w="5000" w:type="pct"/>
        <w:tblBorders>
          <w:top w:val="single" w:sz="4" w:space="0" w:color="auto"/>
          <w:left w:val="single" w:sz="4" w:space="0" w:color="auto"/>
          <w:right w:val="single" w:sz="4" w:space="0" w:color="auto"/>
        </w:tblBorders>
        <w:tblLook w:val="00A0" w:firstRow="1" w:lastRow="0" w:firstColumn="1" w:lastColumn="0" w:noHBand="0" w:noVBand="0"/>
      </w:tblPr>
      <w:tblGrid>
        <w:gridCol w:w="1806"/>
        <w:gridCol w:w="5990"/>
        <w:gridCol w:w="3234"/>
        <w:gridCol w:w="4664"/>
      </w:tblGrid>
      <w:tr w:rsidR="00195A19" w:rsidRPr="002E7B62" w:rsidTr="00B67D3C">
        <w:trPr>
          <w:trHeight w:val="240"/>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highlight w:val="yellow"/>
              </w:rPr>
            </w:pPr>
            <w:r w:rsidRPr="002E7B62">
              <w:rPr>
                <w:rFonts w:ascii="Times New Roman" w:hAnsi="Times New Roman"/>
                <w:sz w:val="20"/>
                <w:szCs w:val="20"/>
              </w:rPr>
              <w:t>Наименование технологического процесса (цикла, производственной операции)</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EE40B6" w:rsidP="00100CA1">
            <w:pPr>
              <w:jc w:val="center"/>
              <w:rPr>
                <w:rFonts w:ascii="Times New Roman" w:hAnsi="Times New Roman"/>
                <w:sz w:val="20"/>
                <w:szCs w:val="20"/>
                <w:highlight w:val="yellow"/>
              </w:rPr>
            </w:pPr>
            <w:r w:rsidRPr="002E7B62">
              <w:rPr>
                <w:rFonts w:ascii="Times New Roman" w:hAnsi="Times New Roman"/>
                <w:sz w:val="20"/>
                <w:szCs w:val="20"/>
              </w:rPr>
              <w:t>Краткая техническая характеристика</w:t>
            </w:r>
          </w:p>
        </w:tc>
        <w:tc>
          <w:tcPr>
            <w:tcW w:w="1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Ссылка на источник информации, содержащий детальную характеристику наилучшего доступного технического метода</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Сравнение и обоснование различий в решении</w:t>
            </w:r>
          </w:p>
        </w:tc>
      </w:tr>
      <w:tr w:rsidR="00195A19"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b/>
                <w:i/>
                <w:sz w:val="16"/>
                <w:szCs w:val="16"/>
              </w:rPr>
            </w:pPr>
            <w:r w:rsidRPr="002E7B62">
              <w:rPr>
                <w:rFonts w:ascii="Times New Roman" w:hAnsi="Times New Roman"/>
                <w:b/>
                <w:i/>
                <w:sz w:val="16"/>
                <w:szCs w:val="16"/>
              </w:rPr>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b/>
                <w:i/>
                <w:sz w:val="16"/>
                <w:szCs w:val="16"/>
              </w:rPr>
            </w:pPr>
            <w:r w:rsidRPr="002E7B62">
              <w:rPr>
                <w:rFonts w:ascii="Times New Roman" w:hAnsi="Times New Roman"/>
                <w:b/>
                <w:i/>
                <w:sz w:val="16"/>
                <w:szCs w:val="16"/>
              </w:rPr>
              <w:t>2</w:t>
            </w:r>
          </w:p>
        </w:tc>
        <w:tc>
          <w:tcPr>
            <w:tcW w:w="1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b/>
                <w:i/>
                <w:sz w:val="16"/>
                <w:szCs w:val="16"/>
              </w:rPr>
            </w:pPr>
            <w:r w:rsidRPr="002E7B62">
              <w:rPr>
                <w:rFonts w:ascii="Times New Roman" w:hAnsi="Times New Roman"/>
                <w:b/>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b/>
                <w:i/>
                <w:sz w:val="16"/>
                <w:szCs w:val="16"/>
              </w:rPr>
            </w:pPr>
            <w:r w:rsidRPr="002E7B62">
              <w:rPr>
                <w:rFonts w:ascii="Times New Roman" w:hAnsi="Times New Roman"/>
                <w:b/>
                <w:i/>
                <w:sz w:val="16"/>
                <w:szCs w:val="16"/>
              </w:rPr>
              <w:t>4</w:t>
            </w:r>
          </w:p>
        </w:tc>
      </w:tr>
      <w:tr w:rsidR="00195A19"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Производство цемента</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0473E" w:rsidRDefault="00195A19" w:rsidP="0020473E">
            <w:pPr>
              <w:autoSpaceDE w:val="0"/>
              <w:autoSpaceDN w:val="0"/>
              <w:adjustRightInd w:val="0"/>
              <w:ind w:left="162" w:right="206"/>
              <w:jc w:val="both"/>
              <w:rPr>
                <w:rFonts w:ascii="Times New Roman" w:hAnsi="Times New Roman"/>
                <w:sz w:val="20"/>
                <w:szCs w:val="20"/>
              </w:rPr>
            </w:pPr>
            <w:r w:rsidRPr="0020473E">
              <w:rPr>
                <w:rFonts w:ascii="Times New Roman" w:hAnsi="Times New Roman"/>
                <w:sz w:val="20"/>
                <w:szCs w:val="20"/>
              </w:rPr>
              <w:t>Согласно технологического процесса</w:t>
            </w:r>
          </w:p>
          <w:p w:rsidR="00195A19" w:rsidRPr="0020473E" w:rsidRDefault="00195A19" w:rsidP="0020473E">
            <w:pPr>
              <w:pStyle w:val="p1"/>
              <w:shd w:val="clear" w:color="auto" w:fill="FFFFFF"/>
              <w:spacing w:before="0" w:beforeAutospacing="0" w:after="0" w:afterAutospacing="0"/>
              <w:ind w:left="162" w:right="206"/>
              <w:jc w:val="both"/>
              <w:rPr>
                <w:color w:val="000000"/>
                <w:sz w:val="20"/>
                <w:szCs w:val="20"/>
              </w:rPr>
            </w:pPr>
            <w:r w:rsidRPr="0020473E">
              <w:rPr>
                <w:color w:val="000000"/>
                <w:sz w:val="20"/>
                <w:szCs w:val="20"/>
              </w:rPr>
              <w:t>Сырьем для производства цемента служат мел, алюмосодержащая, железосодержащая, кремнийсодержащая добавки.</w:t>
            </w:r>
          </w:p>
          <w:p w:rsidR="00195A19" w:rsidRPr="0020473E" w:rsidRDefault="00195A19" w:rsidP="0020473E">
            <w:pPr>
              <w:pStyle w:val="p1"/>
              <w:shd w:val="clear" w:color="auto" w:fill="FFFFFF"/>
              <w:spacing w:before="0" w:beforeAutospacing="0" w:after="0" w:afterAutospacing="0"/>
              <w:ind w:left="162" w:right="215"/>
              <w:jc w:val="both"/>
              <w:rPr>
                <w:color w:val="000000"/>
                <w:sz w:val="20"/>
                <w:szCs w:val="20"/>
              </w:rPr>
            </w:pPr>
            <w:r w:rsidRPr="0020473E">
              <w:rPr>
                <w:sz w:val="20"/>
                <w:szCs w:val="20"/>
              </w:rPr>
              <w:t>Мел добывается в карьере «Каменка». Мел доставляется на завод автотранспортом и выгружается в приемные бункера с вертикальной стенкой, затем он направляется к весовому пластинчатому дозатору для дозировки в сырьевую смесь, на выходе пластинчатых питателей установлены вал-фрезы, которые проводят первичное дробление больших кусков мела. Поступающая железнодорожными вагонами алюмосодержащая добавка выгружается на промежуточный склад, из которого  электрическим грейферным краном  она подается в приемные бункера, из которых выгружается пластинчатым питателем и подается на ленточный конвейер, затем транспортируется в приемные бункера в отделении разгрузки и дозировки сырья. Дозировочные бункера оснащены вертикальной</w:t>
            </w:r>
            <w:r w:rsidR="0020473E" w:rsidRPr="0020473E">
              <w:rPr>
                <w:sz w:val="20"/>
                <w:szCs w:val="20"/>
              </w:rPr>
              <w:t xml:space="preserve"> стенкой, которая предотвращает налипание материала. В нижней части бункеров есть пластинчатые питатели, на выходе которых установлены вал-фрезы, которые проводят первичное дробление больших кусков добавки. Для разгрузки алюмосодержащей добавки с питателя и подачи в сырьевую смесь применяются пластинчатые весовые дозаторы. Кремнийсодержащая добавка может доставляется на завод автотранспортом, железосодержащая - железнодорожным транспортом, выгружаются в разгрузочном отделении. После чего через бункера и пластинчатые питатели  они поступают на ленточный конвейер и транспортируются на объединенный закрытый </w:t>
            </w:r>
          </w:p>
        </w:tc>
        <w:tc>
          <w:tcPr>
            <w:tcW w:w="10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B16F4">
            <w:pPr>
              <w:pStyle w:val="Default"/>
              <w:ind w:left="113"/>
              <w:rPr>
                <w:rFonts w:ascii="Times New Roman" w:hAnsi="Times New Roman" w:cs="Times New Roman"/>
                <w:sz w:val="20"/>
                <w:szCs w:val="20"/>
              </w:rPr>
            </w:pPr>
            <w:r w:rsidRPr="002E7B62">
              <w:rPr>
                <w:rFonts w:ascii="Times New Roman" w:hAnsi="Times New Roman" w:cs="Times New Roman"/>
                <w:sz w:val="20"/>
                <w:szCs w:val="20"/>
              </w:rPr>
              <w:t xml:space="preserve">Разделы 1.5, 1.6 4.2.3, </w:t>
            </w:r>
            <w:r w:rsidRPr="002E7B62">
              <w:rPr>
                <w:rFonts w:ascii="Times New Roman" w:hAnsi="Times New Roman" w:cs="Times New Roman"/>
                <w:bCs/>
                <w:sz w:val="20"/>
                <w:szCs w:val="20"/>
              </w:rPr>
              <w:t xml:space="preserve">1.2.4.3.2 1.3.2.1 1.4.12, </w:t>
            </w:r>
            <w:r w:rsidRPr="002E7B62">
              <w:rPr>
                <w:rFonts w:ascii="Times New Roman" w:hAnsi="Times New Roman" w:cs="Times New Roman"/>
                <w:sz w:val="20"/>
                <w:szCs w:val="20"/>
              </w:rPr>
              <w:t xml:space="preserve">4.2.4-4.2.6.5 </w:t>
            </w:r>
            <w:r w:rsidRPr="002E7B62">
              <w:rPr>
                <w:rFonts w:ascii="Times New Roman" w:hAnsi="Times New Roman" w:cs="Times New Roman"/>
                <w:bCs/>
                <w:sz w:val="20"/>
                <w:szCs w:val="20"/>
              </w:rPr>
              <w:t>Справочного документа по наилучшим доступным технологиям «</w:t>
            </w:r>
            <w:r w:rsidRPr="002E7B62">
              <w:rPr>
                <w:rFonts w:ascii="Times New Roman" w:hAnsi="Times New Roman" w:cs="Times New Roman"/>
                <w:sz w:val="20"/>
                <w:szCs w:val="20"/>
              </w:rPr>
              <w:t>Производство цемента, извести и оксида магния», 2009 год</w:t>
            </w:r>
          </w:p>
          <w:p w:rsidR="00195A19" w:rsidRPr="002E7B62" w:rsidRDefault="00195A19" w:rsidP="001B16F4">
            <w:pPr>
              <w:pStyle w:val="Default"/>
              <w:ind w:left="113"/>
              <w:rPr>
                <w:rFonts w:ascii="Times New Roman" w:hAnsi="Times New Roman" w:cs="Times New Roman"/>
                <w:sz w:val="20"/>
                <w:szCs w:val="20"/>
              </w:rPr>
            </w:pPr>
          </w:p>
          <w:p w:rsidR="00195A19" w:rsidRPr="002E7B62" w:rsidRDefault="00195A19" w:rsidP="001B16F4">
            <w:pPr>
              <w:pStyle w:val="Default"/>
              <w:ind w:left="113"/>
              <w:rPr>
                <w:rFonts w:ascii="Times New Roman" w:hAnsi="Times New Roman" w:cs="Times New Roman"/>
                <w:sz w:val="20"/>
                <w:szCs w:val="20"/>
              </w:rPr>
            </w:pPr>
          </w:p>
          <w:p w:rsidR="00195A19" w:rsidRPr="002E7B62" w:rsidRDefault="00195A19" w:rsidP="001B16F4">
            <w:pPr>
              <w:ind w:left="113"/>
              <w:jc w:val="center"/>
              <w:rPr>
                <w:rFonts w:ascii="Times New Roman" w:hAnsi="Times New Roman"/>
                <w:sz w:val="20"/>
                <w:szCs w:val="20"/>
              </w:rPr>
            </w:pP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pStyle w:val="Default"/>
              <w:ind w:left="119" w:right="194"/>
              <w:jc w:val="both"/>
              <w:rPr>
                <w:rFonts w:ascii="Times New Roman" w:hAnsi="Times New Roman" w:cs="Times New Roman"/>
                <w:b/>
                <w:sz w:val="20"/>
                <w:szCs w:val="20"/>
              </w:rPr>
            </w:pPr>
            <w:r w:rsidRPr="002E7B62">
              <w:rPr>
                <w:rFonts w:ascii="Times New Roman" w:hAnsi="Times New Roman" w:cs="Times New Roman"/>
                <w:b/>
                <w:sz w:val="20"/>
                <w:szCs w:val="20"/>
              </w:rPr>
              <w:t>На предприятии реализованы следующие наилучшие доступные технологии:</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 xml:space="preserve">применение отходов в качестве сырья </w:t>
            </w:r>
            <w:r w:rsidR="009E17B0" w:rsidRPr="002E7B62">
              <w:rPr>
                <w:rFonts w:ascii="Times New Roman" w:hAnsi="Times New Roman" w:cs="Times New Roman"/>
                <w:sz w:val="20"/>
                <w:szCs w:val="20"/>
              </w:rPr>
              <w:t>(отходы золошлаковой смеси, шлаки</w:t>
            </w:r>
            <w:r w:rsidRPr="002E7B62">
              <w:rPr>
                <w:rFonts w:ascii="Times New Roman" w:hAnsi="Times New Roman" w:cs="Times New Roman"/>
                <w:sz w:val="20"/>
                <w:szCs w:val="20"/>
              </w:rPr>
              <w:t xml:space="preserve"> гранулированные, мелкие отсевы дробления </w:t>
            </w:r>
            <w:r w:rsidR="00A60E20" w:rsidRPr="002E7B62">
              <w:rPr>
                <w:rFonts w:ascii="Times New Roman" w:hAnsi="Times New Roman" w:cs="Times New Roman"/>
                <w:sz w:val="20"/>
                <w:szCs w:val="20"/>
              </w:rPr>
              <w:t>)</w:t>
            </w:r>
            <w:r w:rsidRPr="002E7B62">
              <w:rPr>
                <w:rFonts w:ascii="Times New Roman" w:hAnsi="Times New Roman" w:cs="Times New Roman"/>
                <w:sz w:val="20"/>
                <w:szCs w:val="20"/>
              </w:rPr>
              <w:t>;</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снижение потребления тепловой энергии путем снижения содержания клинкера в цементе (введение наполнителей и добавок (песок, шлак, известняк) в цемент при его помоле;</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снижение выбросов пыли из газов при охлаждении клинкера и помоле материалов путем применения сухой очистки газа с помощью рукавных фильтров;</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применение печей сухого способа с многостадийным теплообменником и декарбонизатором;</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использования сепараторов роторного типа;</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bCs/>
                <w:sz w:val="20"/>
                <w:szCs w:val="20"/>
              </w:rPr>
              <w:t>генерация дополнительной энергии/рекуперация избыточного тепла</w:t>
            </w:r>
            <w:r w:rsidRPr="002E7B62">
              <w:rPr>
                <w:rFonts w:ascii="Times New Roman" w:hAnsi="Times New Roman" w:cs="Times New Roman"/>
                <w:sz w:val="20"/>
                <w:szCs w:val="20"/>
              </w:rPr>
              <w:t xml:space="preserve"> использование печных отходящих газов для сушки сырьевых материалов</w:t>
            </w:r>
            <w:r w:rsidRPr="002E7B62">
              <w:rPr>
                <w:rFonts w:ascii="Times New Roman" w:hAnsi="Times New Roman" w:cs="Times New Roman"/>
                <w:bCs/>
                <w:sz w:val="20"/>
                <w:szCs w:val="20"/>
              </w:rPr>
              <w:t>;</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сушка сырьевых материалов с влажностью менее 8% отходящими газами циклонных теплообменниках без дополнительного тепла;</w:t>
            </w:r>
          </w:p>
          <w:p w:rsidR="00195A19" w:rsidRPr="002E7B62" w:rsidRDefault="00195A19" w:rsidP="00195A19">
            <w:pPr>
              <w:pStyle w:val="Default"/>
              <w:ind w:left="119" w:right="194"/>
              <w:jc w:val="both"/>
              <w:rPr>
                <w:rFonts w:ascii="Times New Roman" w:hAnsi="Times New Roman" w:cs="Times New Roman"/>
                <w:sz w:val="20"/>
                <w:szCs w:val="20"/>
              </w:rPr>
            </w:pPr>
            <w:r w:rsidRPr="002E7B62">
              <w:rPr>
                <w:rFonts w:ascii="Times New Roman" w:hAnsi="Times New Roman" w:cs="Times New Roman"/>
                <w:sz w:val="20"/>
                <w:szCs w:val="20"/>
              </w:rPr>
              <w:t>оптимизация процесса контроля технологического процесса:  подготовка/тренировка машинистов печи, установка нового оборудования (дозаторов, силосов для гомогенизации материала, установок предварительной гомогенизации и новых клинкерных холодильников);</w:t>
            </w:r>
          </w:p>
          <w:p w:rsidR="00195A19" w:rsidRPr="002E7B62" w:rsidRDefault="00195A19" w:rsidP="00962C14">
            <w:pPr>
              <w:autoSpaceDE w:val="0"/>
              <w:autoSpaceDN w:val="0"/>
              <w:adjustRightInd w:val="0"/>
              <w:ind w:left="167" w:right="84"/>
              <w:jc w:val="both"/>
              <w:rPr>
                <w:rFonts w:ascii="Times New Roman" w:hAnsi="Times New Roman"/>
                <w:color w:val="000000"/>
                <w:sz w:val="20"/>
                <w:szCs w:val="20"/>
              </w:rPr>
            </w:pPr>
            <w:r w:rsidRPr="002E7B62">
              <w:rPr>
                <w:rFonts w:ascii="Times New Roman" w:hAnsi="Times New Roman"/>
                <w:color w:val="000000"/>
                <w:sz w:val="20"/>
                <w:szCs w:val="20"/>
              </w:rPr>
              <w:t>приняты т</w:t>
            </w:r>
            <w:r w:rsidRPr="002E7B62">
              <w:rPr>
                <w:rFonts w:ascii="Times New Roman" w:hAnsi="Times New Roman"/>
                <w:bCs/>
                <w:color w:val="000000"/>
                <w:sz w:val="20"/>
                <w:szCs w:val="20"/>
              </w:rPr>
              <w:t xml:space="preserve">ехнические решения по операциям, </w:t>
            </w:r>
            <w:r w:rsidR="00962C14" w:rsidRPr="002E7B62">
              <w:rPr>
                <w:rFonts w:ascii="Times New Roman" w:hAnsi="Times New Roman"/>
                <w:color w:val="000000"/>
                <w:sz w:val="20"/>
                <w:szCs w:val="20"/>
              </w:rPr>
              <w:t>,</w:t>
            </w:r>
          </w:p>
        </w:tc>
      </w:tr>
    </w:tbl>
    <w:p w:rsidR="00195A19" w:rsidRPr="002E7B62" w:rsidRDefault="00195A19" w:rsidP="00195A19">
      <w:pPr>
        <w:rPr>
          <w:rFonts w:ascii="Times New Roman" w:hAnsi="Times New Roman"/>
        </w:rPr>
      </w:pPr>
    </w:p>
    <w:p w:rsidR="009E17B0" w:rsidRPr="002E7B62" w:rsidRDefault="009E17B0" w:rsidP="00195A19">
      <w:pPr>
        <w:rPr>
          <w:rFonts w:ascii="Times New Roman" w:hAnsi="Times New Roman"/>
        </w:rPr>
      </w:pPr>
    </w:p>
    <w:tbl>
      <w:tblPr>
        <w:tblW w:w="5000" w:type="pct"/>
        <w:tblBorders>
          <w:top w:val="single" w:sz="4" w:space="0" w:color="auto"/>
          <w:left w:val="single" w:sz="4" w:space="0" w:color="auto"/>
          <w:right w:val="single" w:sz="4" w:space="0" w:color="auto"/>
        </w:tblBorders>
        <w:tblLook w:val="00A0" w:firstRow="1" w:lastRow="0" w:firstColumn="1" w:lastColumn="0" w:noHBand="0" w:noVBand="0"/>
      </w:tblPr>
      <w:tblGrid>
        <w:gridCol w:w="1807"/>
        <w:gridCol w:w="5997"/>
        <w:gridCol w:w="3241"/>
        <w:gridCol w:w="4671"/>
      </w:tblGrid>
      <w:tr w:rsidR="00195A19"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2</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4</w:t>
            </w:r>
          </w:p>
        </w:tc>
      </w:tr>
      <w:tr w:rsidR="00195A19"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Производство цемента</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63E33" w:rsidRPr="002E7B62" w:rsidRDefault="0020473E" w:rsidP="001B0AC9">
            <w:pPr>
              <w:pStyle w:val="p1"/>
              <w:shd w:val="clear" w:color="auto" w:fill="FFFFFF"/>
              <w:spacing w:before="0" w:beforeAutospacing="0" w:after="0" w:afterAutospacing="0"/>
              <w:ind w:left="213" w:right="215"/>
              <w:jc w:val="both"/>
              <w:rPr>
                <w:color w:val="000000"/>
                <w:sz w:val="20"/>
                <w:szCs w:val="20"/>
              </w:rPr>
            </w:pPr>
            <w:r w:rsidRPr="0020473E">
              <w:rPr>
                <w:sz w:val="20"/>
                <w:szCs w:val="20"/>
              </w:rPr>
              <w:t>склад для хранения</w:t>
            </w:r>
            <w:r>
              <w:rPr>
                <w:sz w:val="20"/>
                <w:szCs w:val="20"/>
              </w:rPr>
              <w:t xml:space="preserve"> </w:t>
            </w:r>
            <w:r w:rsidRPr="0020473E">
              <w:rPr>
                <w:sz w:val="20"/>
                <w:szCs w:val="20"/>
              </w:rPr>
              <w:t>.</w:t>
            </w:r>
            <w:r w:rsidR="00195A19" w:rsidRPr="002E7B62">
              <w:rPr>
                <w:sz w:val="20"/>
                <w:szCs w:val="20"/>
              </w:rPr>
              <w:t>Грейферным краном  железосодержащая добавка подается в приемный бункер, выгружается при помощи пластинчатого питателя и по ленточному конвейеру  подается в сушильный барабан. Высушенная железосодержащая добавка транспортируются по ленточному конвейеру в силос-накопитель для хранения и дальнейшей сушки и помола. Источником тепла для сушильного барабана являются дымовые газы из теплогенератора, работающего на природном газе. С крытого склада добавок кремнийсодержащая добавка подается электрическим грейферным краном в приемный бункер, выгружается при помощи пластинчатого питателя на ленточный конвейер и транспортируется в силос-накопитель для хранения и дальнейшей сушки и помола.</w:t>
            </w:r>
            <w:r w:rsidR="00463E33" w:rsidRPr="002E7B62">
              <w:rPr>
                <w:color w:val="000000"/>
                <w:sz w:val="20"/>
                <w:szCs w:val="20"/>
              </w:rPr>
              <w:t xml:space="preserve"> </w:t>
            </w:r>
          </w:p>
          <w:p w:rsidR="0020473E" w:rsidRPr="002E7B62" w:rsidRDefault="00463E33" w:rsidP="001B0AC9">
            <w:pPr>
              <w:pStyle w:val="p1"/>
              <w:shd w:val="clear" w:color="auto" w:fill="FFFFFF"/>
              <w:spacing w:before="0" w:beforeAutospacing="0" w:after="0" w:afterAutospacing="0"/>
              <w:ind w:left="213" w:right="215"/>
              <w:jc w:val="both"/>
              <w:rPr>
                <w:color w:val="000000"/>
                <w:sz w:val="20"/>
                <w:szCs w:val="20"/>
              </w:rPr>
            </w:pPr>
            <w:r w:rsidRPr="002E7B62">
              <w:rPr>
                <w:color w:val="000000"/>
                <w:sz w:val="20"/>
                <w:szCs w:val="20"/>
              </w:rPr>
              <w:t>После выгрузки из силосов-накопителей и взвешивания ленточными дозаторами, кремнийсодержащая и железосодержащая добавки транспортируются ленточным конвейером в шаровую мельницу.  Разделение крупной фракции и готового продукта производиться сепаратором. Уловленная рукавным фильтром готовая продукция с помощью цепного и ленточных конвейеров подается в расходные силоса. Крупная фракция, отделенная сепаратором, цепным конвейером направляется обратно на домол в мельницу. Запыленный газ очищается рукавным фильтром и выбрасывается вытяжным вентилятором в атмосферу.</w:t>
            </w:r>
            <w:r w:rsidR="0020473E" w:rsidRPr="002E7B62">
              <w:rPr>
                <w:color w:val="000000"/>
                <w:sz w:val="20"/>
                <w:szCs w:val="20"/>
              </w:rPr>
              <w:t xml:space="preserve"> В верхней части силосов-накопителей и расходных силосов установлены пылеулавливающие рукавные фильтра. Источником тепла для мельницы помола добавок является избыточный горячий воздух из колосникового холодильника, при необходимости используется теплогенератор. На ленточный конвейер, покрытый крупкой, выделенной после помола и сушки сырьевой смеси, подаются отдозированные   мел и алюмосодержащая добавка. Далее на ленточный конвейер подаются кремнийсодержащая и железосодержащая</w:t>
            </w:r>
          </w:p>
          <w:p w:rsidR="00195A19" w:rsidRPr="002E7B62" w:rsidRDefault="0020473E" w:rsidP="001B0AC9">
            <w:pPr>
              <w:pStyle w:val="p1"/>
              <w:shd w:val="clear" w:color="auto" w:fill="FFFFFF"/>
              <w:spacing w:before="0" w:beforeAutospacing="0" w:after="0" w:afterAutospacing="0"/>
              <w:ind w:left="213" w:right="215"/>
              <w:jc w:val="both"/>
              <w:rPr>
                <w:color w:val="000000"/>
                <w:sz w:val="20"/>
                <w:szCs w:val="20"/>
              </w:rPr>
            </w:pPr>
            <w:r w:rsidRPr="002E7B62">
              <w:rPr>
                <w:color w:val="000000"/>
                <w:sz w:val="20"/>
                <w:szCs w:val="20"/>
              </w:rPr>
              <w:t>добавки, взвешенные весовыми ленточными дозаторами</w:t>
            </w:r>
            <w:r>
              <w:rPr>
                <w:color w:val="000000"/>
                <w:sz w:val="20"/>
                <w:szCs w:val="20"/>
              </w:rPr>
              <w:t>,</w:t>
            </w:r>
            <w:r w:rsidRPr="002E7B62">
              <w:rPr>
                <w:color w:val="000000"/>
                <w:sz w:val="20"/>
                <w:szCs w:val="20"/>
              </w:rPr>
              <w:t xml:space="preserve"> </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B0AC9" w:rsidP="001B0AC9">
            <w:pPr>
              <w:pStyle w:val="Default"/>
              <w:ind w:left="113" w:right="238"/>
              <w:jc w:val="both"/>
              <w:rPr>
                <w:rFonts w:ascii="Times New Roman" w:hAnsi="Times New Roman" w:cs="Times New Roman"/>
                <w:sz w:val="20"/>
                <w:szCs w:val="20"/>
              </w:rPr>
            </w:pPr>
            <w:r w:rsidRPr="002E7B62">
              <w:rPr>
                <w:rFonts w:ascii="Times New Roman" w:hAnsi="Times New Roman"/>
                <w:sz w:val="20"/>
                <w:szCs w:val="20"/>
              </w:rPr>
              <w:t xml:space="preserve">Разделы 1.1.1, 1.2.2., 1.2.3, 1.2.4, 1.2.5, 1.2.6, 1.5 </w:t>
            </w:r>
            <w:r w:rsidRPr="002E7B62">
              <w:rPr>
                <w:rFonts w:ascii="Times New Roman" w:hAnsi="Times New Roman"/>
                <w:bCs/>
                <w:sz w:val="20"/>
                <w:szCs w:val="20"/>
              </w:rPr>
              <w:t>Справочного документа по наилучшим доступным технологиям «</w:t>
            </w:r>
            <w:r w:rsidRPr="002E7B62">
              <w:rPr>
                <w:rFonts w:ascii="Times New Roman" w:hAnsi="Times New Roman"/>
                <w:sz w:val="20"/>
                <w:szCs w:val="20"/>
              </w:rPr>
              <w:t>Производство цемента, извести и оксида магния» (</w:t>
            </w:r>
            <w:r w:rsidRPr="002E7B62">
              <w:rPr>
                <w:rFonts w:ascii="Times New Roman" w:hAnsi="Times New Roman"/>
                <w:color w:val="222222"/>
                <w:sz w:val="20"/>
                <w:szCs w:val="20"/>
                <w:shd w:val="clear" w:color="auto" w:fill="FFFFFF"/>
              </w:rPr>
              <w:t>BAT CONCLUSIONS FOR THE PRODUCTION OF CEMENT, LIME AND MAGNESIUM OXIDE Commission Implementing Decision of 26 March 2013</w:t>
            </w:r>
            <w:r w:rsidRPr="002E7B62">
              <w:rPr>
                <w:rStyle w:val="apple-converted-space"/>
                <w:rFonts w:ascii="Times New Roman" w:hAnsi="Times New Roman"/>
                <w:color w:val="222222"/>
                <w:sz w:val="20"/>
                <w:szCs w:val="20"/>
                <w:shd w:val="clear" w:color="auto" w:fill="FFFFFF"/>
              </w:rPr>
              <w:t>)</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tcPr>
          <w:p w:rsidR="00B67D3C" w:rsidRPr="002E7B62" w:rsidRDefault="00B67D3C" w:rsidP="00B67D3C">
            <w:pPr>
              <w:ind w:left="167" w:right="194"/>
              <w:jc w:val="both"/>
              <w:rPr>
                <w:rFonts w:ascii="Times New Roman" w:hAnsi="Times New Roman"/>
                <w:bCs/>
                <w:color w:val="000000"/>
                <w:sz w:val="20"/>
                <w:szCs w:val="20"/>
              </w:rPr>
            </w:pPr>
            <w:r w:rsidRPr="002E7B62">
              <w:rPr>
                <w:rFonts w:ascii="Times New Roman" w:hAnsi="Times New Roman"/>
                <w:bCs/>
                <w:color w:val="000000"/>
                <w:sz w:val="20"/>
                <w:szCs w:val="20"/>
              </w:rPr>
              <w:t>связанным с уменьшением пылевыделения:</w:t>
            </w:r>
          </w:p>
          <w:p w:rsidR="00195A19" w:rsidRPr="002E7B62" w:rsidRDefault="00B67D3C" w:rsidP="00B67D3C">
            <w:pPr>
              <w:autoSpaceDE w:val="0"/>
              <w:autoSpaceDN w:val="0"/>
              <w:adjustRightInd w:val="0"/>
              <w:ind w:left="118" w:right="84"/>
              <w:rPr>
                <w:rFonts w:ascii="Times New Roman" w:hAnsi="Times New Roman"/>
                <w:color w:val="000000"/>
                <w:sz w:val="20"/>
                <w:szCs w:val="20"/>
              </w:rPr>
            </w:pPr>
            <w:r w:rsidRPr="002E7B62">
              <w:rPr>
                <w:rFonts w:ascii="Times New Roman" w:hAnsi="Times New Roman"/>
                <w:color w:val="000000"/>
                <w:sz w:val="20"/>
                <w:szCs w:val="20"/>
              </w:rPr>
              <w:t>укрытие/капсулирование операций, связанных с пылением;                                                                                       закрытые конвейеры и элеваторы</w:t>
            </w:r>
            <w:r w:rsidR="00195A19" w:rsidRPr="002E7B62">
              <w:rPr>
                <w:rFonts w:ascii="Times New Roman" w:hAnsi="Times New Roman"/>
                <w:color w:val="000000"/>
                <w:sz w:val="20"/>
                <w:szCs w:val="20"/>
              </w:rPr>
              <w:t>сконструированные по закрытой схеме;</w:t>
            </w:r>
          </w:p>
          <w:p w:rsidR="00195A19" w:rsidRPr="002E7B62" w:rsidRDefault="00195A19" w:rsidP="009725FE">
            <w:pPr>
              <w:autoSpaceDE w:val="0"/>
              <w:autoSpaceDN w:val="0"/>
              <w:adjustRightInd w:val="0"/>
              <w:ind w:left="118" w:right="224"/>
              <w:jc w:val="both"/>
              <w:rPr>
                <w:rFonts w:ascii="Times New Roman" w:hAnsi="Times New Roman"/>
                <w:color w:val="000000"/>
                <w:sz w:val="20"/>
                <w:szCs w:val="20"/>
              </w:rPr>
            </w:pPr>
            <w:r w:rsidRPr="002E7B62">
              <w:rPr>
                <w:rFonts w:ascii="Times New Roman" w:hAnsi="Times New Roman"/>
                <w:color w:val="000000"/>
                <w:sz w:val="20"/>
                <w:szCs w:val="20"/>
              </w:rPr>
              <w:t xml:space="preserve">уменьшение мест подсоса воздуха или просыпания материала, герметизация установок; </w:t>
            </w:r>
          </w:p>
          <w:p w:rsidR="00195A19" w:rsidRPr="002E7B62" w:rsidRDefault="00195A19" w:rsidP="009725FE">
            <w:pPr>
              <w:autoSpaceDE w:val="0"/>
              <w:autoSpaceDN w:val="0"/>
              <w:adjustRightInd w:val="0"/>
              <w:ind w:left="118" w:right="224"/>
              <w:jc w:val="both"/>
              <w:rPr>
                <w:rFonts w:ascii="Times New Roman" w:hAnsi="Times New Roman"/>
                <w:color w:val="000000"/>
                <w:sz w:val="20"/>
                <w:szCs w:val="20"/>
              </w:rPr>
            </w:pPr>
            <w:r w:rsidRPr="002E7B62">
              <w:rPr>
                <w:rFonts w:ascii="Times New Roman" w:hAnsi="Times New Roman"/>
                <w:color w:val="000000"/>
                <w:sz w:val="20"/>
                <w:szCs w:val="20"/>
              </w:rPr>
              <w:t xml:space="preserve">использование автоматических приборов и систем контроля; </w:t>
            </w:r>
          </w:p>
          <w:p w:rsidR="00195A19" w:rsidRPr="002E7B62" w:rsidRDefault="00195A19" w:rsidP="009725FE">
            <w:pPr>
              <w:autoSpaceDE w:val="0"/>
              <w:autoSpaceDN w:val="0"/>
              <w:adjustRightInd w:val="0"/>
              <w:ind w:left="118" w:right="224"/>
              <w:jc w:val="both"/>
              <w:rPr>
                <w:rFonts w:ascii="Times New Roman" w:hAnsi="Times New Roman"/>
                <w:color w:val="000000"/>
                <w:sz w:val="20"/>
                <w:szCs w:val="20"/>
              </w:rPr>
            </w:pPr>
            <w:r w:rsidRPr="002E7B62">
              <w:rPr>
                <w:rFonts w:ascii="Times New Roman" w:hAnsi="Times New Roman"/>
                <w:color w:val="000000"/>
                <w:sz w:val="20"/>
                <w:szCs w:val="20"/>
              </w:rPr>
              <w:t>вентиляция и пылеосаждение в рукавных фильтрах;</w:t>
            </w:r>
          </w:p>
          <w:p w:rsidR="00195A19" w:rsidRPr="002E7B62" w:rsidRDefault="00195A19" w:rsidP="009725FE">
            <w:pPr>
              <w:autoSpaceDE w:val="0"/>
              <w:autoSpaceDN w:val="0"/>
              <w:adjustRightInd w:val="0"/>
              <w:ind w:left="118" w:right="224"/>
              <w:jc w:val="both"/>
              <w:rPr>
                <w:rFonts w:ascii="Times New Roman" w:hAnsi="Times New Roman"/>
                <w:color w:val="000000"/>
                <w:sz w:val="20"/>
                <w:szCs w:val="20"/>
              </w:rPr>
            </w:pPr>
            <w:r w:rsidRPr="002E7B62">
              <w:rPr>
                <w:rFonts w:ascii="Times New Roman" w:hAnsi="Times New Roman"/>
                <w:color w:val="000000"/>
                <w:sz w:val="20"/>
                <w:szCs w:val="20"/>
              </w:rPr>
              <w:t>использование гибких шлангов и рукавов, снабженных системой улавливания пыли, для размещения и распределения материала при погрузке цемента в цементовоз.</w:t>
            </w:r>
          </w:p>
          <w:p w:rsidR="00195A19" w:rsidRPr="002E7B62" w:rsidRDefault="00195A19" w:rsidP="009725FE">
            <w:pPr>
              <w:autoSpaceDE w:val="0"/>
              <w:autoSpaceDN w:val="0"/>
              <w:adjustRightInd w:val="0"/>
              <w:ind w:left="118" w:right="224"/>
              <w:jc w:val="both"/>
              <w:rPr>
                <w:rFonts w:ascii="Times New Roman" w:hAnsi="Times New Roman"/>
                <w:color w:val="000000"/>
                <w:sz w:val="20"/>
                <w:szCs w:val="20"/>
              </w:rPr>
            </w:pPr>
            <w:r w:rsidRPr="002E7B62">
              <w:rPr>
                <w:rFonts w:ascii="Times New Roman" w:hAnsi="Times New Roman"/>
                <w:color w:val="000000"/>
                <w:sz w:val="20"/>
                <w:szCs w:val="20"/>
              </w:rPr>
              <w:t xml:space="preserve">снижение и контроль выбросов NOx путем автоматизированного управления технологическим процессом, постадийным сжиганием топлива и охлаждением пламени, улучшением конструкции горелок, оптимизацией способов присоединения холодильника к печи, выбором топлива и топливных отходов, сжигание топлива в средней части печи; </w:t>
            </w:r>
          </w:p>
          <w:p w:rsidR="00195A19" w:rsidRPr="002E7B62" w:rsidRDefault="00195A19" w:rsidP="009725FE">
            <w:pPr>
              <w:pStyle w:val="Default"/>
              <w:ind w:left="118" w:right="224"/>
              <w:jc w:val="both"/>
              <w:rPr>
                <w:rFonts w:ascii="Times New Roman" w:hAnsi="Times New Roman" w:cs="Times New Roman"/>
                <w:sz w:val="20"/>
                <w:szCs w:val="20"/>
              </w:rPr>
            </w:pPr>
            <w:r w:rsidRPr="002E7B62">
              <w:rPr>
                <w:rFonts w:ascii="Times New Roman" w:hAnsi="Times New Roman" w:cs="Times New Roman"/>
                <w:sz w:val="20"/>
                <w:szCs w:val="20"/>
              </w:rPr>
              <w:t>собранная пыль возвращается в производственный процесс в качестве сырья;</w:t>
            </w:r>
          </w:p>
          <w:p w:rsidR="00195A19" w:rsidRPr="002E7B62" w:rsidRDefault="00195A19" w:rsidP="009725FE">
            <w:pPr>
              <w:autoSpaceDE w:val="0"/>
              <w:autoSpaceDN w:val="0"/>
              <w:adjustRightInd w:val="0"/>
              <w:ind w:left="118" w:right="224"/>
              <w:jc w:val="both"/>
              <w:rPr>
                <w:rFonts w:ascii="Times New Roman" w:hAnsi="Times New Roman"/>
                <w:color w:val="000000"/>
                <w:sz w:val="20"/>
                <w:szCs w:val="20"/>
              </w:rPr>
            </w:pPr>
            <w:r w:rsidRPr="002E7B62">
              <w:rPr>
                <w:rFonts w:ascii="Times New Roman" w:hAnsi="Times New Roman"/>
                <w:color w:val="000000"/>
                <w:sz w:val="20"/>
                <w:szCs w:val="20"/>
              </w:rPr>
              <w:t>оптимизирован контроль технологического процесса позволяющий достичь плавного, стабильного процесса эксплуатации печи в соответствии с установленными параметрами;</w:t>
            </w:r>
          </w:p>
          <w:p w:rsidR="00195A19" w:rsidRPr="002E7B62" w:rsidRDefault="00195A19" w:rsidP="009725FE">
            <w:pPr>
              <w:pStyle w:val="Default"/>
              <w:ind w:left="118" w:right="224"/>
              <w:jc w:val="both"/>
              <w:rPr>
                <w:rFonts w:ascii="Times New Roman" w:hAnsi="Times New Roman" w:cs="Times New Roman"/>
                <w:sz w:val="20"/>
                <w:szCs w:val="20"/>
              </w:rPr>
            </w:pPr>
            <w:r w:rsidRPr="002E7B62">
              <w:rPr>
                <w:rFonts w:ascii="Times New Roman" w:hAnsi="Times New Roman" w:cs="Times New Roman"/>
                <w:sz w:val="20"/>
                <w:szCs w:val="20"/>
              </w:rPr>
              <w:t>применяется современная весовая система подачи топлива;</w:t>
            </w:r>
          </w:p>
          <w:p w:rsidR="00195A19" w:rsidRPr="002E7B62" w:rsidRDefault="00195A19" w:rsidP="009725FE">
            <w:pPr>
              <w:pStyle w:val="Default"/>
              <w:ind w:left="118" w:right="224"/>
              <w:jc w:val="both"/>
              <w:rPr>
                <w:rStyle w:val="apple-converted-space"/>
                <w:rFonts w:ascii="Times New Roman" w:hAnsi="Times New Roman"/>
                <w:sz w:val="20"/>
                <w:szCs w:val="20"/>
                <w:shd w:val="clear" w:color="auto" w:fill="FFFFFF"/>
              </w:rPr>
            </w:pPr>
            <w:r w:rsidRPr="002E7B62">
              <w:rPr>
                <w:rFonts w:ascii="Times New Roman" w:hAnsi="Times New Roman" w:cs="Times New Roman"/>
                <w:sz w:val="20"/>
                <w:szCs w:val="20"/>
              </w:rPr>
              <w:t xml:space="preserve">мониторинг </w:t>
            </w:r>
            <w:r w:rsidRPr="002E7B62">
              <w:rPr>
                <w:rFonts w:ascii="Times New Roman" w:hAnsi="Times New Roman" w:cs="Times New Roman"/>
                <w:sz w:val="20"/>
                <w:szCs w:val="20"/>
                <w:shd w:val="clear" w:color="auto" w:fill="FFFFFF"/>
              </w:rPr>
              <w:t>(непрерывные измерения) параметров</w:t>
            </w:r>
            <w:r w:rsidRPr="002E7B62">
              <w:rPr>
                <w:rStyle w:val="apple-converted-space"/>
                <w:rFonts w:ascii="Times New Roman" w:hAnsi="Times New Roman"/>
                <w:sz w:val="20"/>
                <w:szCs w:val="20"/>
                <w:shd w:val="clear" w:color="auto" w:fill="FFFFFF"/>
              </w:rPr>
              <w:t xml:space="preserve"> технологического процесса;</w:t>
            </w:r>
          </w:p>
          <w:p w:rsidR="00195A19" w:rsidRPr="002E7B62" w:rsidRDefault="00962C14" w:rsidP="009725FE">
            <w:pPr>
              <w:pStyle w:val="Default"/>
              <w:ind w:left="110" w:right="224"/>
              <w:jc w:val="both"/>
              <w:rPr>
                <w:rFonts w:ascii="Times New Roman" w:hAnsi="Times New Roman" w:cs="Times New Roman"/>
                <w:sz w:val="20"/>
                <w:szCs w:val="20"/>
              </w:rPr>
            </w:pPr>
            <w:r w:rsidRPr="002E7B62">
              <w:rPr>
                <w:rFonts w:ascii="Times New Roman" w:hAnsi="Times New Roman" w:cs="Times New Roman"/>
                <w:sz w:val="20"/>
                <w:szCs w:val="20"/>
              </w:rPr>
              <w:t>использование закрытых складов с автоматической системой перемещения материала использование силосов соответствующей емкости, оснащенных</w:t>
            </w:r>
          </w:p>
        </w:tc>
      </w:tr>
      <w:tr w:rsidR="00195A19"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lastRenderedPageBreak/>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2</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471AD8" w:rsidRDefault="00195A19" w:rsidP="00195A19">
            <w:pPr>
              <w:jc w:val="center"/>
              <w:rPr>
                <w:rFonts w:ascii="Times New Roman" w:hAnsi="Times New Roman"/>
                <w:i/>
                <w:sz w:val="16"/>
                <w:szCs w:val="16"/>
              </w:rPr>
            </w:pPr>
            <w:r w:rsidRPr="00471AD8">
              <w:rPr>
                <w:rFonts w:ascii="Times New Roman" w:hAnsi="Times New Roman"/>
                <w:i/>
                <w:sz w:val="16"/>
                <w:szCs w:val="16"/>
              </w:rPr>
              <w:t>4</w:t>
            </w:r>
          </w:p>
        </w:tc>
      </w:tr>
      <w:tr w:rsidR="001B16F4" w:rsidRPr="002E7B62" w:rsidTr="00B67D3C">
        <w:trPr>
          <w:trHeight w:val="8957"/>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B16F4" w:rsidRPr="002E7B62" w:rsidRDefault="001B16F4" w:rsidP="001B16F4">
            <w:pPr>
              <w:ind w:left="120" w:right="-124"/>
              <w:rPr>
                <w:rFonts w:ascii="Times New Roman" w:hAnsi="Times New Roman"/>
                <w:sz w:val="16"/>
                <w:szCs w:val="16"/>
              </w:rPr>
            </w:pPr>
            <w:r w:rsidRPr="002E7B62">
              <w:rPr>
                <w:rFonts w:ascii="Times New Roman" w:hAnsi="Times New Roman"/>
                <w:sz w:val="20"/>
                <w:szCs w:val="20"/>
              </w:rPr>
              <w:t>Производство цемента</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B16F4" w:rsidRPr="002E7B62" w:rsidRDefault="001B0AC9" w:rsidP="009725FE">
            <w:pPr>
              <w:pStyle w:val="p1"/>
              <w:shd w:val="clear" w:color="auto" w:fill="FFFFFF"/>
              <w:spacing w:before="0" w:beforeAutospacing="0" w:after="0" w:afterAutospacing="0"/>
              <w:ind w:left="120" w:right="235"/>
              <w:jc w:val="both"/>
              <w:rPr>
                <w:color w:val="000000"/>
                <w:sz w:val="20"/>
                <w:szCs w:val="20"/>
              </w:rPr>
            </w:pPr>
            <w:r w:rsidRPr="002E7B62">
              <w:rPr>
                <w:color w:val="000000"/>
                <w:sz w:val="20"/>
                <w:szCs w:val="20"/>
              </w:rPr>
              <w:t xml:space="preserve">установленными под силосами хранения и дозировки добавок </w:t>
            </w:r>
            <w:r w:rsidR="001B16F4" w:rsidRPr="002E7B62">
              <w:rPr>
                <w:color w:val="000000"/>
                <w:sz w:val="20"/>
                <w:szCs w:val="20"/>
              </w:rPr>
              <w:t>После дозировки готовая сырьевая смесь поступает в двухвалковую дробилку.</w:t>
            </w:r>
          </w:p>
          <w:p w:rsidR="001B16F4" w:rsidRPr="002E7B62" w:rsidRDefault="001B16F4" w:rsidP="009725FE">
            <w:pPr>
              <w:pStyle w:val="p2"/>
              <w:shd w:val="clear" w:color="auto" w:fill="FFFFFF"/>
              <w:spacing w:before="0" w:beforeAutospacing="0" w:after="0" w:afterAutospacing="0"/>
              <w:ind w:left="120" w:right="235"/>
              <w:jc w:val="both"/>
              <w:rPr>
                <w:color w:val="000000"/>
                <w:sz w:val="20"/>
                <w:szCs w:val="20"/>
              </w:rPr>
            </w:pPr>
            <w:r w:rsidRPr="002E7B62">
              <w:rPr>
                <w:color w:val="000000"/>
                <w:sz w:val="20"/>
                <w:szCs w:val="20"/>
              </w:rPr>
              <w:t xml:space="preserve">Дробленая сырьевая смесь с крупностью частиц не более </w:t>
            </w:r>
            <w:smartTag w:uri="urn:schemas-microsoft-com:office:smarttags" w:element="metricconverter">
              <w:smartTagPr>
                <w:attr w:name="ProductID" w:val="50 мм"/>
              </w:smartTagPr>
              <w:r w:rsidRPr="002E7B62">
                <w:rPr>
                  <w:color w:val="000000"/>
                  <w:sz w:val="20"/>
                  <w:szCs w:val="20"/>
                </w:rPr>
                <w:t>50 мм</w:t>
              </w:r>
            </w:smartTag>
            <w:r w:rsidRPr="002E7B62">
              <w:rPr>
                <w:color w:val="000000"/>
                <w:sz w:val="20"/>
                <w:szCs w:val="20"/>
              </w:rPr>
              <w:t xml:space="preserve"> направляется на сушку и помол ленточным конвейером.</w:t>
            </w:r>
          </w:p>
          <w:p w:rsidR="001B16F4" w:rsidRPr="002E7B62" w:rsidRDefault="001B16F4" w:rsidP="009725FE">
            <w:pPr>
              <w:pStyle w:val="p3"/>
              <w:shd w:val="clear" w:color="auto" w:fill="FFFFFF"/>
              <w:spacing w:before="0" w:beforeAutospacing="0" w:after="0" w:afterAutospacing="0"/>
              <w:ind w:left="120" w:right="235"/>
              <w:jc w:val="both"/>
              <w:rPr>
                <w:color w:val="000000"/>
                <w:sz w:val="20"/>
                <w:szCs w:val="20"/>
              </w:rPr>
            </w:pPr>
            <w:r w:rsidRPr="002E7B62">
              <w:rPr>
                <w:color w:val="000000"/>
                <w:sz w:val="20"/>
                <w:szCs w:val="20"/>
              </w:rPr>
              <w:t xml:space="preserve">Ленточным питателем дробленое сырье подается в молотковую мельницу-сушилку. После сушки и помола, влажность сырьевой муки снижается с 26-32 % до 1 %. Разделение сырьевой муки на крупку и готовый продукт осуществляется в сепараторе, готовый продукт осаждается в циклонах и транспортируется пневматическим конвейером к 3-м силосам смешивания промежуточной гомогенизации. Крупка, выделенная сепаратором, может разделяться на 3 части. Одна часть может возвращаться в молотковую мельницу-сушилку для повторного измельчения. Другая часть может направляться в силоса крупки для хранения и дальнейшего использования в качестве подсыпки, предотвращающей налипание сырья </w:t>
            </w:r>
          </w:p>
          <w:p w:rsidR="0020473E" w:rsidRPr="0020473E" w:rsidRDefault="001B16F4" w:rsidP="009725FE">
            <w:pPr>
              <w:pStyle w:val="p2"/>
              <w:shd w:val="clear" w:color="auto" w:fill="FFFFFF"/>
              <w:spacing w:before="0" w:beforeAutospacing="0" w:after="0" w:afterAutospacing="0"/>
              <w:ind w:left="112" w:right="235"/>
              <w:jc w:val="both"/>
              <w:rPr>
                <w:color w:val="000000"/>
                <w:sz w:val="20"/>
                <w:szCs w:val="20"/>
              </w:rPr>
            </w:pPr>
            <w:r w:rsidRPr="002E7B62">
              <w:rPr>
                <w:color w:val="000000"/>
                <w:sz w:val="20"/>
                <w:szCs w:val="20"/>
              </w:rPr>
              <w:t>на ленточных конвейерах и автотранспорте. Третья часть может подаваться в шаровую мельницу для сушки и помола. Измельченная сырьевая мука из шаровой мельницы собирается циклоном и транспортируется к силосам смешивания предварительной гомогенизации, также, собранный циклоном материал, может направляться в силоса крупки. Источником тепла для шаровой мельницы является избыточный воздух из колосникового холодильника, может использоваться теплогенератор. Три силоса предварительной гомогенизации работают одновременно: один– для приема муки, один– для перемешивания, один – для разгрузки.</w:t>
            </w:r>
            <w:r w:rsidR="0020473E" w:rsidRPr="002E7B62">
              <w:rPr>
                <w:color w:val="000000"/>
                <w:sz w:val="20"/>
                <w:szCs w:val="20"/>
              </w:rPr>
              <w:t xml:space="preserve"> </w:t>
            </w:r>
            <w:r w:rsidR="0020473E" w:rsidRPr="0020473E">
              <w:rPr>
                <w:color w:val="000000"/>
                <w:sz w:val="20"/>
                <w:szCs w:val="20"/>
              </w:rPr>
              <w:t>После гомогенизации и разгрузки из силосов сырьевая мука по пневматическому конвейеру  поступает на элеватор, из которого распределителем подается в силос гомогенизации. Из силоса сырьевая мука через расходный бункер и разгрузочное устройство поступает на роторные весы, после чего при помощи конвейера и элеватора  поднимается на верхнюю часть теплообменника.</w:t>
            </w:r>
          </w:p>
          <w:p w:rsidR="001B16F4" w:rsidRPr="0020473E" w:rsidRDefault="0020473E" w:rsidP="009725FE">
            <w:pPr>
              <w:ind w:left="120" w:right="235"/>
              <w:jc w:val="both"/>
              <w:rPr>
                <w:rFonts w:ascii="Times New Roman" w:hAnsi="Times New Roman"/>
                <w:color w:val="000000"/>
                <w:sz w:val="20"/>
                <w:szCs w:val="20"/>
              </w:rPr>
            </w:pPr>
            <w:r w:rsidRPr="0020473E">
              <w:rPr>
                <w:rFonts w:ascii="Times New Roman" w:hAnsi="Times New Roman"/>
                <w:color w:val="000000"/>
                <w:sz w:val="20"/>
                <w:szCs w:val="20"/>
              </w:rPr>
              <w:t xml:space="preserve">Для помола цемента установлены две технологические линии помола, при этом каждая система включает три </w:t>
            </w:r>
            <w:r w:rsidR="00B67D3C" w:rsidRPr="0020473E">
              <w:rPr>
                <w:rFonts w:ascii="Times New Roman" w:hAnsi="Times New Roman"/>
                <w:color w:val="000000"/>
                <w:sz w:val="20"/>
                <w:szCs w:val="20"/>
              </w:rPr>
              <w:t>бункера с</w:t>
            </w:r>
            <w:r w:rsidR="00B67D3C" w:rsidRPr="002E7B62">
              <w:rPr>
                <w:color w:val="000000"/>
                <w:sz w:val="20"/>
                <w:szCs w:val="20"/>
              </w:rPr>
              <w:t xml:space="preserve"> </w:t>
            </w:r>
            <w:r w:rsidR="00B67D3C" w:rsidRPr="0020473E">
              <w:rPr>
                <w:rFonts w:ascii="Times New Roman" w:hAnsi="Times New Roman"/>
                <w:color w:val="000000"/>
                <w:sz w:val="20"/>
                <w:szCs w:val="20"/>
              </w:rPr>
              <w:t>питателями: для клинкера, добавки для регулирования сроков схватывания и минеральной добавки. Для разных типов цемента материалы дозируются весовыми питателями в</w:t>
            </w:r>
            <w:r w:rsidR="00B67D3C" w:rsidRPr="002E7B62">
              <w:rPr>
                <w:color w:val="000000"/>
                <w:sz w:val="20"/>
                <w:szCs w:val="20"/>
              </w:rPr>
              <w:t xml:space="preserve"> заданных</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B16F4" w:rsidRPr="002E7B62" w:rsidRDefault="009725FE" w:rsidP="00195A19">
            <w:pPr>
              <w:jc w:val="center"/>
              <w:rPr>
                <w:rFonts w:ascii="Times New Roman" w:hAnsi="Times New Roman"/>
                <w:sz w:val="16"/>
                <w:szCs w:val="16"/>
              </w:rPr>
            </w:pPr>
            <w:r w:rsidRPr="002E7B62">
              <w:rPr>
                <w:rFonts w:ascii="Times New Roman" w:hAnsi="Times New Roman"/>
                <w:sz w:val="20"/>
                <w:szCs w:val="20"/>
              </w:rPr>
              <w:t xml:space="preserve">Разделы 1.1.1, 1.2.2., 1.2.3, 1.2.4, 1.2.5, 1.2.6, 1.5 </w:t>
            </w:r>
            <w:r w:rsidRPr="002E7B62">
              <w:rPr>
                <w:rFonts w:ascii="Times New Roman" w:hAnsi="Times New Roman"/>
                <w:bCs/>
                <w:sz w:val="20"/>
                <w:szCs w:val="20"/>
              </w:rPr>
              <w:t>Справочного документа по наилучшим доступным технологиям «</w:t>
            </w:r>
            <w:r w:rsidRPr="002E7B62">
              <w:rPr>
                <w:rFonts w:ascii="Times New Roman" w:hAnsi="Times New Roman"/>
                <w:sz w:val="20"/>
                <w:szCs w:val="20"/>
              </w:rPr>
              <w:t>Производство цемента, извести и оксида магния» (</w:t>
            </w:r>
            <w:r w:rsidRPr="002E7B62">
              <w:rPr>
                <w:rFonts w:ascii="Times New Roman" w:hAnsi="Times New Roman"/>
                <w:color w:val="222222"/>
                <w:sz w:val="20"/>
                <w:szCs w:val="20"/>
                <w:shd w:val="clear" w:color="auto" w:fill="FFFFFF"/>
              </w:rPr>
              <w:t>BAT CONCLUSIONS FOR THE PRODUCTION OF CEMENT, LIME AND MAGNESIUM OXIDE Commission Implementing Decision of 26 March 2013</w:t>
            </w:r>
            <w:r w:rsidRPr="002E7B62">
              <w:rPr>
                <w:rStyle w:val="apple-converted-space"/>
                <w:rFonts w:ascii="Times New Roman" w:hAnsi="Times New Roman"/>
                <w:color w:val="222222"/>
                <w:sz w:val="20"/>
                <w:szCs w:val="20"/>
                <w:shd w:val="clear" w:color="auto" w:fill="FFFFFF"/>
              </w:rPr>
              <w:t>)</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tcPr>
          <w:p w:rsidR="00B67D3C" w:rsidRPr="002E7B62" w:rsidRDefault="00B67D3C" w:rsidP="00FD3C3E">
            <w:pPr>
              <w:pStyle w:val="Default"/>
              <w:ind w:left="235" w:right="224"/>
              <w:jc w:val="both"/>
              <w:rPr>
                <w:rFonts w:ascii="Times New Roman" w:hAnsi="Times New Roman" w:cs="Times New Roman"/>
                <w:sz w:val="20"/>
                <w:szCs w:val="20"/>
              </w:rPr>
            </w:pPr>
            <w:r w:rsidRPr="002E7B62">
              <w:rPr>
                <w:rFonts w:ascii="Times New Roman" w:hAnsi="Times New Roman" w:cs="Times New Roman"/>
                <w:sz w:val="20"/>
                <w:szCs w:val="20"/>
              </w:rPr>
              <w:t>индикаторами уровня материала, выключателями, фильтрами, снабженными распределительными воздушными установками в период заполнения силоса (дорогостоящее оборудование); минимизация использования электрической энергии (установка роликовых мельниц высокого давления для измельчения клинкера, вентиляторов с переменной скоростью вращения);</w:t>
            </w:r>
          </w:p>
          <w:p w:rsidR="00A60E20" w:rsidRPr="002E7B62" w:rsidRDefault="00B67D3C" w:rsidP="00B67D3C">
            <w:pPr>
              <w:pStyle w:val="Default"/>
              <w:ind w:left="230" w:right="224"/>
              <w:jc w:val="both"/>
              <w:rPr>
                <w:rFonts w:ascii="Times New Roman" w:hAnsi="Times New Roman" w:cs="Times New Roman"/>
                <w:bCs/>
                <w:sz w:val="20"/>
                <w:szCs w:val="20"/>
              </w:rPr>
            </w:pPr>
            <w:r w:rsidRPr="002E7B62">
              <w:rPr>
                <w:rFonts w:ascii="Times New Roman" w:hAnsi="Times New Roman" w:cs="Times New Roman"/>
                <w:sz w:val="20"/>
                <w:szCs w:val="20"/>
              </w:rPr>
              <w:t xml:space="preserve">снижение </w:t>
            </w:r>
            <w:r w:rsidRPr="002E7B62">
              <w:rPr>
                <w:rFonts w:ascii="Times New Roman" w:hAnsi="Times New Roman" w:cs="Times New Roman"/>
                <w:bCs/>
                <w:sz w:val="20"/>
                <w:szCs w:val="20"/>
              </w:rPr>
              <w:t xml:space="preserve">выбросов SOx из отходящих газов из печи и/или из теплообменника/декарбонизатора достигается путем </w:t>
            </w:r>
            <w:r w:rsidR="009725FE" w:rsidRPr="002E7B62">
              <w:rPr>
                <w:rFonts w:ascii="Times New Roman" w:hAnsi="Times New Roman" w:cs="Times New Roman"/>
                <w:sz w:val="20"/>
                <w:szCs w:val="20"/>
              </w:rPr>
              <w:t>регулировки процесса обжига (воздушное охлаждение избыточных газов после холодильника);</w:t>
            </w:r>
            <w:r w:rsidR="009725FE">
              <w:rPr>
                <w:rFonts w:ascii="Times New Roman" w:hAnsi="Times New Roman" w:cs="Times New Roman"/>
                <w:sz w:val="20"/>
                <w:szCs w:val="20"/>
              </w:rPr>
              <w:t xml:space="preserve"> </w:t>
            </w:r>
            <w:r w:rsidR="001B16F4" w:rsidRPr="002E7B62">
              <w:rPr>
                <w:rFonts w:ascii="Times New Roman" w:hAnsi="Times New Roman" w:cs="Times New Roman"/>
                <w:bCs/>
                <w:sz w:val="20"/>
                <w:szCs w:val="20"/>
              </w:rPr>
              <w:t>реализованы инструменты экологического менеджмента (С</w:t>
            </w:r>
            <w:r w:rsidR="00100CA1" w:rsidRPr="002E7B62">
              <w:rPr>
                <w:rFonts w:ascii="Times New Roman" w:hAnsi="Times New Roman" w:cs="Times New Roman"/>
                <w:bCs/>
                <w:sz w:val="20"/>
                <w:szCs w:val="20"/>
              </w:rPr>
              <w:t>М</w:t>
            </w:r>
            <w:r w:rsidR="00A60E20" w:rsidRPr="002E7B62">
              <w:rPr>
                <w:rFonts w:ascii="Times New Roman" w:hAnsi="Times New Roman" w:cs="Times New Roman"/>
                <w:bCs/>
                <w:sz w:val="20"/>
                <w:szCs w:val="20"/>
              </w:rPr>
              <w:t>ОС);</w:t>
            </w:r>
          </w:p>
          <w:p w:rsidR="001B16F4" w:rsidRPr="002E7B62" w:rsidRDefault="001B16F4" w:rsidP="009725FE">
            <w:pPr>
              <w:pStyle w:val="Default"/>
              <w:ind w:left="230" w:right="224"/>
              <w:jc w:val="both"/>
              <w:rPr>
                <w:rFonts w:ascii="Times New Roman" w:hAnsi="Times New Roman" w:cs="Times New Roman"/>
                <w:bCs/>
                <w:sz w:val="20"/>
                <w:szCs w:val="20"/>
              </w:rPr>
            </w:pPr>
            <w:r w:rsidRPr="002E7B62">
              <w:rPr>
                <w:rFonts w:ascii="Times New Roman" w:hAnsi="Times New Roman" w:cs="Times New Roman"/>
                <w:sz w:val="20"/>
                <w:szCs w:val="20"/>
              </w:rPr>
              <w:t>снижение выбросов NOx путем применения технологии кат</w:t>
            </w:r>
            <w:r w:rsidR="00A60E20" w:rsidRPr="002E7B62">
              <w:rPr>
                <w:rFonts w:ascii="Times New Roman" w:hAnsi="Times New Roman" w:cs="Times New Roman"/>
                <w:sz w:val="20"/>
                <w:szCs w:val="20"/>
              </w:rPr>
              <w:t>алитического восстановления</w:t>
            </w:r>
            <w:r w:rsidRPr="002E7B62">
              <w:rPr>
                <w:rFonts w:ascii="Times New Roman" w:hAnsi="Times New Roman" w:cs="Times New Roman"/>
                <w:sz w:val="20"/>
                <w:szCs w:val="20"/>
              </w:rPr>
              <w:t>.</w:t>
            </w:r>
            <w:r w:rsidRPr="002E7B62">
              <w:rPr>
                <w:rFonts w:ascii="Times New Roman" w:hAnsi="Times New Roman" w:cs="Times New Roman"/>
                <w:bCs/>
                <w:sz w:val="20"/>
                <w:szCs w:val="20"/>
              </w:rPr>
              <w:t xml:space="preserve"> </w:t>
            </w:r>
            <w:r w:rsidR="00100CA1" w:rsidRPr="002E7B62">
              <w:rPr>
                <w:rFonts w:ascii="Times New Roman" w:hAnsi="Times New Roman" w:cs="Times New Roman"/>
                <w:bCs/>
                <w:sz w:val="20"/>
                <w:szCs w:val="20"/>
              </w:rPr>
              <w:t xml:space="preserve"> </w:t>
            </w:r>
          </w:p>
          <w:p w:rsidR="00A60E20" w:rsidRPr="002E7B62" w:rsidRDefault="00A60E20" w:rsidP="009725FE">
            <w:pPr>
              <w:pStyle w:val="Default"/>
              <w:ind w:left="230" w:right="224"/>
              <w:jc w:val="both"/>
              <w:rPr>
                <w:rFonts w:ascii="Times New Roman" w:hAnsi="Times New Roman" w:cs="Times New Roman"/>
                <w:bCs/>
                <w:sz w:val="20"/>
                <w:szCs w:val="20"/>
              </w:rPr>
            </w:pPr>
          </w:p>
          <w:p w:rsidR="001B16F4" w:rsidRPr="002E7B62" w:rsidRDefault="001B16F4" w:rsidP="009725FE">
            <w:pPr>
              <w:pStyle w:val="Default"/>
              <w:ind w:left="230" w:right="224"/>
              <w:jc w:val="both"/>
              <w:rPr>
                <w:rFonts w:ascii="Times New Roman" w:hAnsi="Times New Roman" w:cs="Times New Roman"/>
                <w:b/>
                <w:sz w:val="20"/>
                <w:szCs w:val="20"/>
              </w:rPr>
            </w:pPr>
            <w:r w:rsidRPr="002E7B62">
              <w:rPr>
                <w:rFonts w:ascii="Times New Roman" w:hAnsi="Times New Roman" w:cs="Times New Roman"/>
                <w:b/>
                <w:sz w:val="20"/>
                <w:szCs w:val="20"/>
              </w:rPr>
              <w:t>На предприятии не реализованы следующие наилучшие доступные технологии:</w:t>
            </w:r>
          </w:p>
          <w:p w:rsidR="001B16F4" w:rsidRPr="002E7B62" w:rsidRDefault="000F313C" w:rsidP="009725FE">
            <w:pPr>
              <w:pStyle w:val="Default"/>
              <w:ind w:left="230" w:right="224"/>
              <w:jc w:val="both"/>
              <w:rPr>
                <w:rStyle w:val="italic"/>
                <w:rFonts w:ascii="Times New Roman" w:hAnsi="Times New Roman"/>
                <w:bCs/>
                <w:iCs/>
                <w:sz w:val="20"/>
                <w:szCs w:val="20"/>
                <w:bdr w:val="none" w:sz="0" w:space="0" w:color="auto" w:frame="1"/>
                <w:shd w:val="clear" w:color="auto" w:fill="FFFFFF"/>
              </w:rPr>
            </w:pPr>
            <w:r w:rsidRPr="002E7B62">
              <w:rPr>
                <w:rStyle w:val="italic"/>
                <w:rFonts w:ascii="Times New Roman" w:hAnsi="Times New Roman"/>
                <w:bCs/>
                <w:iCs/>
                <w:sz w:val="20"/>
                <w:szCs w:val="20"/>
                <w:bdr w:val="none" w:sz="0" w:space="0" w:color="auto" w:frame="1"/>
                <w:shd w:val="clear" w:color="auto" w:fill="FFFFFF"/>
              </w:rPr>
              <w:t xml:space="preserve">применение </w:t>
            </w:r>
            <w:r w:rsidR="004722B3" w:rsidRPr="002E7B62">
              <w:rPr>
                <w:rStyle w:val="italic"/>
                <w:rFonts w:ascii="Times New Roman" w:hAnsi="Times New Roman"/>
                <w:bCs/>
                <w:iCs/>
                <w:sz w:val="20"/>
                <w:szCs w:val="20"/>
                <w:bdr w:val="none" w:sz="0" w:space="0" w:color="auto" w:frame="1"/>
                <w:shd w:val="clear" w:color="auto" w:fill="FFFFFF"/>
              </w:rPr>
              <w:t>ре</w:t>
            </w:r>
            <w:r w:rsidR="001B16F4" w:rsidRPr="002E7B62">
              <w:rPr>
                <w:rStyle w:val="italic"/>
                <w:rFonts w:ascii="Times New Roman" w:hAnsi="Times New Roman"/>
                <w:bCs/>
                <w:iCs/>
                <w:sz w:val="20"/>
                <w:szCs w:val="20"/>
                <w:bdr w:val="none" w:sz="0" w:space="0" w:color="auto" w:frame="1"/>
                <w:shd w:val="clear" w:color="auto" w:fill="FFFFFF"/>
              </w:rPr>
              <w:t>генерационных установок для производства пара и электричества в результате извлечения отработанного тепла из клинкерного холодильника или печи дымовых газов, т.к. газы в соответствии с технологией задействованы в ином технологическом процессе (сушка сырья);</w:t>
            </w:r>
          </w:p>
          <w:p w:rsidR="001B16F4" w:rsidRPr="002E7B62" w:rsidRDefault="001B16F4" w:rsidP="009725FE">
            <w:pPr>
              <w:pStyle w:val="Default"/>
              <w:ind w:left="230" w:right="224"/>
              <w:jc w:val="both"/>
              <w:rPr>
                <w:rFonts w:ascii="Times New Roman" w:hAnsi="Times New Roman" w:cs="Times New Roman"/>
                <w:sz w:val="20"/>
                <w:szCs w:val="20"/>
              </w:rPr>
            </w:pPr>
            <w:r w:rsidRPr="002E7B62">
              <w:rPr>
                <w:rFonts w:ascii="Times New Roman" w:hAnsi="Times New Roman" w:cs="Times New Roman"/>
                <w:sz w:val="20"/>
                <w:szCs w:val="20"/>
              </w:rPr>
              <w:t>применение более широкого спектра отходов в качестве сырья (осадок очистки питьевой воды, земля (грунт) и другие) невозможно, т.к. повле</w:t>
            </w:r>
            <w:r w:rsidR="009E17B0" w:rsidRPr="002E7B62">
              <w:rPr>
                <w:rFonts w:ascii="Times New Roman" w:hAnsi="Times New Roman" w:cs="Times New Roman"/>
                <w:sz w:val="20"/>
                <w:szCs w:val="20"/>
              </w:rPr>
              <w:t>чет снижение качества продукции.</w:t>
            </w:r>
            <w:r w:rsidRPr="002E7B62">
              <w:rPr>
                <w:rFonts w:ascii="Times New Roman" w:hAnsi="Times New Roman" w:cs="Times New Roman"/>
                <w:sz w:val="20"/>
                <w:szCs w:val="20"/>
              </w:rPr>
              <w:t xml:space="preserve"> </w:t>
            </w:r>
          </w:p>
          <w:p w:rsidR="001B16F4" w:rsidRPr="002E7B62" w:rsidRDefault="001B16F4" w:rsidP="001B16F4">
            <w:pPr>
              <w:pStyle w:val="Default"/>
              <w:ind w:left="230"/>
              <w:rPr>
                <w:rStyle w:val="italic"/>
                <w:rFonts w:ascii="Times New Roman" w:hAnsi="Times New Roman"/>
                <w:bCs/>
                <w:sz w:val="20"/>
                <w:szCs w:val="20"/>
              </w:rPr>
            </w:pPr>
          </w:p>
          <w:p w:rsidR="001B16F4" w:rsidRPr="002E7B62" w:rsidRDefault="001B16F4" w:rsidP="001B16F4">
            <w:pPr>
              <w:rPr>
                <w:rFonts w:ascii="Times New Roman" w:hAnsi="Times New Roman"/>
                <w:sz w:val="16"/>
                <w:szCs w:val="16"/>
              </w:rPr>
            </w:pPr>
          </w:p>
        </w:tc>
      </w:tr>
      <w:tr w:rsidR="0020473E"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20473E" w:rsidRPr="00471AD8" w:rsidRDefault="0020473E" w:rsidP="009725FE">
            <w:pPr>
              <w:ind w:left="120" w:right="-124"/>
              <w:jc w:val="center"/>
              <w:rPr>
                <w:rFonts w:ascii="Times New Roman" w:hAnsi="Times New Roman"/>
                <w:i/>
                <w:sz w:val="16"/>
                <w:szCs w:val="16"/>
              </w:rPr>
            </w:pPr>
            <w:r w:rsidRPr="00471AD8">
              <w:rPr>
                <w:rFonts w:ascii="Times New Roman" w:hAnsi="Times New Roman"/>
                <w:i/>
                <w:sz w:val="16"/>
                <w:szCs w:val="16"/>
              </w:rPr>
              <w:lastRenderedPageBreak/>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0473E" w:rsidRPr="00471AD8" w:rsidRDefault="0020473E" w:rsidP="009725FE">
            <w:pPr>
              <w:pStyle w:val="p1"/>
              <w:shd w:val="clear" w:color="auto" w:fill="FFFFFF"/>
              <w:spacing w:before="0" w:beforeAutospacing="0" w:after="0" w:afterAutospacing="0"/>
              <w:ind w:left="120" w:right="-124"/>
              <w:jc w:val="center"/>
              <w:rPr>
                <w:i/>
                <w:color w:val="000000"/>
                <w:sz w:val="16"/>
                <w:szCs w:val="16"/>
              </w:rPr>
            </w:pPr>
            <w:r w:rsidRPr="00471AD8">
              <w:rPr>
                <w:i/>
                <w:color w:val="000000"/>
                <w:sz w:val="16"/>
                <w:szCs w:val="16"/>
              </w:rPr>
              <w:t>2</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0473E" w:rsidRPr="00471AD8" w:rsidRDefault="0020473E" w:rsidP="009725FE">
            <w:pPr>
              <w:jc w:val="center"/>
              <w:rPr>
                <w:rFonts w:ascii="Times New Roman" w:hAnsi="Times New Roman"/>
                <w:i/>
                <w:sz w:val="16"/>
                <w:szCs w:val="16"/>
              </w:rPr>
            </w:pPr>
            <w:r w:rsidRPr="00471AD8">
              <w:rPr>
                <w:rFonts w:ascii="Times New Roman" w:hAnsi="Times New Roman"/>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tcPr>
          <w:p w:rsidR="0020473E" w:rsidRPr="00471AD8" w:rsidRDefault="0020473E" w:rsidP="009725FE">
            <w:pPr>
              <w:pStyle w:val="Default"/>
              <w:ind w:left="230"/>
              <w:jc w:val="center"/>
              <w:rPr>
                <w:rFonts w:ascii="Times New Roman" w:hAnsi="Times New Roman" w:cs="Times New Roman"/>
                <w:bCs/>
                <w:i/>
                <w:sz w:val="16"/>
                <w:szCs w:val="16"/>
              </w:rPr>
            </w:pPr>
            <w:r w:rsidRPr="00471AD8">
              <w:rPr>
                <w:rFonts w:ascii="Times New Roman" w:hAnsi="Times New Roman" w:cs="Times New Roman"/>
                <w:bCs/>
                <w:i/>
                <w:sz w:val="16"/>
                <w:szCs w:val="16"/>
              </w:rPr>
              <w:t>4</w:t>
            </w:r>
          </w:p>
        </w:tc>
      </w:tr>
      <w:tr w:rsidR="00FA185E" w:rsidRPr="002E7B62" w:rsidTr="00B67D3C">
        <w:trPr>
          <w:trHeight w:val="6075"/>
        </w:trPr>
        <w:tc>
          <w:tcPr>
            <w:tcW w:w="575" w:type="pct"/>
            <w:vMerge w:val="restart"/>
            <w:tcBorders>
              <w:top w:val="single" w:sz="4" w:space="0" w:color="auto"/>
              <w:right w:val="single" w:sz="4" w:space="0" w:color="auto"/>
            </w:tcBorders>
            <w:tcMar>
              <w:top w:w="0" w:type="dxa"/>
              <w:left w:w="6" w:type="dxa"/>
              <w:bottom w:w="0" w:type="dxa"/>
              <w:right w:w="6" w:type="dxa"/>
            </w:tcMar>
            <w:vAlign w:val="center"/>
          </w:tcPr>
          <w:p w:rsidR="00FA185E" w:rsidRPr="002E7B62" w:rsidRDefault="00FA185E" w:rsidP="00195A19">
            <w:pPr>
              <w:jc w:val="center"/>
              <w:rPr>
                <w:rFonts w:ascii="Times New Roman" w:hAnsi="Times New Roman"/>
                <w:sz w:val="20"/>
                <w:szCs w:val="20"/>
              </w:rPr>
            </w:pPr>
            <w:r w:rsidRPr="002E7B62">
              <w:rPr>
                <w:rFonts w:ascii="Times New Roman" w:hAnsi="Times New Roman"/>
                <w:sz w:val="20"/>
                <w:szCs w:val="20"/>
              </w:rPr>
              <w:t>Производство цемента</w:t>
            </w:r>
          </w:p>
        </w:tc>
        <w:tc>
          <w:tcPr>
            <w:tcW w:w="1908"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FA185E" w:rsidRPr="002E7B62" w:rsidRDefault="00FA185E" w:rsidP="00B67D3C">
            <w:pPr>
              <w:pStyle w:val="p1"/>
              <w:shd w:val="clear" w:color="auto" w:fill="FFFFFF"/>
              <w:spacing w:before="0" w:beforeAutospacing="0" w:after="0" w:afterAutospacing="0"/>
              <w:ind w:left="112" w:right="115"/>
              <w:rPr>
                <w:color w:val="000000"/>
                <w:sz w:val="20"/>
                <w:szCs w:val="20"/>
              </w:rPr>
            </w:pPr>
            <w:r w:rsidRPr="002E7B62">
              <w:rPr>
                <w:color w:val="000000"/>
                <w:sz w:val="20"/>
                <w:szCs w:val="20"/>
              </w:rPr>
              <w:t>пропорциях и соотношениях с последующей транспортировкой по ленточным конвейерам на помол. Каждая система помола цемента состоит из валкового предизмельчителя, V-образного сепаратора, шаровой мельницы ϕ4,2х13 м и сепаратора О-Sepa.</w:t>
            </w:r>
          </w:p>
          <w:p w:rsidR="00FA185E" w:rsidRPr="002E7B62" w:rsidRDefault="00FA185E" w:rsidP="00B67D3C">
            <w:pPr>
              <w:pStyle w:val="p1"/>
              <w:shd w:val="clear" w:color="auto" w:fill="FFFFFF"/>
              <w:spacing w:before="0" w:beforeAutospacing="0" w:after="0" w:afterAutospacing="0"/>
              <w:ind w:left="112" w:right="115"/>
              <w:rPr>
                <w:color w:val="000000"/>
                <w:sz w:val="20"/>
                <w:szCs w:val="20"/>
              </w:rPr>
            </w:pPr>
            <w:r w:rsidRPr="002E7B62">
              <w:rPr>
                <w:color w:val="000000"/>
                <w:sz w:val="20"/>
                <w:szCs w:val="20"/>
              </w:rPr>
              <w:t>Из бункеров клинкер и добавки подаются на весовые дозаторы, а затем по ленточному конвейеру и ковшовому элеватору – на валковый предизмельчитель для предварительного измельчения. На ленточных конвейерах установлена система металлоулавливания для удаления металлических включений из материалов.</w:t>
            </w:r>
          </w:p>
          <w:p w:rsidR="00FA185E" w:rsidRPr="002E7B62" w:rsidRDefault="00FA185E" w:rsidP="00FB07E5">
            <w:pPr>
              <w:pStyle w:val="p1"/>
              <w:shd w:val="clear" w:color="auto" w:fill="FFFFFF"/>
              <w:spacing w:before="0" w:beforeAutospacing="0" w:after="0" w:afterAutospacing="0"/>
              <w:ind w:left="112"/>
              <w:rPr>
                <w:color w:val="000000"/>
                <w:sz w:val="20"/>
                <w:szCs w:val="20"/>
              </w:rPr>
            </w:pPr>
            <w:r w:rsidRPr="002E7B62">
              <w:rPr>
                <w:color w:val="000000"/>
                <w:sz w:val="20"/>
                <w:szCs w:val="20"/>
              </w:rPr>
              <w:t xml:space="preserve">После этого раздробленная смесь по ковшовому элеватору и ленточному конвейеру  направляется в V-образный сепаратор для разделения. После разделения, грубые частицы возвращаются на повторное дробление, а мелкие частицы крупностью менее </w:t>
            </w:r>
            <w:smartTag w:uri="urn:schemas-microsoft-com:office:smarttags" w:element="metricconverter">
              <w:smartTagPr>
                <w:attr w:name="ProductID" w:val="2 мм"/>
              </w:smartTagPr>
              <w:r w:rsidRPr="002E7B62">
                <w:rPr>
                  <w:color w:val="000000"/>
                  <w:sz w:val="20"/>
                  <w:szCs w:val="20"/>
                </w:rPr>
                <w:t>2 мм</w:t>
              </w:r>
            </w:smartTag>
            <w:r w:rsidRPr="002E7B62">
              <w:rPr>
                <w:color w:val="000000"/>
                <w:sz w:val="20"/>
                <w:szCs w:val="20"/>
              </w:rPr>
              <w:t xml:space="preserve"> подаются в шаровую мельницу для помола. Из</w:t>
            </w:r>
            <w:r w:rsidRPr="002E7B62">
              <w:rPr>
                <w:rStyle w:val="apple-converted-space"/>
                <w:color w:val="000000"/>
                <w:sz w:val="20"/>
                <w:szCs w:val="20"/>
              </w:rPr>
              <w:t> </w:t>
            </w:r>
            <w:r w:rsidRPr="002E7B62">
              <w:rPr>
                <w:color w:val="000000"/>
                <w:sz w:val="20"/>
                <w:szCs w:val="20"/>
              </w:rPr>
              <w:t>цементной мельницы через пневматические конвейеры и ковшовый элеватор материал подается в сепаратор О-Sера. С данного сепаратора готовый продукт направляется в рукавный фильтр, далее через пневматический конвейер, ленточный конвейер и ковшовый элеватор – в цементные силоса, крупные частицы возвращаются на домол в шаровую мельницу. Для обжига сырьевой муки применяется двухветьевой двухступенчатый циклонный теплообменник с декарбонизатором и вращающаяся печь ϕ4,8х72 м.</w:t>
            </w:r>
          </w:p>
          <w:p w:rsidR="00B67D3C" w:rsidRPr="00D502AC" w:rsidRDefault="00FA185E" w:rsidP="00B67D3C">
            <w:pPr>
              <w:pStyle w:val="p1"/>
              <w:shd w:val="clear" w:color="auto" w:fill="FFFFFF"/>
              <w:spacing w:before="0" w:beforeAutospacing="0" w:after="0" w:afterAutospacing="0"/>
              <w:ind w:left="112" w:right="115"/>
              <w:jc w:val="both"/>
              <w:rPr>
                <w:color w:val="000000"/>
                <w:sz w:val="20"/>
                <w:szCs w:val="20"/>
              </w:rPr>
            </w:pPr>
            <w:r w:rsidRPr="002E7B62">
              <w:rPr>
                <w:color w:val="000000"/>
                <w:sz w:val="20"/>
                <w:szCs w:val="20"/>
              </w:rPr>
              <w:t xml:space="preserve">Сырьевая мука, поступающая на обжиг, по необходимости разделяется на 2 потока: одна часть поступает в газоход </w:t>
            </w:r>
            <w:r w:rsidRPr="0020473E">
              <w:rPr>
                <w:color w:val="000000"/>
                <w:sz w:val="20"/>
                <w:szCs w:val="20"/>
              </w:rPr>
              <w:t>между циклонами 1-ой и 2-ой ступени, а вторая может подаваться в декарбонизатор. Горячим потоком газа сырьевая мука выносится в циклон 1-ой ступени, где происходит теплообмен с горячим газом, затем подается в декарбонизатор для разложения глинистых минералов и карбонатов, после чего собирается в циклоне 2-ой ступени теплообменника, из которого поступает во вращающуюся печь.</w:t>
            </w:r>
            <w:r w:rsidRPr="0020473E">
              <w:rPr>
                <w:rStyle w:val="apple-converted-space"/>
                <w:color w:val="000000"/>
                <w:sz w:val="20"/>
                <w:szCs w:val="20"/>
              </w:rPr>
              <w:t> </w:t>
            </w:r>
            <w:r w:rsidRPr="0020473E">
              <w:rPr>
                <w:rStyle w:val="s1"/>
                <w:color w:val="000000"/>
                <w:sz w:val="20"/>
                <w:szCs w:val="20"/>
              </w:rPr>
              <w:t xml:space="preserve">Горячий газ, поступающий в декарбанизатор, состоит </w:t>
            </w:r>
            <w:r w:rsidR="00B67D3C" w:rsidRPr="0020473E">
              <w:rPr>
                <w:rStyle w:val="s1"/>
                <w:color w:val="000000"/>
                <w:sz w:val="20"/>
                <w:szCs w:val="20"/>
              </w:rPr>
              <w:t>из двух частей: одна часть представляет собой горячий дымовой газ из вращающейся печи, другая часть - горячий воздух из газохода третичного воздуха. Топливо для обжига идет по двум</w:t>
            </w:r>
            <w:r w:rsidR="00B67D3C" w:rsidRPr="002E7B62">
              <w:rPr>
                <w:rStyle w:val="s1"/>
                <w:color w:val="000000"/>
                <w:sz w:val="20"/>
                <w:szCs w:val="20"/>
              </w:rPr>
              <w:t xml:space="preserve"> </w:t>
            </w:r>
            <w:r w:rsidR="00B67D3C" w:rsidRPr="0020473E">
              <w:rPr>
                <w:rStyle w:val="s1"/>
                <w:color w:val="000000"/>
                <w:sz w:val="20"/>
                <w:szCs w:val="20"/>
              </w:rPr>
              <w:t>направлениям: одна часть подается на форсунку головки печи</w:t>
            </w:r>
            <w:r w:rsidR="00B67D3C">
              <w:rPr>
                <w:rStyle w:val="s1"/>
                <w:color w:val="000000"/>
                <w:sz w:val="20"/>
                <w:szCs w:val="20"/>
              </w:rPr>
              <w:t>,</w:t>
            </w:r>
            <w:r w:rsidR="00B67D3C" w:rsidRPr="00D502AC">
              <w:rPr>
                <w:rStyle w:val="s1"/>
                <w:color w:val="000000"/>
                <w:sz w:val="20"/>
                <w:szCs w:val="20"/>
              </w:rPr>
              <w:t>а вторая часть подается на форсунки, установленные в нижней части декарбонизатора.</w:t>
            </w:r>
          </w:p>
          <w:p w:rsidR="00FA185E" w:rsidRPr="002E7B62" w:rsidRDefault="00FA185E" w:rsidP="00B67D3C">
            <w:pPr>
              <w:ind w:left="112" w:right="115"/>
              <w:rPr>
                <w:rFonts w:ascii="Times New Roman" w:hAnsi="Times New Roman"/>
                <w:sz w:val="16"/>
                <w:szCs w:val="16"/>
              </w:rPr>
            </w:pP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C21C9B">
            <w:pPr>
              <w:ind w:left="113" w:right="118"/>
              <w:jc w:val="both"/>
              <w:rPr>
                <w:rFonts w:ascii="Times New Roman" w:hAnsi="Times New Roman"/>
                <w:sz w:val="16"/>
                <w:szCs w:val="16"/>
              </w:rPr>
            </w:pPr>
            <w:r w:rsidRPr="002E7B62">
              <w:rPr>
                <w:rFonts w:ascii="Times New Roman" w:hAnsi="Times New Roman"/>
                <w:sz w:val="20"/>
                <w:szCs w:val="20"/>
              </w:rPr>
              <w:t xml:space="preserve">Разделы 1.1.1, 1.2.2., 1.2.3, 1.2.4, 1.2.5, 1.2.6, 1.5 </w:t>
            </w:r>
            <w:r w:rsidRPr="002E7B62">
              <w:rPr>
                <w:rFonts w:ascii="Times New Roman" w:hAnsi="Times New Roman"/>
                <w:bCs/>
                <w:sz w:val="20"/>
                <w:szCs w:val="20"/>
              </w:rPr>
              <w:t>Справочного документа по наилучшим доступным технологиям «</w:t>
            </w:r>
            <w:r w:rsidRPr="002E7B62">
              <w:rPr>
                <w:rFonts w:ascii="Times New Roman" w:hAnsi="Times New Roman"/>
                <w:sz w:val="20"/>
                <w:szCs w:val="20"/>
              </w:rPr>
              <w:t>Производство цемента, извести и оксида магния» (</w:t>
            </w:r>
            <w:r w:rsidRPr="002E7B62">
              <w:rPr>
                <w:rFonts w:ascii="Times New Roman" w:hAnsi="Times New Roman"/>
                <w:color w:val="222222"/>
                <w:sz w:val="20"/>
                <w:szCs w:val="20"/>
                <w:shd w:val="clear" w:color="auto" w:fill="FFFFFF"/>
              </w:rPr>
              <w:t>BAT CONCLUSIONS FOR THE PRODUCTION OF CEMENT, LIME AND MAGNESIUM OXIDE Commission Implementing Decision of 26 March 2013</w:t>
            </w:r>
            <w:r w:rsidRPr="002E7B62">
              <w:rPr>
                <w:rStyle w:val="apple-converted-space"/>
                <w:rFonts w:ascii="Times New Roman" w:hAnsi="Times New Roman"/>
                <w:color w:val="222222"/>
                <w:sz w:val="20"/>
                <w:szCs w:val="20"/>
                <w:shd w:val="clear" w:color="auto" w:fill="FFFFFF"/>
              </w:rPr>
              <w:t>)</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tcPr>
          <w:p w:rsidR="00FA185E" w:rsidRPr="002E7B62" w:rsidRDefault="00FA185E" w:rsidP="00C21C9B">
            <w:pPr>
              <w:ind w:left="110" w:right="224"/>
              <w:jc w:val="both"/>
              <w:rPr>
                <w:rFonts w:ascii="Times New Roman" w:hAnsi="Times New Roman"/>
                <w:sz w:val="16"/>
                <w:szCs w:val="16"/>
              </w:rPr>
            </w:pPr>
            <w:r w:rsidRPr="002E7B62">
              <w:rPr>
                <w:rFonts w:ascii="Times New Roman" w:hAnsi="Times New Roman"/>
                <w:sz w:val="20"/>
                <w:szCs w:val="20"/>
              </w:rPr>
              <w:t>В основном соответствует НДТМ.  - Предусматривается повторное использование печных газов, собранной пыли; автоматизированного контроля технологического процесса</w:t>
            </w:r>
          </w:p>
        </w:tc>
      </w:tr>
      <w:tr w:rsidR="00FA185E" w:rsidRPr="002E7B62" w:rsidTr="00B67D3C">
        <w:trPr>
          <w:trHeight w:val="2880"/>
        </w:trPr>
        <w:tc>
          <w:tcPr>
            <w:tcW w:w="575" w:type="pct"/>
            <w:vMerge/>
            <w:tcBorders>
              <w:bottom w:val="single" w:sz="4" w:space="0" w:color="auto"/>
              <w:right w:val="single" w:sz="4" w:space="0" w:color="auto"/>
            </w:tcBorders>
            <w:tcMar>
              <w:top w:w="0" w:type="dxa"/>
              <w:left w:w="6" w:type="dxa"/>
              <w:bottom w:w="0" w:type="dxa"/>
              <w:right w:w="6" w:type="dxa"/>
            </w:tcMar>
            <w:vAlign w:val="center"/>
          </w:tcPr>
          <w:p w:rsidR="00FA185E" w:rsidRPr="002E7B62" w:rsidRDefault="00FA185E" w:rsidP="00195A19">
            <w:pPr>
              <w:jc w:val="center"/>
              <w:rPr>
                <w:rFonts w:ascii="Times New Roman" w:hAnsi="Times New Roman"/>
                <w:sz w:val="20"/>
                <w:szCs w:val="20"/>
              </w:rPr>
            </w:pPr>
          </w:p>
        </w:tc>
        <w:tc>
          <w:tcPr>
            <w:tcW w:w="1908"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0473E" w:rsidRDefault="00FA185E" w:rsidP="009725FE">
            <w:pPr>
              <w:pStyle w:val="p1"/>
              <w:shd w:val="clear" w:color="auto" w:fill="FFFFFF"/>
              <w:spacing w:before="0" w:beforeAutospacing="0" w:after="0" w:afterAutospacing="0"/>
              <w:ind w:left="112" w:right="115"/>
              <w:jc w:val="both"/>
              <w:rPr>
                <w:color w:val="000000"/>
                <w:sz w:val="20"/>
                <w:szCs w:val="20"/>
              </w:rPr>
            </w:pP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85E" w:rsidRDefault="00FA185E" w:rsidP="006070D5">
            <w:pPr>
              <w:ind w:left="113" w:right="118"/>
              <w:jc w:val="both"/>
              <w:rPr>
                <w:rFonts w:ascii="Times New Roman" w:hAnsi="Times New Roman"/>
                <w:sz w:val="20"/>
                <w:szCs w:val="20"/>
              </w:rPr>
            </w:pPr>
          </w:p>
          <w:p w:rsidR="00FA185E" w:rsidRDefault="00FA185E" w:rsidP="006070D5">
            <w:pPr>
              <w:ind w:left="113" w:right="118"/>
              <w:jc w:val="both"/>
              <w:rPr>
                <w:rFonts w:ascii="Times New Roman" w:hAnsi="Times New Roman"/>
                <w:sz w:val="20"/>
                <w:szCs w:val="20"/>
              </w:rPr>
            </w:pPr>
          </w:p>
          <w:p w:rsidR="00FA185E" w:rsidRDefault="00FA185E" w:rsidP="006070D5">
            <w:pPr>
              <w:ind w:left="113" w:right="118"/>
              <w:jc w:val="both"/>
              <w:rPr>
                <w:rFonts w:ascii="Times New Roman" w:hAnsi="Times New Roman"/>
                <w:sz w:val="20"/>
                <w:szCs w:val="20"/>
              </w:rPr>
            </w:pPr>
          </w:p>
          <w:p w:rsidR="00FA185E" w:rsidRDefault="00FA185E" w:rsidP="006070D5">
            <w:pPr>
              <w:ind w:left="113" w:right="118"/>
              <w:jc w:val="both"/>
              <w:rPr>
                <w:rFonts w:ascii="Times New Roman" w:hAnsi="Times New Roman"/>
                <w:sz w:val="20"/>
                <w:szCs w:val="20"/>
              </w:rPr>
            </w:pPr>
          </w:p>
          <w:p w:rsidR="00FA185E" w:rsidRPr="00C21C9B" w:rsidRDefault="00FA185E" w:rsidP="006070D5">
            <w:pPr>
              <w:ind w:left="113" w:right="118"/>
              <w:jc w:val="both"/>
              <w:rPr>
                <w:rFonts w:ascii="Times New Roman" w:hAnsi="Times New Roman"/>
                <w:sz w:val="16"/>
                <w:szCs w:val="16"/>
                <w:lang w:val="en-US"/>
              </w:rPr>
            </w:pPr>
            <w:r w:rsidRPr="002E7B62">
              <w:rPr>
                <w:rFonts w:ascii="Times New Roman" w:hAnsi="Times New Roman"/>
                <w:sz w:val="20"/>
                <w:szCs w:val="20"/>
              </w:rPr>
              <w:t>Разделы</w:t>
            </w:r>
            <w:r w:rsidRPr="002E7B62">
              <w:rPr>
                <w:rFonts w:ascii="Times New Roman" w:hAnsi="Times New Roman"/>
                <w:sz w:val="20"/>
                <w:szCs w:val="20"/>
                <w:lang w:val="en-US"/>
              </w:rPr>
              <w:t xml:space="preserve"> 3.1, 3.2, 4.3.1, 4.3.2 </w:t>
            </w:r>
            <w:r w:rsidRPr="002E7B62">
              <w:rPr>
                <w:rFonts w:ascii="Times New Roman" w:hAnsi="Times New Roman"/>
                <w:bCs/>
                <w:sz w:val="20"/>
                <w:szCs w:val="20"/>
              </w:rPr>
              <w:t>Справочного</w:t>
            </w:r>
            <w:r w:rsidRPr="002E7B62">
              <w:rPr>
                <w:rFonts w:ascii="Times New Roman" w:hAnsi="Times New Roman"/>
                <w:bCs/>
                <w:sz w:val="20"/>
                <w:szCs w:val="20"/>
                <w:lang w:val="en-US"/>
              </w:rPr>
              <w:t xml:space="preserve"> </w:t>
            </w:r>
            <w:r w:rsidRPr="002E7B62">
              <w:rPr>
                <w:rFonts w:ascii="Times New Roman" w:hAnsi="Times New Roman"/>
                <w:bCs/>
                <w:sz w:val="20"/>
                <w:szCs w:val="20"/>
              </w:rPr>
              <w:t>документа</w:t>
            </w:r>
            <w:r w:rsidRPr="002E7B62">
              <w:rPr>
                <w:rFonts w:ascii="Times New Roman" w:hAnsi="Times New Roman"/>
                <w:bCs/>
                <w:sz w:val="20"/>
                <w:szCs w:val="20"/>
                <w:lang w:val="en-US"/>
              </w:rPr>
              <w:t xml:space="preserve"> </w:t>
            </w:r>
            <w:r w:rsidRPr="002E7B62">
              <w:rPr>
                <w:rFonts w:ascii="Times New Roman" w:hAnsi="Times New Roman"/>
                <w:bCs/>
                <w:sz w:val="20"/>
                <w:szCs w:val="20"/>
              </w:rPr>
              <w:t>по</w:t>
            </w:r>
            <w:r w:rsidRPr="002E7B62">
              <w:rPr>
                <w:rFonts w:ascii="Times New Roman" w:hAnsi="Times New Roman"/>
                <w:bCs/>
                <w:sz w:val="20"/>
                <w:szCs w:val="20"/>
                <w:lang w:val="en-US"/>
              </w:rPr>
              <w:t xml:space="preserve"> </w:t>
            </w:r>
            <w:r w:rsidRPr="002E7B62">
              <w:rPr>
                <w:rFonts w:ascii="Times New Roman" w:hAnsi="Times New Roman"/>
                <w:bCs/>
                <w:sz w:val="20"/>
                <w:szCs w:val="20"/>
              </w:rPr>
              <w:t>общим</w:t>
            </w:r>
            <w:r w:rsidRPr="002E7B62">
              <w:rPr>
                <w:rFonts w:ascii="Times New Roman" w:hAnsi="Times New Roman"/>
                <w:bCs/>
                <w:sz w:val="20"/>
                <w:szCs w:val="20"/>
                <w:lang w:val="en-US"/>
              </w:rPr>
              <w:t xml:space="preserve"> </w:t>
            </w:r>
            <w:r w:rsidRPr="002E7B62">
              <w:rPr>
                <w:rFonts w:ascii="Times New Roman" w:hAnsi="Times New Roman"/>
                <w:bCs/>
                <w:sz w:val="20"/>
                <w:szCs w:val="20"/>
              </w:rPr>
              <w:t>принципам</w:t>
            </w:r>
            <w:r w:rsidRPr="002E7B62">
              <w:rPr>
                <w:rFonts w:ascii="Times New Roman" w:hAnsi="Times New Roman"/>
                <w:bCs/>
                <w:sz w:val="20"/>
                <w:szCs w:val="20"/>
                <w:lang w:val="en-US"/>
              </w:rPr>
              <w:t xml:space="preserve"> </w:t>
            </w:r>
            <w:r w:rsidRPr="002E7B62">
              <w:rPr>
                <w:rFonts w:ascii="Times New Roman" w:hAnsi="Times New Roman"/>
                <w:bCs/>
                <w:sz w:val="20"/>
                <w:szCs w:val="20"/>
              </w:rPr>
              <w:t>мониторинга</w:t>
            </w:r>
            <w:r w:rsidRPr="002E7B62">
              <w:rPr>
                <w:rFonts w:ascii="Times New Roman" w:hAnsi="Times New Roman"/>
                <w:bCs/>
                <w:sz w:val="20"/>
                <w:szCs w:val="20"/>
                <w:lang w:val="en-US"/>
              </w:rPr>
              <w:t xml:space="preserve"> </w:t>
            </w:r>
            <w:r w:rsidRPr="002E7B62">
              <w:rPr>
                <w:rFonts w:ascii="Times New Roman" w:hAnsi="Times New Roman"/>
                <w:sz w:val="20"/>
                <w:szCs w:val="20"/>
                <w:lang w:val="en-US"/>
              </w:rPr>
              <w:t>(Reference Document on the General Principles of Monitoring)</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A185E" w:rsidRPr="00FA185E" w:rsidRDefault="00FA185E" w:rsidP="006070D5">
            <w:pPr>
              <w:pStyle w:val="Default"/>
              <w:ind w:left="113"/>
              <w:rPr>
                <w:rFonts w:ascii="Times New Roman" w:hAnsi="Times New Roman" w:cs="Times New Roman"/>
                <w:sz w:val="20"/>
                <w:szCs w:val="20"/>
                <w:lang w:val="en-US"/>
              </w:rPr>
            </w:pPr>
          </w:p>
          <w:p w:rsidR="00FA185E" w:rsidRPr="00FA185E" w:rsidRDefault="00FA185E" w:rsidP="006070D5">
            <w:pPr>
              <w:pStyle w:val="Default"/>
              <w:ind w:left="113"/>
              <w:rPr>
                <w:rFonts w:ascii="Times New Roman" w:hAnsi="Times New Roman" w:cs="Times New Roman"/>
                <w:sz w:val="20"/>
                <w:szCs w:val="20"/>
                <w:lang w:val="en-US"/>
              </w:rPr>
            </w:pPr>
          </w:p>
          <w:p w:rsidR="00FA185E" w:rsidRPr="002E7B62" w:rsidRDefault="00FA185E" w:rsidP="006070D5">
            <w:pPr>
              <w:pStyle w:val="Default"/>
              <w:ind w:left="113"/>
              <w:rPr>
                <w:rStyle w:val="apple-converted-space"/>
                <w:rFonts w:ascii="Times New Roman" w:hAnsi="Times New Roman"/>
                <w:sz w:val="20"/>
                <w:szCs w:val="20"/>
                <w:shd w:val="clear" w:color="auto" w:fill="FFFFFF"/>
              </w:rPr>
            </w:pPr>
            <w:r w:rsidRPr="002E7B62">
              <w:rPr>
                <w:rFonts w:ascii="Times New Roman" w:hAnsi="Times New Roman" w:cs="Times New Roman"/>
                <w:sz w:val="20"/>
                <w:szCs w:val="20"/>
              </w:rPr>
              <w:t xml:space="preserve">Соответствует НДТМ. Установлена и введена в действие </w:t>
            </w:r>
            <w:r w:rsidRPr="002E7B62">
              <w:rPr>
                <w:rFonts w:ascii="Times New Roman" w:hAnsi="Times New Roman" w:cs="Times New Roman"/>
                <w:bCs/>
                <w:sz w:val="20"/>
                <w:szCs w:val="20"/>
              </w:rPr>
              <w:t>автоматическая система контроля</w:t>
            </w:r>
            <w:r w:rsidRPr="002E7B62">
              <w:rPr>
                <w:rFonts w:ascii="Times New Roman" w:hAnsi="Times New Roman" w:cs="Times New Roman"/>
                <w:sz w:val="20"/>
                <w:szCs w:val="20"/>
              </w:rPr>
              <w:t xml:space="preserve"> </w:t>
            </w:r>
            <w:r w:rsidRPr="002E7B62">
              <w:rPr>
                <w:rStyle w:val="apple-converted-space"/>
                <w:rFonts w:ascii="Times New Roman" w:hAnsi="Times New Roman"/>
                <w:sz w:val="20"/>
                <w:szCs w:val="20"/>
                <w:shd w:val="clear" w:color="auto" w:fill="FFFFFF"/>
              </w:rPr>
              <w:t xml:space="preserve">выбросов пыли, </w:t>
            </w:r>
            <w:r w:rsidRPr="002E7B62">
              <w:rPr>
                <w:rFonts w:ascii="Times New Roman" w:hAnsi="Times New Roman" w:cs="Times New Roman"/>
                <w:bCs/>
                <w:sz w:val="20"/>
                <w:szCs w:val="20"/>
              </w:rPr>
              <w:t>СО, СO</w:t>
            </w:r>
            <w:r w:rsidRPr="002E7B62">
              <w:rPr>
                <w:rFonts w:ascii="Times New Roman" w:hAnsi="Times New Roman" w:cs="Times New Roman"/>
                <w:bCs/>
                <w:sz w:val="20"/>
                <w:szCs w:val="20"/>
                <w:vertAlign w:val="subscript"/>
              </w:rPr>
              <w:t>x,</w:t>
            </w:r>
            <w:r w:rsidRPr="002E7B62">
              <w:rPr>
                <w:rFonts w:ascii="Times New Roman" w:hAnsi="Times New Roman" w:cs="Times New Roman"/>
                <w:bCs/>
                <w:sz w:val="20"/>
                <w:szCs w:val="20"/>
              </w:rPr>
              <w:t xml:space="preserve"> NO</w:t>
            </w:r>
            <w:r w:rsidRPr="002E7B62">
              <w:rPr>
                <w:rFonts w:ascii="Times New Roman" w:hAnsi="Times New Roman" w:cs="Times New Roman"/>
                <w:bCs/>
                <w:sz w:val="20"/>
                <w:szCs w:val="20"/>
                <w:vertAlign w:val="subscript"/>
              </w:rPr>
              <w:t>x</w:t>
            </w:r>
          </w:p>
          <w:p w:rsidR="00FA185E" w:rsidRPr="002E7B62" w:rsidRDefault="00FA185E" w:rsidP="006070D5">
            <w:pPr>
              <w:ind w:left="113"/>
              <w:rPr>
                <w:rFonts w:ascii="Times New Roman" w:hAnsi="Times New Roman"/>
                <w:sz w:val="16"/>
                <w:szCs w:val="16"/>
              </w:rPr>
            </w:pPr>
          </w:p>
        </w:tc>
      </w:tr>
      <w:tr w:rsidR="00FA185E"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471AD8">
            <w:pPr>
              <w:jc w:val="center"/>
              <w:rPr>
                <w:rFonts w:ascii="Times New Roman" w:hAnsi="Times New Roman"/>
                <w:i/>
                <w:sz w:val="16"/>
                <w:szCs w:val="16"/>
              </w:rPr>
            </w:pPr>
            <w:r w:rsidRPr="00471AD8">
              <w:rPr>
                <w:rFonts w:ascii="Times New Roman" w:hAnsi="Times New Roman"/>
                <w:i/>
                <w:sz w:val="16"/>
                <w:szCs w:val="16"/>
              </w:rPr>
              <w:lastRenderedPageBreak/>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471AD8">
            <w:pPr>
              <w:ind w:right="115"/>
              <w:jc w:val="center"/>
              <w:rPr>
                <w:rFonts w:ascii="Times New Roman" w:hAnsi="Times New Roman"/>
                <w:i/>
                <w:sz w:val="16"/>
                <w:szCs w:val="16"/>
              </w:rPr>
            </w:pPr>
            <w:r w:rsidRPr="00471AD8">
              <w:rPr>
                <w:rFonts w:ascii="Times New Roman" w:hAnsi="Times New Roman"/>
                <w:i/>
                <w:sz w:val="16"/>
                <w:szCs w:val="16"/>
              </w:rPr>
              <w:t>2</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471AD8">
            <w:pPr>
              <w:jc w:val="center"/>
              <w:rPr>
                <w:rFonts w:ascii="Times New Roman" w:hAnsi="Times New Roman"/>
                <w:i/>
                <w:sz w:val="16"/>
                <w:szCs w:val="16"/>
              </w:rPr>
            </w:pPr>
            <w:r w:rsidRPr="00471AD8">
              <w:rPr>
                <w:rFonts w:ascii="Times New Roman" w:hAnsi="Times New Roman"/>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A185E" w:rsidRPr="00471AD8" w:rsidRDefault="00FA185E" w:rsidP="00471AD8">
            <w:pPr>
              <w:jc w:val="center"/>
              <w:rPr>
                <w:rFonts w:ascii="Times New Roman" w:hAnsi="Times New Roman"/>
                <w:i/>
                <w:sz w:val="16"/>
                <w:szCs w:val="16"/>
              </w:rPr>
            </w:pPr>
            <w:r w:rsidRPr="00471AD8">
              <w:rPr>
                <w:rFonts w:ascii="Times New Roman" w:hAnsi="Times New Roman"/>
                <w:i/>
                <w:sz w:val="16"/>
                <w:szCs w:val="16"/>
              </w:rPr>
              <w:t>4</w:t>
            </w:r>
          </w:p>
        </w:tc>
      </w:tr>
      <w:tr w:rsidR="00FA185E" w:rsidRPr="002E7B62" w:rsidTr="00B67D3C">
        <w:trPr>
          <w:trHeight w:val="5190"/>
        </w:trPr>
        <w:tc>
          <w:tcPr>
            <w:tcW w:w="575" w:type="pct"/>
            <w:vMerge w:val="restart"/>
            <w:tcBorders>
              <w:top w:val="single" w:sz="4" w:space="0" w:color="auto"/>
              <w:right w:val="single" w:sz="4" w:space="0" w:color="auto"/>
            </w:tcBorders>
            <w:tcMar>
              <w:top w:w="0" w:type="dxa"/>
              <w:left w:w="6" w:type="dxa"/>
              <w:bottom w:w="0" w:type="dxa"/>
              <w:right w:w="6" w:type="dxa"/>
            </w:tcMar>
            <w:vAlign w:val="center"/>
          </w:tcPr>
          <w:p w:rsidR="00FA185E" w:rsidRPr="002E7B62" w:rsidRDefault="00FA185E" w:rsidP="00195A19">
            <w:pPr>
              <w:jc w:val="center"/>
              <w:rPr>
                <w:rFonts w:ascii="Times New Roman" w:hAnsi="Times New Roman"/>
                <w:sz w:val="20"/>
                <w:szCs w:val="20"/>
              </w:rPr>
            </w:pPr>
            <w:r w:rsidRPr="002E7B62">
              <w:rPr>
                <w:rFonts w:ascii="Times New Roman" w:hAnsi="Times New Roman"/>
                <w:sz w:val="20"/>
                <w:szCs w:val="20"/>
              </w:rPr>
              <w:t>Производство цемента</w:t>
            </w:r>
          </w:p>
        </w:tc>
        <w:tc>
          <w:tcPr>
            <w:tcW w:w="1908"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FA185E" w:rsidRPr="00D502AC" w:rsidRDefault="00FA185E" w:rsidP="00B67D3C">
            <w:pPr>
              <w:pStyle w:val="p1"/>
              <w:shd w:val="clear" w:color="auto" w:fill="FFFFFF"/>
              <w:spacing w:before="0" w:beforeAutospacing="0" w:after="0" w:afterAutospacing="0"/>
              <w:ind w:left="112" w:right="115"/>
              <w:rPr>
                <w:color w:val="000000"/>
                <w:sz w:val="20"/>
                <w:szCs w:val="20"/>
              </w:rPr>
            </w:pPr>
            <w:r w:rsidRPr="00D502AC">
              <w:rPr>
                <w:rStyle w:val="s1"/>
                <w:color w:val="000000"/>
                <w:sz w:val="20"/>
                <w:szCs w:val="20"/>
              </w:rPr>
              <w:t xml:space="preserve">После обжига во вращающейся печи, клинкер поступает в колосниковый холодильник на охлаждение и дробление. </w:t>
            </w:r>
            <w:r w:rsidRPr="00D502AC">
              <w:rPr>
                <w:sz w:val="20"/>
                <w:szCs w:val="20"/>
              </w:rPr>
              <w:t>Часть отходящих газов из колосникового холодильника используется в качестве вторичного воздуха, часть газов подается в декарбонизатор в виде третичного воздуха, а еще одна часть газов – в качестве источника тепла вместе с отходящими газами из теплообменника используется в молотковой мельнице-сушилке для сушки сырья. Кроме того, избыточный воздух из холодильника используется в валковой мельнице помола угля и шаровых мельницах сырьевого цеха.</w:t>
            </w:r>
            <w:r w:rsidRPr="00D502AC">
              <w:rPr>
                <w:rStyle w:val="s1"/>
                <w:color w:val="000000"/>
                <w:sz w:val="20"/>
                <w:szCs w:val="20"/>
              </w:rPr>
              <w:t>Далее</w:t>
            </w:r>
            <w:r w:rsidRPr="00D502AC">
              <w:rPr>
                <w:rStyle w:val="apple-converted-space"/>
                <w:color w:val="000000"/>
                <w:sz w:val="20"/>
                <w:szCs w:val="20"/>
              </w:rPr>
              <w:t> </w:t>
            </w:r>
            <w:r w:rsidRPr="00D502AC">
              <w:rPr>
                <w:sz w:val="20"/>
                <w:szCs w:val="20"/>
              </w:rPr>
              <w:t>клинкер ковшовым конвейером направляется в силос клинкера для хранения емкостью 50000 т, недостаточно обожженный клинкер разгружается в силос недообоженного клинкера 3600 т Если содержание Сl ̄ в сырьевой муке доходит до 0,036 %, используется байпасная система  для регулирования циркуляции и накопления Сl ̄ в системе. Также эта система предназначена и для уменьшения содержания щелочей в клинкере.</w:t>
            </w:r>
            <w:r>
              <w:rPr>
                <w:sz w:val="20"/>
                <w:szCs w:val="20"/>
              </w:rPr>
              <w:t xml:space="preserve"> </w:t>
            </w:r>
            <w:r w:rsidRPr="00D502AC">
              <w:rPr>
                <w:sz w:val="20"/>
                <w:szCs w:val="20"/>
              </w:rPr>
              <w:t>Разгрузка клинкера производится многопоточным способом через разгрузочное устройство, расположенное под силосом. По ленточным конвейерам клинкер подается в расходные бункера отделения помола цемента.</w:t>
            </w:r>
            <w:r>
              <w:rPr>
                <w:sz w:val="20"/>
                <w:szCs w:val="20"/>
              </w:rPr>
              <w:t xml:space="preserve"> </w:t>
            </w:r>
            <w:r w:rsidRPr="00D502AC">
              <w:rPr>
                <w:sz w:val="20"/>
                <w:szCs w:val="20"/>
              </w:rPr>
              <w:t xml:space="preserve">Торфобрикет доставляется на завод железнодорожным транспортом. Вагоны разгружаются на повышенном пути, далее торфобрикет доставляется под навес предварительной гомогенизации на хранение. Автотранспортом торфобрикет подается в приемный бункер, из которого пластинчатым питателем и ленточным конвейером подается в дробилку. С целью предотвращения попадания металла в технологию над ленточным конвейером установлен магнитный сепаратор. Дробленый торфобрикет элеватором транспортируется в накопительный бункер, из которого он весовым дозатором подается на помол в молотковую мельницу. Для предотвращения подсоса </w:t>
            </w:r>
          </w:p>
        </w:tc>
        <w:tc>
          <w:tcPr>
            <w:tcW w:w="1031" w:type="pct"/>
            <w:tcBorders>
              <w:top w:val="single" w:sz="4" w:space="0" w:color="auto"/>
              <w:left w:val="single" w:sz="4" w:space="0" w:color="auto"/>
              <w:bottom w:val="single" w:sz="4" w:space="0" w:color="FFFFFF"/>
              <w:right w:val="single" w:sz="4" w:space="0" w:color="auto"/>
            </w:tcBorders>
            <w:tcMar>
              <w:top w:w="0" w:type="dxa"/>
              <w:left w:w="6" w:type="dxa"/>
              <w:bottom w:w="0" w:type="dxa"/>
              <w:right w:w="6" w:type="dxa"/>
            </w:tcMar>
          </w:tcPr>
          <w:p w:rsidR="00FA185E" w:rsidRPr="002E7B62" w:rsidRDefault="00FA185E" w:rsidP="00C21C9B">
            <w:pPr>
              <w:ind w:left="113" w:right="238"/>
              <w:jc w:val="both"/>
              <w:rPr>
                <w:rFonts w:ascii="Times New Roman" w:hAnsi="Times New Roman"/>
                <w:sz w:val="16"/>
                <w:szCs w:val="16"/>
              </w:rPr>
            </w:pPr>
            <w:r w:rsidRPr="002E7B62">
              <w:rPr>
                <w:rFonts w:ascii="Times New Roman" w:hAnsi="Times New Roman"/>
                <w:sz w:val="20"/>
                <w:szCs w:val="20"/>
              </w:rPr>
              <w:t xml:space="preserve">Разделы 1.1.1, 1.2.2., 1.2.3, 1.2.4, 1.2.5, 1.2.6, 1.5 </w:t>
            </w:r>
            <w:r w:rsidRPr="002E7B62">
              <w:rPr>
                <w:rFonts w:ascii="Times New Roman" w:hAnsi="Times New Roman"/>
                <w:bCs/>
                <w:sz w:val="20"/>
                <w:szCs w:val="20"/>
              </w:rPr>
              <w:t>Справочного документа по наилучшим доступным технологиям «</w:t>
            </w:r>
            <w:r w:rsidRPr="002E7B62">
              <w:rPr>
                <w:rFonts w:ascii="Times New Roman" w:hAnsi="Times New Roman"/>
                <w:sz w:val="20"/>
                <w:szCs w:val="20"/>
              </w:rPr>
              <w:t xml:space="preserve">Производство цемента, извести и оксида магния» </w:t>
            </w:r>
            <w:r w:rsidRPr="002E7B62">
              <w:rPr>
                <w:rFonts w:ascii="Times New Roman" w:hAnsi="Times New Roman"/>
                <w:sz w:val="16"/>
                <w:szCs w:val="16"/>
              </w:rPr>
              <w:t>(</w:t>
            </w:r>
            <w:r w:rsidRPr="002E7B62">
              <w:rPr>
                <w:rFonts w:ascii="Times New Roman" w:hAnsi="Times New Roman"/>
                <w:color w:val="222222"/>
                <w:sz w:val="16"/>
                <w:szCs w:val="16"/>
                <w:shd w:val="clear" w:color="auto" w:fill="FFFFFF"/>
              </w:rPr>
              <w:t>BAT CONCLUSIONS FOR THE PRODUCTION OF CEMENT, LIME AND MAGNESIUM OXIDE</w:t>
            </w:r>
            <w:r w:rsidRPr="002E7B62">
              <w:rPr>
                <w:rFonts w:ascii="Times New Roman" w:hAnsi="Times New Roman"/>
                <w:color w:val="222222"/>
                <w:sz w:val="20"/>
                <w:szCs w:val="20"/>
                <w:shd w:val="clear" w:color="auto" w:fill="FFFFFF"/>
              </w:rPr>
              <w:t xml:space="preserve"> Commission Implementing </w:t>
            </w:r>
            <w:r w:rsidRPr="002E7B62">
              <w:rPr>
                <w:rFonts w:ascii="Times New Roman" w:hAnsi="Times New Roman"/>
                <w:sz w:val="20"/>
                <w:szCs w:val="20"/>
              </w:rPr>
              <w:t>Разделы</w:t>
            </w:r>
            <w:r w:rsidRPr="009725FE">
              <w:rPr>
                <w:rFonts w:ascii="Times New Roman" w:hAnsi="Times New Roman"/>
                <w:sz w:val="20"/>
                <w:szCs w:val="20"/>
              </w:rPr>
              <w:t xml:space="preserve"> 3.1.1, 3.1.3., 3.1.5, 3.1.7, 3.1.8, 3.2.2, 3.2.4-3.2.7, 3.2.10, 3.2.11, 3.2.13, 3.3.2, 3.5, 3.10 </w:t>
            </w:r>
            <w:r w:rsidRPr="002E7B62">
              <w:rPr>
                <w:rFonts w:ascii="Times New Roman" w:hAnsi="Times New Roman"/>
                <w:bCs/>
                <w:sz w:val="20"/>
                <w:szCs w:val="20"/>
              </w:rPr>
              <w:t>Справочного</w:t>
            </w:r>
            <w:r w:rsidRPr="009725FE">
              <w:rPr>
                <w:rFonts w:ascii="Times New Roman" w:hAnsi="Times New Roman"/>
                <w:bCs/>
                <w:sz w:val="20"/>
                <w:szCs w:val="20"/>
              </w:rPr>
              <w:t xml:space="preserve"> </w:t>
            </w:r>
            <w:r w:rsidRPr="002E7B62">
              <w:rPr>
                <w:rFonts w:ascii="Times New Roman" w:hAnsi="Times New Roman"/>
                <w:bCs/>
                <w:sz w:val="20"/>
                <w:szCs w:val="20"/>
              </w:rPr>
              <w:t>документа</w:t>
            </w:r>
            <w:r w:rsidRPr="009725FE">
              <w:rPr>
                <w:rFonts w:ascii="Times New Roman" w:hAnsi="Times New Roman"/>
                <w:bCs/>
                <w:sz w:val="20"/>
                <w:szCs w:val="20"/>
              </w:rPr>
              <w:t xml:space="preserve"> </w:t>
            </w:r>
            <w:r w:rsidRPr="002E7B62">
              <w:rPr>
                <w:rFonts w:ascii="Times New Roman" w:hAnsi="Times New Roman"/>
                <w:bCs/>
                <w:sz w:val="20"/>
                <w:szCs w:val="20"/>
              </w:rPr>
              <w:t>по</w:t>
            </w:r>
            <w:r w:rsidRPr="009725FE">
              <w:rPr>
                <w:rFonts w:ascii="Times New Roman" w:hAnsi="Times New Roman"/>
                <w:bCs/>
                <w:sz w:val="20"/>
                <w:szCs w:val="20"/>
              </w:rPr>
              <w:t xml:space="preserve"> </w:t>
            </w:r>
            <w:r w:rsidRPr="002E7B62">
              <w:rPr>
                <w:rFonts w:ascii="Times New Roman" w:hAnsi="Times New Roman"/>
                <w:bCs/>
                <w:sz w:val="20"/>
                <w:szCs w:val="20"/>
              </w:rPr>
              <w:t>НДТ</w:t>
            </w:r>
            <w:r w:rsidRPr="009725FE">
              <w:rPr>
                <w:rFonts w:ascii="Times New Roman" w:hAnsi="Times New Roman"/>
                <w:bCs/>
                <w:sz w:val="20"/>
                <w:szCs w:val="20"/>
              </w:rPr>
              <w:t xml:space="preserve"> «</w:t>
            </w:r>
            <w:r w:rsidRPr="002E7B62">
              <w:rPr>
                <w:rFonts w:ascii="Times New Roman" w:hAnsi="Times New Roman"/>
                <w:bCs/>
                <w:sz w:val="20"/>
                <w:szCs w:val="20"/>
              </w:rPr>
              <w:t>Энергоэффективность</w:t>
            </w:r>
            <w:r w:rsidRPr="009725FE">
              <w:rPr>
                <w:rFonts w:ascii="Times New Roman" w:hAnsi="Times New Roman"/>
                <w:bCs/>
                <w:sz w:val="20"/>
                <w:szCs w:val="20"/>
              </w:rPr>
              <w:t xml:space="preserve">» </w:t>
            </w:r>
            <w:r w:rsidRPr="009725FE">
              <w:rPr>
                <w:rFonts w:ascii="Times New Roman" w:hAnsi="Times New Roman"/>
                <w:sz w:val="20"/>
                <w:szCs w:val="20"/>
              </w:rPr>
              <w:t>(</w:t>
            </w:r>
            <w:r w:rsidRPr="002E7B62">
              <w:rPr>
                <w:rFonts w:ascii="Times New Roman" w:hAnsi="Times New Roman"/>
                <w:sz w:val="20"/>
                <w:szCs w:val="20"/>
                <w:lang w:val="en-US"/>
              </w:rPr>
              <w:t>Reference</w:t>
            </w:r>
            <w:r w:rsidRPr="009725FE">
              <w:rPr>
                <w:rFonts w:ascii="Times New Roman" w:hAnsi="Times New Roman"/>
                <w:sz w:val="20"/>
                <w:szCs w:val="20"/>
              </w:rPr>
              <w:t xml:space="preserve"> </w:t>
            </w:r>
            <w:r w:rsidRPr="002E7B62">
              <w:rPr>
                <w:rFonts w:ascii="Times New Roman" w:hAnsi="Times New Roman"/>
                <w:sz w:val="20"/>
                <w:szCs w:val="20"/>
                <w:lang w:val="en-US"/>
              </w:rPr>
              <w:t>Document</w:t>
            </w:r>
            <w:r w:rsidRPr="009725FE">
              <w:rPr>
                <w:rFonts w:ascii="Times New Roman" w:hAnsi="Times New Roman"/>
                <w:sz w:val="20"/>
                <w:szCs w:val="20"/>
              </w:rPr>
              <w:t xml:space="preserve"> </w:t>
            </w:r>
            <w:r w:rsidRPr="002E7B62">
              <w:rPr>
                <w:rFonts w:ascii="Times New Roman" w:hAnsi="Times New Roman"/>
                <w:sz w:val="20"/>
                <w:szCs w:val="20"/>
                <w:lang w:val="en-US"/>
              </w:rPr>
              <w:t>on</w:t>
            </w:r>
            <w:r w:rsidRPr="009725FE">
              <w:rPr>
                <w:rFonts w:ascii="Times New Roman" w:hAnsi="Times New Roman"/>
                <w:sz w:val="20"/>
                <w:szCs w:val="20"/>
              </w:rPr>
              <w:t xml:space="preserve"> </w:t>
            </w:r>
            <w:r w:rsidRPr="002E7B62">
              <w:rPr>
                <w:rFonts w:ascii="Times New Roman" w:hAnsi="Times New Roman"/>
                <w:sz w:val="20"/>
                <w:szCs w:val="20"/>
                <w:lang w:val="en-US"/>
              </w:rPr>
              <w:t>Best</w:t>
            </w:r>
            <w:r w:rsidRPr="009725FE">
              <w:rPr>
                <w:rFonts w:ascii="Times New Roman" w:hAnsi="Times New Roman"/>
                <w:sz w:val="20"/>
                <w:szCs w:val="20"/>
              </w:rPr>
              <w:t xml:space="preserve"> </w:t>
            </w:r>
            <w:r w:rsidRPr="002E7B62">
              <w:rPr>
                <w:rFonts w:ascii="Times New Roman" w:hAnsi="Times New Roman"/>
                <w:sz w:val="20"/>
                <w:szCs w:val="20"/>
                <w:lang w:val="en-US"/>
              </w:rPr>
              <w:t>Available</w:t>
            </w:r>
            <w:r w:rsidRPr="009725FE">
              <w:rPr>
                <w:rFonts w:ascii="Times New Roman" w:hAnsi="Times New Roman"/>
                <w:sz w:val="20"/>
                <w:szCs w:val="20"/>
              </w:rPr>
              <w:t xml:space="preserve"> </w:t>
            </w:r>
            <w:r w:rsidRPr="002E7B62">
              <w:rPr>
                <w:rFonts w:ascii="Times New Roman" w:hAnsi="Times New Roman"/>
                <w:sz w:val="20"/>
                <w:szCs w:val="20"/>
                <w:lang w:val="en-US"/>
              </w:rPr>
              <w:t>Techniques</w:t>
            </w:r>
            <w:r w:rsidRPr="009725FE">
              <w:rPr>
                <w:rFonts w:ascii="Times New Roman" w:hAnsi="Times New Roman"/>
                <w:sz w:val="20"/>
                <w:szCs w:val="20"/>
              </w:rPr>
              <w:t xml:space="preserve"> </w:t>
            </w:r>
            <w:r w:rsidRPr="002E7B62">
              <w:rPr>
                <w:rFonts w:ascii="Times New Roman" w:hAnsi="Times New Roman"/>
                <w:sz w:val="20"/>
                <w:szCs w:val="20"/>
                <w:lang w:val="en-US"/>
              </w:rPr>
              <w:t>for</w:t>
            </w:r>
            <w:r w:rsidRPr="009725FE">
              <w:rPr>
                <w:rFonts w:ascii="Times New Roman" w:hAnsi="Times New Roman"/>
                <w:sz w:val="20"/>
                <w:szCs w:val="20"/>
              </w:rPr>
              <w:t xml:space="preserve"> </w:t>
            </w:r>
            <w:r w:rsidRPr="002E7B62">
              <w:rPr>
                <w:rFonts w:ascii="Times New Roman" w:hAnsi="Times New Roman"/>
                <w:sz w:val="20"/>
                <w:szCs w:val="20"/>
                <w:lang w:val="en-US"/>
              </w:rPr>
              <w:t>Energy</w:t>
            </w:r>
            <w:r w:rsidRPr="009725FE">
              <w:rPr>
                <w:rFonts w:ascii="Times New Roman" w:hAnsi="Times New Roman"/>
                <w:sz w:val="20"/>
                <w:szCs w:val="20"/>
              </w:rPr>
              <w:t xml:space="preserve"> </w:t>
            </w:r>
            <w:r w:rsidRPr="002E7B62">
              <w:rPr>
                <w:rFonts w:ascii="Times New Roman" w:hAnsi="Times New Roman"/>
                <w:sz w:val="20"/>
                <w:szCs w:val="20"/>
                <w:lang w:val="en-US"/>
              </w:rPr>
              <w:t>Efficiency</w:t>
            </w:r>
            <w:r w:rsidRPr="009725FE">
              <w:rPr>
                <w:rFonts w:ascii="Times New Roman" w:hAnsi="Times New Roman"/>
                <w:sz w:val="20"/>
                <w:szCs w:val="20"/>
              </w:rPr>
              <w:t>)</w:t>
            </w:r>
            <w:r w:rsidRPr="002E7B62">
              <w:rPr>
                <w:rFonts w:ascii="Times New Roman" w:hAnsi="Times New Roman"/>
                <w:color w:val="222222"/>
                <w:sz w:val="20"/>
                <w:szCs w:val="20"/>
                <w:shd w:val="clear" w:color="auto" w:fill="FFFFFF"/>
              </w:rPr>
              <w:t>Decision of 26 March 2013</w:t>
            </w:r>
          </w:p>
        </w:tc>
        <w:tc>
          <w:tcPr>
            <w:tcW w:w="1486" w:type="pct"/>
            <w:tcBorders>
              <w:top w:val="single" w:sz="4" w:space="0" w:color="auto"/>
              <w:left w:val="single" w:sz="4" w:space="0" w:color="auto"/>
              <w:bottom w:val="single" w:sz="4" w:space="0" w:color="FFFFFF"/>
            </w:tcBorders>
            <w:tcMar>
              <w:top w:w="0" w:type="dxa"/>
              <w:left w:w="6" w:type="dxa"/>
              <w:bottom w:w="0" w:type="dxa"/>
              <w:right w:w="6" w:type="dxa"/>
            </w:tcMar>
          </w:tcPr>
          <w:p w:rsidR="00FA185E" w:rsidRPr="002E7B62" w:rsidRDefault="00FA185E" w:rsidP="006B10A1">
            <w:pPr>
              <w:rPr>
                <w:rFonts w:ascii="Times New Roman" w:hAnsi="Times New Roman"/>
                <w:sz w:val="16"/>
                <w:szCs w:val="16"/>
              </w:rPr>
            </w:pPr>
          </w:p>
        </w:tc>
      </w:tr>
      <w:tr w:rsidR="00FA185E" w:rsidRPr="002E7B62" w:rsidTr="00B67D3C">
        <w:trPr>
          <w:trHeight w:val="3765"/>
        </w:trPr>
        <w:tc>
          <w:tcPr>
            <w:tcW w:w="575" w:type="pct"/>
            <w:vMerge/>
            <w:tcBorders>
              <w:bottom w:val="single" w:sz="4" w:space="0" w:color="auto"/>
              <w:right w:val="single" w:sz="4" w:space="0" w:color="auto"/>
            </w:tcBorders>
            <w:tcMar>
              <w:top w:w="0" w:type="dxa"/>
              <w:left w:w="6" w:type="dxa"/>
              <w:bottom w:w="0" w:type="dxa"/>
              <w:right w:w="6" w:type="dxa"/>
            </w:tcMar>
            <w:vAlign w:val="center"/>
          </w:tcPr>
          <w:p w:rsidR="00FA185E" w:rsidRPr="002E7B62" w:rsidRDefault="00FA185E" w:rsidP="00195A19">
            <w:pPr>
              <w:jc w:val="center"/>
              <w:rPr>
                <w:rFonts w:ascii="Times New Roman" w:hAnsi="Times New Roman"/>
                <w:sz w:val="20"/>
                <w:szCs w:val="20"/>
              </w:rPr>
            </w:pPr>
          </w:p>
        </w:tc>
        <w:tc>
          <w:tcPr>
            <w:tcW w:w="1908"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0473E" w:rsidRDefault="00FA185E" w:rsidP="009725FE">
            <w:pPr>
              <w:pStyle w:val="p1"/>
              <w:shd w:val="clear" w:color="auto" w:fill="FFFFFF"/>
              <w:spacing w:before="0" w:beforeAutospacing="0" w:after="0" w:afterAutospacing="0"/>
              <w:ind w:left="112" w:right="115"/>
              <w:jc w:val="both"/>
              <w:rPr>
                <w:rStyle w:val="s1"/>
                <w:color w:val="000000"/>
                <w:sz w:val="20"/>
                <w:szCs w:val="20"/>
              </w:rPr>
            </w:pPr>
          </w:p>
        </w:tc>
        <w:tc>
          <w:tcPr>
            <w:tcW w:w="1031" w:type="pct"/>
            <w:tcBorders>
              <w:top w:val="single" w:sz="4" w:space="0" w:color="FFFFFF"/>
              <w:left w:val="single" w:sz="4" w:space="0" w:color="auto"/>
              <w:bottom w:val="single" w:sz="4" w:space="0" w:color="auto"/>
              <w:right w:val="single" w:sz="4" w:space="0" w:color="auto"/>
            </w:tcBorders>
            <w:tcMar>
              <w:top w:w="0" w:type="dxa"/>
              <w:left w:w="6" w:type="dxa"/>
              <w:bottom w:w="0" w:type="dxa"/>
              <w:right w:w="6" w:type="dxa"/>
            </w:tcMar>
          </w:tcPr>
          <w:p w:rsidR="00FA185E" w:rsidRPr="002E7B62" w:rsidRDefault="00FA185E" w:rsidP="00C21C9B">
            <w:pPr>
              <w:ind w:left="113" w:right="238"/>
              <w:jc w:val="both"/>
              <w:rPr>
                <w:rFonts w:ascii="Times New Roman" w:hAnsi="Times New Roman"/>
                <w:sz w:val="20"/>
                <w:szCs w:val="20"/>
              </w:rPr>
            </w:pPr>
          </w:p>
        </w:tc>
        <w:tc>
          <w:tcPr>
            <w:tcW w:w="1486" w:type="pct"/>
            <w:tcBorders>
              <w:top w:val="single" w:sz="4" w:space="0" w:color="FFFFFF"/>
              <w:left w:val="single" w:sz="4" w:space="0" w:color="auto"/>
              <w:bottom w:val="single" w:sz="4" w:space="0" w:color="auto"/>
            </w:tcBorders>
            <w:tcMar>
              <w:top w:w="0" w:type="dxa"/>
              <w:left w:w="6" w:type="dxa"/>
              <w:bottom w:w="0" w:type="dxa"/>
              <w:right w:w="6" w:type="dxa"/>
            </w:tcMar>
          </w:tcPr>
          <w:p w:rsidR="00FA185E" w:rsidRPr="002E7B62" w:rsidRDefault="00FA185E" w:rsidP="006B10A1">
            <w:pPr>
              <w:rPr>
                <w:rFonts w:ascii="Times New Roman" w:hAnsi="Times New Roman"/>
                <w:sz w:val="16"/>
                <w:szCs w:val="16"/>
              </w:rPr>
            </w:pPr>
          </w:p>
        </w:tc>
      </w:tr>
      <w:tr w:rsidR="00FA185E"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lastRenderedPageBreak/>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t>2</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t>4</w:t>
            </w:r>
          </w:p>
        </w:tc>
      </w:tr>
      <w:tr w:rsidR="00FA185E" w:rsidRPr="002E7B62" w:rsidTr="00B67D3C">
        <w:trPr>
          <w:trHeight w:val="5005"/>
        </w:trPr>
        <w:tc>
          <w:tcPr>
            <w:tcW w:w="575" w:type="pct"/>
            <w:vMerge w:val="restart"/>
            <w:tcBorders>
              <w:top w:val="single" w:sz="4" w:space="0" w:color="auto"/>
              <w:right w:val="single" w:sz="4" w:space="0" w:color="auto"/>
            </w:tcBorders>
            <w:tcMar>
              <w:top w:w="0" w:type="dxa"/>
              <w:left w:w="6" w:type="dxa"/>
              <w:bottom w:w="0" w:type="dxa"/>
              <w:right w:w="6" w:type="dxa"/>
            </w:tcMar>
            <w:vAlign w:val="center"/>
          </w:tcPr>
          <w:p w:rsidR="00FA185E" w:rsidRPr="002E7B62" w:rsidRDefault="00FA185E" w:rsidP="00195A19">
            <w:pPr>
              <w:jc w:val="center"/>
              <w:rPr>
                <w:rFonts w:ascii="Times New Roman" w:hAnsi="Times New Roman"/>
                <w:sz w:val="20"/>
                <w:szCs w:val="20"/>
              </w:rPr>
            </w:pPr>
            <w:r w:rsidRPr="002E7B62">
              <w:rPr>
                <w:rFonts w:ascii="Times New Roman" w:hAnsi="Times New Roman"/>
                <w:sz w:val="20"/>
                <w:szCs w:val="20"/>
              </w:rPr>
              <w:t>Производство цемента</w:t>
            </w:r>
          </w:p>
        </w:tc>
        <w:tc>
          <w:tcPr>
            <w:tcW w:w="1908"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FA185E" w:rsidRPr="002E7B62" w:rsidRDefault="00FA185E" w:rsidP="009725FE">
            <w:pPr>
              <w:pStyle w:val="p1"/>
              <w:shd w:val="clear" w:color="auto" w:fill="FFFFFF"/>
              <w:spacing w:before="0" w:beforeAutospacing="0" w:after="0" w:afterAutospacing="0"/>
              <w:ind w:left="112" w:right="115"/>
              <w:jc w:val="both"/>
              <w:rPr>
                <w:color w:val="000000"/>
                <w:sz w:val="20"/>
                <w:szCs w:val="20"/>
              </w:rPr>
            </w:pPr>
            <w:r w:rsidRPr="00D502AC">
              <w:rPr>
                <w:sz w:val="20"/>
                <w:szCs w:val="20"/>
              </w:rPr>
              <w:t>наружного воздуха на входе в молотковую мельницу установлены шлюзовые питатели. Измельченный торфобрикет по герметичной течке поступает  в струйный насос и по пневмопроводам подается на сжигание в декарбонизатор</w:t>
            </w:r>
            <w:r w:rsidRPr="00D502AC">
              <w:t>.</w:t>
            </w:r>
            <w:r>
              <w:t xml:space="preserve"> </w:t>
            </w:r>
            <w:r w:rsidRPr="002E7B62">
              <w:rPr>
                <w:color w:val="000000"/>
                <w:sz w:val="20"/>
                <w:szCs w:val="20"/>
              </w:rPr>
              <w:t>Аспирационный воздух с мест перегрузки торфобрикета в порядке его утилизации подается через циклон вентилятором в декарбонизатор.</w:t>
            </w:r>
          </w:p>
          <w:p w:rsidR="00FA185E" w:rsidRPr="002E7B62" w:rsidRDefault="00FA185E" w:rsidP="009725FE">
            <w:pPr>
              <w:pStyle w:val="p1"/>
              <w:shd w:val="clear" w:color="auto" w:fill="FFFFFF"/>
              <w:spacing w:before="0" w:beforeAutospacing="0" w:after="0" w:afterAutospacing="0"/>
              <w:ind w:left="112" w:right="115"/>
              <w:jc w:val="both"/>
              <w:rPr>
                <w:color w:val="000000"/>
                <w:sz w:val="20"/>
                <w:szCs w:val="20"/>
              </w:rPr>
            </w:pPr>
            <w:r w:rsidRPr="002E7B62">
              <w:rPr>
                <w:color w:val="000000"/>
                <w:sz w:val="20"/>
                <w:szCs w:val="20"/>
                <w:shd w:val="clear" w:color="auto" w:fill="FFFFFF"/>
              </w:rPr>
              <w:t>Доставляемый на завод железнодорожным транспортом уголь поступает в приемное отделение, выгружается в приемные бункера и через классифицирующую решетку попадает на пластинчатые питатели  Далее ленточным конвейером  уголь через грохот подается в молотковую дробилку. После чего дробленый уголь транспортируется под навес предварительной гомогенизации, который оснащен штабелеукладчиком и штабелеразборщиком. Вместимость навеса предварительной гомогенизации угля составляет 32700 т. Далее уголь подается в угольные бункера в отделении помола угля. Для сушки и помола угля используется вертикальная валковая мельница. Газы с угольной пылью направляются на осаждение во взрывобезопасный рукавный фильтр. Собранная угольная пыль подается в бункера пылевидного угля. Взвешенный пылевидный уголь поступает с помощью вентиляторов Рутса в горелку печи и горелки декарбонизатора обжиговой системы.</w:t>
            </w:r>
          </w:p>
          <w:p w:rsidR="00FA185E" w:rsidRPr="002E7B62" w:rsidRDefault="00FA185E" w:rsidP="00C21C9B">
            <w:pPr>
              <w:pStyle w:val="p1"/>
              <w:shd w:val="clear" w:color="auto" w:fill="FFFFFF"/>
              <w:spacing w:before="0" w:beforeAutospacing="0" w:after="0" w:afterAutospacing="0"/>
              <w:ind w:left="112" w:right="115"/>
              <w:jc w:val="both"/>
              <w:rPr>
                <w:color w:val="000000"/>
                <w:sz w:val="20"/>
                <w:szCs w:val="20"/>
              </w:rPr>
            </w:pPr>
            <w:r w:rsidRPr="002E7B62">
              <w:rPr>
                <w:color w:val="000000"/>
                <w:sz w:val="20"/>
                <w:szCs w:val="20"/>
              </w:rPr>
              <w:t>Для хранения цемента и гомогенизации предусмотрено 8 силосов. Рабочая емкость каждого силоса составляет 10000 т. В нижней части силоса имеется 6 разгрузочных устройств, обеспечивающих разгрузку цемента в накопительный бункер, в котором предусмотрены 3 пневматические разгрузочные системы: две - для загрузки железнодорожного транспорта насыпью, а третья – для подачи цемента на упаковку и тарирование, а также в 2 силоса цемента по 250 т для отгрузки в цементовозы. В верхней части цементных силосов установлены рукавные фильтры для обеспыливания газов, выходящих из силосов. Также имеются индикаторы уровня, предназначенные для измерения уровня материала в силосах. В системе упаковки имеются две 8-канальные роторные</w:t>
            </w:r>
            <w:r w:rsidRPr="009725FE">
              <w:rPr>
                <w:color w:val="000000"/>
                <w:sz w:val="20"/>
                <w:szCs w:val="20"/>
              </w:rPr>
              <w:t xml:space="preserve"> упаковочные машины производительностью</w:t>
            </w:r>
            <w:r w:rsidR="00BD1B7F" w:rsidRPr="009725FE">
              <w:rPr>
                <w:color w:val="000000"/>
                <w:sz w:val="20"/>
                <w:szCs w:val="20"/>
              </w:rPr>
              <w:t xml:space="preserve">2400 мешков (мешки по </w:t>
            </w:r>
            <w:smartTag w:uri="urn:schemas-microsoft-com:office:smarttags" w:element="metricconverter">
              <w:smartTagPr>
                <w:attr w:name="ProductID" w:val="25 кг"/>
              </w:smartTagPr>
              <w:r w:rsidR="00BD1B7F" w:rsidRPr="009725FE">
                <w:rPr>
                  <w:color w:val="000000"/>
                  <w:sz w:val="20"/>
                  <w:szCs w:val="20"/>
                </w:rPr>
                <w:t>25 кг</w:t>
              </w:r>
            </w:smartTag>
            <w:r w:rsidR="00BD1B7F" w:rsidRPr="009725FE">
              <w:rPr>
                <w:color w:val="000000"/>
                <w:sz w:val="20"/>
                <w:szCs w:val="20"/>
              </w:rPr>
              <w:t xml:space="preserve"> или </w:t>
            </w:r>
            <w:smartTag w:uri="urn:schemas-microsoft-com:office:smarttags" w:element="metricconverter">
              <w:smartTagPr>
                <w:attr w:name="ProductID" w:val="50 кг"/>
              </w:smartTagPr>
              <w:r w:rsidR="00BD1B7F" w:rsidRPr="009725FE">
                <w:rPr>
                  <w:color w:val="000000"/>
                  <w:sz w:val="20"/>
                  <w:szCs w:val="20"/>
                </w:rPr>
                <w:t>50 кг</w:t>
              </w:r>
            </w:smartTag>
            <w:r w:rsidR="00BD1B7F" w:rsidRPr="009725FE">
              <w:rPr>
                <w:color w:val="000000"/>
                <w:sz w:val="20"/>
                <w:szCs w:val="20"/>
              </w:rPr>
              <w:t>) в час каждая. Из накопительного бункера через винтовой затвор и лопастной питатель цемент направляется в 8-канальное упаковочное устройство на</w:t>
            </w:r>
            <w:r w:rsidR="00BD1B7F">
              <w:rPr>
                <w:color w:val="000000"/>
                <w:sz w:val="20"/>
                <w:szCs w:val="20"/>
              </w:rPr>
              <w:t xml:space="preserve"> </w:t>
            </w:r>
            <w:r w:rsidR="00BD1B7F" w:rsidRPr="002E7B62">
              <w:rPr>
                <w:color w:val="000000"/>
                <w:sz w:val="20"/>
                <w:szCs w:val="20"/>
              </w:rPr>
              <w:t xml:space="preserve">упаковку. Упакованный цемент </w:t>
            </w:r>
          </w:p>
        </w:tc>
        <w:tc>
          <w:tcPr>
            <w:tcW w:w="1031"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FA185E" w:rsidRPr="00C21C9B" w:rsidRDefault="00FA185E" w:rsidP="00FA185E">
            <w:pPr>
              <w:ind w:left="113" w:right="118"/>
              <w:rPr>
                <w:rFonts w:ascii="Times New Roman" w:hAnsi="Times New Roman"/>
                <w:sz w:val="20"/>
                <w:szCs w:val="20"/>
              </w:rPr>
            </w:pPr>
            <w:r w:rsidRPr="002E7B62">
              <w:rPr>
                <w:rFonts w:ascii="Times New Roman" w:hAnsi="Times New Roman"/>
                <w:sz w:val="20"/>
                <w:szCs w:val="20"/>
              </w:rPr>
              <w:t xml:space="preserve">Разделы 1.1.1, 1.2.2., 1.2.3, 1.2.4, 1.2.5, 1.2.6, 1.5 </w:t>
            </w:r>
            <w:r w:rsidRPr="002E7B62">
              <w:rPr>
                <w:rFonts w:ascii="Times New Roman" w:hAnsi="Times New Roman"/>
                <w:bCs/>
                <w:sz w:val="20"/>
                <w:szCs w:val="20"/>
              </w:rPr>
              <w:t>Справочного документа по наилучшим доступным технологиям «</w:t>
            </w:r>
            <w:r w:rsidRPr="002E7B62">
              <w:rPr>
                <w:rFonts w:ascii="Times New Roman" w:hAnsi="Times New Roman"/>
                <w:sz w:val="20"/>
                <w:szCs w:val="20"/>
              </w:rPr>
              <w:t xml:space="preserve">Производство цемента, извести и оксида магния» </w:t>
            </w:r>
            <w:r w:rsidRPr="002E7B62">
              <w:rPr>
                <w:rFonts w:ascii="Times New Roman" w:hAnsi="Times New Roman"/>
                <w:sz w:val="16"/>
                <w:szCs w:val="16"/>
              </w:rPr>
              <w:t>(</w:t>
            </w:r>
            <w:r w:rsidRPr="002E7B62">
              <w:rPr>
                <w:rFonts w:ascii="Times New Roman" w:hAnsi="Times New Roman"/>
                <w:color w:val="222222"/>
                <w:sz w:val="16"/>
                <w:szCs w:val="16"/>
                <w:shd w:val="clear" w:color="auto" w:fill="FFFFFF"/>
              </w:rPr>
              <w:t>BAT CONCLUSIONS FOR THE PRODUCTION OF CEMENT, LIME AND MAGNESIUM OXIDE</w:t>
            </w:r>
            <w:r w:rsidRPr="002E7B62">
              <w:rPr>
                <w:rFonts w:ascii="Times New Roman" w:hAnsi="Times New Roman"/>
                <w:color w:val="222222"/>
                <w:sz w:val="20"/>
                <w:szCs w:val="20"/>
                <w:shd w:val="clear" w:color="auto" w:fill="FFFFFF"/>
              </w:rPr>
              <w:t xml:space="preserve"> Commission Implementing </w:t>
            </w:r>
            <w:r w:rsidRPr="002E7B62">
              <w:rPr>
                <w:rFonts w:ascii="Times New Roman" w:hAnsi="Times New Roman"/>
                <w:sz w:val="20"/>
                <w:szCs w:val="20"/>
              </w:rPr>
              <w:t>Разделы</w:t>
            </w:r>
            <w:r w:rsidRPr="00C21C9B">
              <w:rPr>
                <w:rFonts w:ascii="Times New Roman" w:hAnsi="Times New Roman"/>
                <w:sz w:val="20"/>
                <w:szCs w:val="20"/>
              </w:rPr>
              <w:t xml:space="preserve"> 3.1.1, 3.1.3., 3.1.5, 3.1.7, 3.1.8, 3.2.2, 3.2.4-3.2.7, 3.2.10, 3.2.11, 3.2.13, 3.3.2, 3.5, 3.10 </w:t>
            </w:r>
            <w:r w:rsidRPr="002E7B62">
              <w:rPr>
                <w:rFonts w:ascii="Times New Roman" w:hAnsi="Times New Roman"/>
                <w:bCs/>
                <w:sz w:val="20"/>
                <w:szCs w:val="20"/>
              </w:rPr>
              <w:t>Справочного</w:t>
            </w:r>
            <w:r w:rsidRPr="00C21C9B">
              <w:rPr>
                <w:rFonts w:ascii="Times New Roman" w:hAnsi="Times New Roman"/>
                <w:bCs/>
                <w:sz w:val="20"/>
                <w:szCs w:val="20"/>
              </w:rPr>
              <w:t xml:space="preserve"> </w:t>
            </w:r>
            <w:r w:rsidRPr="002E7B62">
              <w:rPr>
                <w:rFonts w:ascii="Times New Roman" w:hAnsi="Times New Roman"/>
                <w:bCs/>
                <w:sz w:val="20"/>
                <w:szCs w:val="20"/>
              </w:rPr>
              <w:t>документа</w:t>
            </w:r>
            <w:r w:rsidRPr="00C21C9B">
              <w:rPr>
                <w:rFonts w:ascii="Times New Roman" w:hAnsi="Times New Roman"/>
                <w:bCs/>
                <w:sz w:val="20"/>
                <w:szCs w:val="20"/>
              </w:rPr>
              <w:t xml:space="preserve"> </w:t>
            </w:r>
            <w:r w:rsidRPr="002E7B62">
              <w:rPr>
                <w:rFonts w:ascii="Times New Roman" w:hAnsi="Times New Roman"/>
                <w:bCs/>
                <w:sz w:val="20"/>
                <w:szCs w:val="20"/>
              </w:rPr>
              <w:t>по</w:t>
            </w:r>
            <w:r w:rsidRPr="00C21C9B">
              <w:rPr>
                <w:rFonts w:ascii="Times New Roman" w:hAnsi="Times New Roman"/>
                <w:bCs/>
                <w:sz w:val="20"/>
                <w:szCs w:val="20"/>
              </w:rPr>
              <w:t xml:space="preserve"> </w:t>
            </w:r>
            <w:r w:rsidRPr="002E7B62">
              <w:rPr>
                <w:rFonts w:ascii="Times New Roman" w:hAnsi="Times New Roman"/>
                <w:bCs/>
                <w:sz w:val="20"/>
                <w:szCs w:val="20"/>
              </w:rPr>
              <w:t>НДТ</w:t>
            </w:r>
            <w:r w:rsidRPr="00C21C9B">
              <w:rPr>
                <w:rFonts w:ascii="Times New Roman" w:hAnsi="Times New Roman"/>
                <w:bCs/>
                <w:sz w:val="20"/>
                <w:szCs w:val="20"/>
              </w:rPr>
              <w:t xml:space="preserve"> «</w:t>
            </w:r>
            <w:r w:rsidRPr="002E7B62">
              <w:rPr>
                <w:rFonts w:ascii="Times New Roman" w:hAnsi="Times New Roman"/>
                <w:bCs/>
                <w:sz w:val="20"/>
                <w:szCs w:val="20"/>
              </w:rPr>
              <w:t>Энергоэффективность</w:t>
            </w:r>
            <w:r w:rsidRPr="00C21C9B">
              <w:rPr>
                <w:rFonts w:ascii="Times New Roman" w:hAnsi="Times New Roman"/>
                <w:bCs/>
                <w:sz w:val="20"/>
                <w:szCs w:val="20"/>
              </w:rPr>
              <w:t xml:space="preserve">» </w:t>
            </w:r>
            <w:r w:rsidRPr="00C21C9B">
              <w:rPr>
                <w:rFonts w:ascii="Times New Roman" w:hAnsi="Times New Roman"/>
                <w:sz w:val="20"/>
                <w:szCs w:val="20"/>
              </w:rPr>
              <w:t>(</w:t>
            </w:r>
            <w:r w:rsidRPr="002E7B62">
              <w:rPr>
                <w:rFonts w:ascii="Times New Roman" w:hAnsi="Times New Roman"/>
                <w:sz w:val="20"/>
                <w:szCs w:val="20"/>
                <w:lang w:val="en-US"/>
              </w:rPr>
              <w:t>Reference</w:t>
            </w:r>
            <w:r w:rsidRPr="00C21C9B">
              <w:rPr>
                <w:rFonts w:ascii="Times New Roman" w:hAnsi="Times New Roman"/>
                <w:sz w:val="20"/>
                <w:szCs w:val="20"/>
              </w:rPr>
              <w:t xml:space="preserve"> </w:t>
            </w:r>
            <w:r w:rsidRPr="002E7B62">
              <w:rPr>
                <w:rFonts w:ascii="Times New Roman" w:hAnsi="Times New Roman"/>
                <w:sz w:val="20"/>
                <w:szCs w:val="20"/>
                <w:lang w:val="en-US"/>
              </w:rPr>
              <w:t>Document</w:t>
            </w:r>
            <w:r w:rsidRPr="00C21C9B">
              <w:rPr>
                <w:rFonts w:ascii="Times New Roman" w:hAnsi="Times New Roman"/>
                <w:sz w:val="20"/>
                <w:szCs w:val="20"/>
              </w:rPr>
              <w:t xml:space="preserve"> </w:t>
            </w:r>
            <w:r w:rsidRPr="002E7B62">
              <w:rPr>
                <w:rFonts w:ascii="Times New Roman" w:hAnsi="Times New Roman"/>
                <w:sz w:val="20"/>
                <w:szCs w:val="20"/>
                <w:lang w:val="en-US"/>
              </w:rPr>
              <w:t>on</w:t>
            </w:r>
            <w:r w:rsidRPr="00C21C9B">
              <w:rPr>
                <w:rFonts w:ascii="Times New Roman" w:hAnsi="Times New Roman"/>
                <w:sz w:val="20"/>
                <w:szCs w:val="20"/>
              </w:rPr>
              <w:t xml:space="preserve"> </w:t>
            </w:r>
            <w:r w:rsidRPr="002E7B62">
              <w:rPr>
                <w:rFonts w:ascii="Times New Roman" w:hAnsi="Times New Roman"/>
                <w:sz w:val="20"/>
                <w:szCs w:val="20"/>
                <w:lang w:val="en-US"/>
              </w:rPr>
              <w:t>Best</w:t>
            </w:r>
            <w:r w:rsidRPr="00C21C9B">
              <w:rPr>
                <w:rFonts w:ascii="Times New Roman" w:hAnsi="Times New Roman"/>
                <w:sz w:val="20"/>
                <w:szCs w:val="20"/>
              </w:rPr>
              <w:t xml:space="preserve"> </w:t>
            </w:r>
            <w:r w:rsidRPr="002E7B62">
              <w:rPr>
                <w:rFonts w:ascii="Times New Roman" w:hAnsi="Times New Roman"/>
                <w:sz w:val="20"/>
                <w:szCs w:val="20"/>
                <w:lang w:val="en-US"/>
              </w:rPr>
              <w:t>Available</w:t>
            </w:r>
            <w:r w:rsidRPr="00C21C9B">
              <w:rPr>
                <w:rFonts w:ascii="Times New Roman" w:hAnsi="Times New Roman"/>
                <w:sz w:val="20"/>
                <w:szCs w:val="20"/>
              </w:rPr>
              <w:t xml:space="preserve"> </w:t>
            </w:r>
            <w:r w:rsidRPr="002E7B62">
              <w:rPr>
                <w:rFonts w:ascii="Times New Roman" w:hAnsi="Times New Roman"/>
                <w:sz w:val="20"/>
                <w:szCs w:val="20"/>
                <w:lang w:val="en-US"/>
              </w:rPr>
              <w:t>Techniques</w:t>
            </w:r>
            <w:r w:rsidRPr="00C21C9B">
              <w:rPr>
                <w:rFonts w:ascii="Times New Roman" w:hAnsi="Times New Roman"/>
                <w:sz w:val="20"/>
                <w:szCs w:val="20"/>
              </w:rPr>
              <w:t xml:space="preserve"> </w:t>
            </w:r>
            <w:r w:rsidRPr="002E7B62">
              <w:rPr>
                <w:rFonts w:ascii="Times New Roman" w:hAnsi="Times New Roman"/>
                <w:sz w:val="20"/>
                <w:szCs w:val="20"/>
                <w:lang w:val="en-US"/>
              </w:rPr>
              <w:t>for</w:t>
            </w:r>
            <w:r w:rsidRPr="00C21C9B">
              <w:rPr>
                <w:rFonts w:ascii="Times New Roman" w:hAnsi="Times New Roman"/>
                <w:sz w:val="20"/>
                <w:szCs w:val="20"/>
              </w:rPr>
              <w:t xml:space="preserve"> </w:t>
            </w:r>
            <w:r w:rsidRPr="002E7B62">
              <w:rPr>
                <w:rFonts w:ascii="Times New Roman" w:hAnsi="Times New Roman"/>
                <w:sz w:val="20"/>
                <w:szCs w:val="20"/>
                <w:lang w:val="en-US"/>
              </w:rPr>
              <w:t>Energy</w:t>
            </w:r>
            <w:r w:rsidRPr="00C21C9B">
              <w:rPr>
                <w:rFonts w:ascii="Times New Roman" w:hAnsi="Times New Roman"/>
                <w:sz w:val="20"/>
                <w:szCs w:val="20"/>
              </w:rPr>
              <w:t xml:space="preserve"> </w:t>
            </w:r>
            <w:r w:rsidRPr="002E7B62">
              <w:rPr>
                <w:rFonts w:ascii="Times New Roman" w:hAnsi="Times New Roman"/>
                <w:sz w:val="20"/>
                <w:szCs w:val="20"/>
                <w:lang w:val="en-US"/>
              </w:rPr>
              <w:t>Efficiency</w:t>
            </w:r>
            <w:r w:rsidRPr="00C21C9B">
              <w:rPr>
                <w:rFonts w:ascii="Times New Roman" w:hAnsi="Times New Roman"/>
                <w:sz w:val="20"/>
                <w:szCs w:val="20"/>
              </w:rPr>
              <w:t>)</w:t>
            </w:r>
            <w:r w:rsidRPr="00C21C9B">
              <w:rPr>
                <w:rFonts w:ascii="Times New Roman" w:hAnsi="Times New Roman"/>
                <w:color w:val="222222"/>
                <w:sz w:val="20"/>
                <w:szCs w:val="20"/>
                <w:shd w:val="clear" w:color="auto" w:fill="FFFFFF"/>
                <w:lang w:val="en-US"/>
              </w:rPr>
              <w:t>Decision</w:t>
            </w:r>
            <w:r w:rsidRPr="00C21C9B">
              <w:rPr>
                <w:rFonts w:ascii="Times New Roman" w:hAnsi="Times New Roman"/>
                <w:color w:val="222222"/>
                <w:sz w:val="20"/>
                <w:szCs w:val="20"/>
                <w:shd w:val="clear" w:color="auto" w:fill="FFFFFF"/>
              </w:rPr>
              <w:t xml:space="preserve"> </w:t>
            </w:r>
            <w:r w:rsidRPr="00C21C9B">
              <w:rPr>
                <w:rFonts w:ascii="Times New Roman" w:hAnsi="Times New Roman"/>
                <w:color w:val="222222"/>
                <w:sz w:val="20"/>
                <w:szCs w:val="20"/>
                <w:shd w:val="clear" w:color="auto" w:fill="FFFFFF"/>
                <w:lang w:val="en-US"/>
              </w:rPr>
              <w:t>of</w:t>
            </w:r>
            <w:r w:rsidRPr="00C21C9B">
              <w:rPr>
                <w:rFonts w:ascii="Times New Roman" w:hAnsi="Times New Roman"/>
                <w:color w:val="222222"/>
                <w:sz w:val="20"/>
                <w:szCs w:val="20"/>
                <w:shd w:val="clear" w:color="auto" w:fill="FFFFFF"/>
              </w:rPr>
              <w:t xml:space="preserve"> 26</w:t>
            </w:r>
            <w:r w:rsidRPr="00C21C9B">
              <w:rPr>
                <w:rFonts w:ascii="Times New Roman" w:hAnsi="Times New Roman"/>
                <w:color w:val="222222"/>
                <w:sz w:val="20"/>
                <w:szCs w:val="20"/>
                <w:shd w:val="clear" w:color="auto" w:fill="FFFFFF"/>
                <w:lang w:val="en-US"/>
              </w:rPr>
              <w:t> March</w:t>
            </w:r>
            <w:r w:rsidRPr="00C21C9B">
              <w:rPr>
                <w:rFonts w:ascii="Times New Roman" w:hAnsi="Times New Roman"/>
                <w:color w:val="222222"/>
                <w:sz w:val="20"/>
                <w:szCs w:val="20"/>
                <w:shd w:val="clear" w:color="auto" w:fill="FFFFFF"/>
              </w:rPr>
              <w:t xml:space="preserve"> 2013</w:t>
            </w:r>
            <w:r w:rsidRPr="00C21C9B">
              <w:rPr>
                <w:rStyle w:val="apple-converted-space"/>
                <w:rFonts w:ascii="Times New Roman" w:hAnsi="Times New Roman"/>
                <w:color w:val="222222"/>
                <w:sz w:val="20"/>
                <w:szCs w:val="20"/>
                <w:shd w:val="clear" w:color="auto" w:fill="FFFFFF"/>
              </w:rPr>
              <w:t>)</w:t>
            </w:r>
            <w:r w:rsidRPr="00C21C9B">
              <w:rPr>
                <w:rFonts w:ascii="Times New Roman" w:hAnsi="Times New Roman"/>
                <w:sz w:val="20"/>
                <w:szCs w:val="20"/>
              </w:rPr>
              <w:t xml:space="preserve"> </w:t>
            </w:r>
          </w:p>
          <w:p w:rsidR="00FA185E" w:rsidRPr="002E7B62" w:rsidRDefault="00FA185E" w:rsidP="00FA185E">
            <w:pPr>
              <w:rPr>
                <w:rFonts w:ascii="Times New Roman" w:hAnsi="Times New Roman"/>
                <w:sz w:val="20"/>
                <w:szCs w:val="20"/>
              </w:rPr>
            </w:pPr>
            <w:r>
              <w:rPr>
                <w:rFonts w:ascii="Times New Roman" w:hAnsi="Times New Roman"/>
                <w:sz w:val="20"/>
                <w:szCs w:val="20"/>
              </w:rPr>
              <w:t xml:space="preserve"> </w:t>
            </w:r>
          </w:p>
        </w:tc>
        <w:tc>
          <w:tcPr>
            <w:tcW w:w="1486" w:type="pct"/>
            <w:tcBorders>
              <w:top w:val="single" w:sz="4" w:space="0" w:color="auto"/>
              <w:left w:val="single" w:sz="4" w:space="0" w:color="auto"/>
            </w:tcBorders>
            <w:tcMar>
              <w:top w:w="0" w:type="dxa"/>
              <w:left w:w="6" w:type="dxa"/>
              <w:bottom w:w="0" w:type="dxa"/>
              <w:right w:w="6" w:type="dxa"/>
            </w:tcMar>
          </w:tcPr>
          <w:p w:rsidR="00FA185E" w:rsidRPr="002E7B62" w:rsidRDefault="00FA185E" w:rsidP="00FA185E">
            <w:pPr>
              <w:ind w:left="110" w:right="224"/>
              <w:rPr>
                <w:rFonts w:ascii="Times New Roman" w:hAnsi="Times New Roman"/>
                <w:bCs/>
                <w:color w:val="000000"/>
                <w:sz w:val="20"/>
                <w:szCs w:val="20"/>
              </w:rPr>
            </w:pPr>
            <w:r w:rsidRPr="002E7B62">
              <w:rPr>
                <w:rFonts w:ascii="Times New Roman" w:hAnsi="Times New Roman"/>
                <w:color w:val="000000"/>
                <w:sz w:val="20"/>
                <w:szCs w:val="20"/>
              </w:rPr>
              <w:t xml:space="preserve">В основном соответствует НДТМ. Предусматривается совершенствование технологических </w:t>
            </w:r>
            <w:r w:rsidRPr="002E7B62">
              <w:rPr>
                <w:rFonts w:ascii="Times New Roman" w:hAnsi="Times New Roman"/>
                <w:bCs/>
                <w:color w:val="000000"/>
                <w:sz w:val="20"/>
                <w:szCs w:val="20"/>
              </w:rPr>
              <w:t>операций, связанных с уменьшением пылевыделения:</w:t>
            </w:r>
          </w:p>
          <w:p w:rsidR="00FA185E" w:rsidRPr="002E7B62" w:rsidRDefault="00FA185E" w:rsidP="00FA185E">
            <w:pPr>
              <w:ind w:left="113" w:right="104"/>
              <w:rPr>
                <w:rFonts w:ascii="Times New Roman" w:hAnsi="Times New Roman"/>
                <w:color w:val="000000"/>
                <w:sz w:val="20"/>
                <w:szCs w:val="20"/>
              </w:rPr>
            </w:pPr>
            <w:r w:rsidRPr="002E7B62">
              <w:rPr>
                <w:rFonts w:ascii="Times New Roman" w:hAnsi="Times New Roman"/>
                <w:color w:val="000000"/>
                <w:sz w:val="20"/>
                <w:szCs w:val="20"/>
              </w:rPr>
              <w:t>укрытие/капсулирование операций, связанных с пылением;</w:t>
            </w:r>
          </w:p>
          <w:p w:rsidR="00FA185E" w:rsidRPr="002E7B62" w:rsidRDefault="00FA185E" w:rsidP="00FA185E">
            <w:pPr>
              <w:ind w:left="113" w:right="104"/>
              <w:rPr>
                <w:rFonts w:ascii="Times New Roman" w:hAnsi="Times New Roman"/>
                <w:color w:val="000000"/>
                <w:sz w:val="20"/>
                <w:szCs w:val="20"/>
              </w:rPr>
            </w:pPr>
            <w:r w:rsidRPr="002E7B62">
              <w:rPr>
                <w:rFonts w:ascii="Times New Roman" w:hAnsi="Times New Roman"/>
                <w:color w:val="000000"/>
                <w:sz w:val="20"/>
                <w:szCs w:val="20"/>
              </w:rPr>
              <w:t>использование закрытых конвейеров и элеваторов;</w:t>
            </w:r>
          </w:p>
          <w:p w:rsidR="00FA185E" w:rsidRPr="002E7B62" w:rsidRDefault="00FA185E" w:rsidP="00FA185E">
            <w:pPr>
              <w:autoSpaceDE w:val="0"/>
              <w:autoSpaceDN w:val="0"/>
              <w:adjustRightInd w:val="0"/>
              <w:ind w:left="113" w:right="104"/>
              <w:rPr>
                <w:rFonts w:ascii="Times New Roman" w:hAnsi="Times New Roman"/>
                <w:color w:val="000000"/>
                <w:sz w:val="20"/>
                <w:szCs w:val="20"/>
              </w:rPr>
            </w:pPr>
            <w:r w:rsidRPr="002E7B62">
              <w:rPr>
                <w:rFonts w:ascii="Times New Roman" w:hAnsi="Times New Roman"/>
                <w:color w:val="000000"/>
                <w:sz w:val="20"/>
                <w:szCs w:val="20"/>
              </w:rPr>
              <w:t>уменьшение мест подсоса воздуха или просыпания материала, герметизация установок;</w:t>
            </w:r>
          </w:p>
          <w:p w:rsidR="00FA185E" w:rsidRPr="002E7B62" w:rsidRDefault="00FA185E" w:rsidP="00FA185E">
            <w:pPr>
              <w:autoSpaceDE w:val="0"/>
              <w:autoSpaceDN w:val="0"/>
              <w:adjustRightInd w:val="0"/>
              <w:ind w:left="113" w:right="104"/>
              <w:rPr>
                <w:rFonts w:ascii="Times New Roman" w:hAnsi="Times New Roman"/>
                <w:color w:val="000000"/>
                <w:sz w:val="20"/>
                <w:szCs w:val="20"/>
              </w:rPr>
            </w:pPr>
            <w:r w:rsidRPr="002E7B62">
              <w:rPr>
                <w:rFonts w:ascii="Times New Roman" w:hAnsi="Times New Roman"/>
                <w:color w:val="000000"/>
                <w:sz w:val="20"/>
                <w:szCs w:val="20"/>
              </w:rPr>
              <w:t>использование автоматических приборов и систем контроля;</w:t>
            </w:r>
          </w:p>
          <w:p w:rsidR="00FA185E" w:rsidRPr="002E7B62" w:rsidRDefault="00FA185E" w:rsidP="00FA185E">
            <w:pPr>
              <w:autoSpaceDE w:val="0"/>
              <w:autoSpaceDN w:val="0"/>
              <w:adjustRightInd w:val="0"/>
              <w:ind w:left="113" w:right="104"/>
              <w:rPr>
                <w:rFonts w:ascii="Times New Roman" w:hAnsi="Times New Roman"/>
                <w:color w:val="000000"/>
                <w:sz w:val="20"/>
                <w:szCs w:val="20"/>
              </w:rPr>
            </w:pPr>
            <w:r w:rsidRPr="002E7B62">
              <w:rPr>
                <w:rFonts w:ascii="Times New Roman" w:hAnsi="Times New Roman"/>
                <w:color w:val="000000"/>
                <w:sz w:val="20"/>
                <w:szCs w:val="20"/>
              </w:rPr>
              <w:t>вентиляция и пылеосаждение в рукавных фильтрах;</w:t>
            </w:r>
          </w:p>
          <w:p w:rsidR="00FA185E" w:rsidRDefault="00FA185E" w:rsidP="00FA185E">
            <w:pPr>
              <w:ind w:left="113" w:right="104"/>
              <w:rPr>
                <w:rFonts w:ascii="Times New Roman" w:hAnsi="Times New Roman"/>
                <w:color w:val="000000"/>
                <w:sz w:val="20"/>
                <w:szCs w:val="20"/>
              </w:rPr>
            </w:pPr>
            <w:r w:rsidRPr="002E7B62">
              <w:rPr>
                <w:rFonts w:ascii="Times New Roman" w:hAnsi="Times New Roman"/>
                <w:sz w:val="20"/>
                <w:szCs w:val="20"/>
              </w:rPr>
              <w:t>использование гибких шлангов и рукавов, снабженных системой улавливания пыли, для размещения и распределения материала при погрузке цемента в цементовоз.</w:t>
            </w:r>
          </w:p>
        </w:tc>
      </w:tr>
      <w:tr w:rsidR="00FA185E" w:rsidRPr="002E7B62" w:rsidTr="00B67D3C">
        <w:trPr>
          <w:trHeight w:val="75"/>
        </w:trPr>
        <w:tc>
          <w:tcPr>
            <w:tcW w:w="575" w:type="pct"/>
            <w:vMerge/>
            <w:tcBorders>
              <w:bottom w:val="single" w:sz="4" w:space="0" w:color="auto"/>
              <w:right w:val="single" w:sz="4" w:space="0" w:color="auto"/>
            </w:tcBorders>
            <w:tcMar>
              <w:top w:w="0" w:type="dxa"/>
              <w:left w:w="6" w:type="dxa"/>
              <w:bottom w:w="0" w:type="dxa"/>
              <w:right w:w="6" w:type="dxa"/>
            </w:tcMar>
            <w:vAlign w:val="center"/>
          </w:tcPr>
          <w:p w:rsidR="00FA185E" w:rsidRPr="002E7B62" w:rsidRDefault="00FA185E" w:rsidP="00195A19">
            <w:pPr>
              <w:jc w:val="center"/>
              <w:rPr>
                <w:rFonts w:ascii="Times New Roman" w:hAnsi="Times New Roman"/>
                <w:sz w:val="20"/>
                <w:szCs w:val="20"/>
              </w:rPr>
            </w:pPr>
          </w:p>
        </w:tc>
        <w:tc>
          <w:tcPr>
            <w:tcW w:w="1908" w:type="pct"/>
            <w:vMerge/>
            <w:tcBorders>
              <w:left w:val="single" w:sz="4" w:space="0" w:color="auto"/>
              <w:bottom w:val="single" w:sz="4" w:space="0" w:color="auto"/>
              <w:right w:val="single" w:sz="4" w:space="0" w:color="auto"/>
            </w:tcBorders>
            <w:tcMar>
              <w:top w:w="0" w:type="dxa"/>
              <w:left w:w="6" w:type="dxa"/>
              <w:bottom w:w="0" w:type="dxa"/>
              <w:right w:w="6" w:type="dxa"/>
            </w:tcMar>
          </w:tcPr>
          <w:p w:rsidR="00FA185E" w:rsidRPr="00D502AC" w:rsidRDefault="00FA185E" w:rsidP="009725FE">
            <w:pPr>
              <w:pStyle w:val="p1"/>
              <w:shd w:val="clear" w:color="auto" w:fill="FFFFFF"/>
              <w:ind w:left="112" w:right="115"/>
              <w:jc w:val="both"/>
              <w:rPr>
                <w:sz w:val="20"/>
                <w:szCs w:val="20"/>
              </w:rPr>
            </w:pPr>
          </w:p>
        </w:tc>
        <w:tc>
          <w:tcPr>
            <w:tcW w:w="1031"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6070D5">
            <w:pPr>
              <w:ind w:left="113"/>
              <w:rPr>
                <w:rFonts w:ascii="Times New Roman" w:hAnsi="Times New Roman"/>
                <w:sz w:val="20"/>
                <w:szCs w:val="20"/>
              </w:rPr>
            </w:pPr>
          </w:p>
        </w:tc>
        <w:tc>
          <w:tcPr>
            <w:tcW w:w="1486" w:type="pct"/>
            <w:tcBorders>
              <w:top w:val="single" w:sz="4" w:space="0" w:color="FFFFFF"/>
              <w:left w:val="single" w:sz="4" w:space="0" w:color="auto"/>
              <w:bottom w:val="single" w:sz="4" w:space="0" w:color="auto"/>
            </w:tcBorders>
            <w:tcMar>
              <w:top w:w="0" w:type="dxa"/>
              <w:left w:w="6" w:type="dxa"/>
              <w:bottom w:w="0" w:type="dxa"/>
              <w:right w:w="6" w:type="dxa"/>
            </w:tcMar>
            <w:vAlign w:val="center"/>
          </w:tcPr>
          <w:p w:rsidR="00FA185E" w:rsidRPr="002E7B62" w:rsidRDefault="00FA185E" w:rsidP="006070D5">
            <w:pPr>
              <w:ind w:left="113"/>
              <w:rPr>
                <w:rFonts w:ascii="Times New Roman" w:hAnsi="Times New Roman"/>
                <w:sz w:val="20"/>
                <w:szCs w:val="20"/>
              </w:rPr>
            </w:pPr>
          </w:p>
        </w:tc>
      </w:tr>
      <w:tr w:rsidR="00FA185E" w:rsidRPr="002E7B62" w:rsidTr="00B67D3C">
        <w:trPr>
          <w:trHeight w:val="176"/>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lastRenderedPageBreak/>
              <w:t>1</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t>2</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t>3</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A185E" w:rsidRPr="00471AD8" w:rsidRDefault="00FA185E" w:rsidP="00237600">
            <w:pPr>
              <w:jc w:val="center"/>
              <w:rPr>
                <w:rFonts w:ascii="Times New Roman" w:hAnsi="Times New Roman"/>
                <w:i/>
                <w:sz w:val="16"/>
                <w:szCs w:val="16"/>
              </w:rPr>
            </w:pPr>
            <w:r w:rsidRPr="00471AD8">
              <w:rPr>
                <w:rFonts w:ascii="Times New Roman" w:hAnsi="Times New Roman"/>
                <w:i/>
                <w:sz w:val="16"/>
                <w:szCs w:val="16"/>
              </w:rPr>
              <w:t>4</w:t>
            </w:r>
          </w:p>
        </w:tc>
      </w:tr>
      <w:tr w:rsidR="00FA185E" w:rsidRPr="002E7B62" w:rsidTr="00BD1B7F">
        <w:trPr>
          <w:trHeight w:val="1950"/>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B67D3C">
            <w:pPr>
              <w:ind w:left="120" w:right="236"/>
              <w:rPr>
                <w:rFonts w:ascii="Times New Roman" w:hAnsi="Times New Roman"/>
                <w:sz w:val="20"/>
                <w:szCs w:val="20"/>
              </w:rPr>
            </w:pPr>
            <w:r>
              <w:rPr>
                <w:rFonts w:ascii="Times New Roman" w:hAnsi="Times New Roman"/>
                <w:sz w:val="20"/>
                <w:szCs w:val="20"/>
              </w:rPr>
              <w:t xml:space="preserve"> </w:t>
            </w:r>
          </w:p>
          <w:p w:rsidR="00FA185E" w:rsidRPr="002E7B62" w:rsidRDefault="00FA185E" w:rsidP="00B67D3C">
            <w:pPr>
              <w:ind w:left="120" w:right="236"/>
              <w:rPr>
                <w:rFonts w:ascii="Times New Roman" w:hAnsi="Times New Roman"/>
                <w:sz w:val="20"/>
                <w:szCs w:val="20"/>
              </w:rPr>
            </w:pPr>
            <w:r w:rsidRPr="002E7B62">
              <w:rPr>
                <w:rFonts w:ascii="Times New Roman" w:hAnsi="Times New Roman"/>
                <w:sz w:val="20"/>
                <w:szCs w:val="20"/>
              </w:rPr>
              <w:t>Производство цемента</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85E" w:rsidRPr="002E7B62" w:rsidRDefault="00BD1B7F" w:rsidP="00C21C9B">
            <w:pPr>
              <w:autoSpaceDE w:val="0"/>
              <w:autoSpaceDN w:val="0"/>
              <w:adjustRightInd w:val="0"/>
              <w:ind w:left="112" w:right="235"/>
              <w:jc w:val="both"/>
              <w:rPr>
                <w:rFonts w:ascii="Times New Roman" w:hAnsi="Times New Roman"/>
              </w:rPr>
            </w:pPr>
            <w:r w:rsidRPr="002E7B62">
              <w:rPr>
                <w:rFonts w:ascii="Times New Roman" w:hAnsi="Times New Roman"/>
                <w:color w:val="000000"/>
                <w:sz w:val="20"/>
                <w:szCs w:val="20"/>
              </w:rPr>
              <w:t xml:space="preserve">транспортируется </w:t>
            </w:r>
            <w:r w:rsidR="00FA185E" w:rsidRPr="002E7B62">
              <w:rPr>
                <w:rFonts w:ascii="Times New Roman" w:hAnsi="Times New Roman"/>
                <w:color w:val="000000"/>
                <w:sz w:val="20"/>
                <w:szCs w:val="20"/>
              </w:rPr>
              <w:t>по конвейеру для мешков через очищающее устройство, электронное весовое корректирующее устройство и по ленточному конвейеру распределяется на три механических погрузчика, производительностью 120 т/ч каждый, или систему пакетирования с дальнейшей отгрузкой в автомобильный, железнодорожный транспорт или склад хранения пакетов. Также цемент может тарироваться в полипропиленовые мягкие контейнеры</w:t>
            </w:r>
          </w:p>
        </w:tc>
        <w:tc>
          <w:tcPr>
            <w:tcW w:w="1031"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FA185E" w:rsidRPr="00C21C9B" w:rsidRDefault="00FA185E" w:rsidP="00FA185E">
            <w:pPr>
              <w:ind w:left="113" w:right="118"/>
              <w:jc w:val="both"/>
              <w:rPr>
                <w:rFonts w:ascii="Times New Roman" w:hAnsi="Times New Roman"/>
                <w:sz w:val="16"/>
                <w:szCs w:val="16"/>
              </w:rPr>
            </w:pPr>
            <w:r w:rsidRPr="002E7B62">
              <w:rPr>
                <w:rFonts w:ascii="Times New Roman" w:hAnsi="Times New Roman"/>
                <w:sz w:val="20"/>
                <w:szCs w:val="20"/>
              </w:rPr>
              <w:t xml:space="preserve">Разделы 3.3, 3.4.2, 4.3, 4.4, 5.3, 5.4 </w:t>
            </w:r>
            <w:r w:rsidRPr="002E7B62">
              <w:rPr>
                <w:rFonts w:ascii="Times New Roman" w:hAnsi="Times New Roman"/>
                <w:bCs/>
                <w:sz w:val="20"/>
                <w:szCs w:val="20"/>
              </w:rPr>
              <w:t xml:space="preserve">Справочного документа по наилучшим доступным технологиям «Выбросы от хранения» </w:t>
            </w:r>
            <w:r w:rsidRPr="002E7B62">
              <w:rPr>
                <w:rFonts w:ascii="Times New Roman" w:hAnsi="Times New Roman"/>
                <w:sz w:val="20"/>
                <w:szCs w:val="20"/>
              </w:rPr>
              <w:t>(</w:t>
            </w:r>
            <w:r w:rsidRPr="002E7B62">
              <w:rPr>
                <w:rFonts w:ascii="Times New Roman" w:hAnsi="Times New Roman"/>
                <w:sz w:val="20"/>
                <w:szCs w:val="20"/>
                <w:lang w:val="en-US"/>
              </w:rPr>
              <w:t>Reference</w:t>
            </w:r>
            <w:r w:rsidRPr="002E7B62">
              <w:rPr>
                <w:rFonts w:ascii="Times New Roman" w:hAnsi="Times New Roman"/>
                <w:sz w:val="20"/>
                <w:szCs w:val="20"/>
              </w:rPr>
              <w:t xml:space="preserve"> </w:t>
            </w:r>
            <w:r w:rsidRPr="002E7B62">
              <w:rPr>
                <w:rFonts w:ascii="Times New Roman" w:hAnsi="Times New Roman"/>
                <w:sz w:val="20"/>
                <w:szCs w:val="20"/>
                <w:lang w:val="en-US"/>
              </w:rPr>
              <w:t>Document</w:t>
            </w:r>
            <w:r w:rsidRPr="002E7B62">
              <w:rPr>
                <w:rFonts w:ascii="Times New Roman" w:hAnsi="Times New Roman"/>
                <w:sz w:val="20"/>
                <w:szCs w:val="20"/>
              </w:rPr>
              <w:t xml:space="preserve"> </w:t>
            </w:r>
            <w:r w:rsidRPr="002E7B62">
              <w:rPr>
                <w:rFonts w:ascii="Times New Roman" w:hAnsi="Times New Roman"/>
                <w:sz w:val="20"/>
                <w:szCs w:val="20"/>
                <w:lang w:val="en-US"/>
              </w:rPr>
              <w:t>on</w:t>
            </w:r>
            <w:r w:rsidRPr="002E7B62">
              <w:rPr>
                <w:rFonts w:ascii="Times New Roman" w:hAnsi="Times New Roman"/>
                <w:sz w:val="20"/>
                <w:szCs w:val="20"/>
              </w:rPr>
              <w:t xml:space="preserve"> </w:t>
            </w:r>
            <w:r w:rsidRPr="002E7B62">
              <w:rPr>
                <w:rFonts w:ascii="Times New Roman" w:hAnsi="Times New Roman"/>
                <w:sz w:val="20"/>
                <w:szCs w:val="20"/>
                <w:lang w:val="en-US"/>
              </w:rPr>
              <w:t>Best</w:t>
            </w:r>
            <w:r w:rsidRPr="002E7B62">
              <w:rPr>
                <w:rFonts w:ascii="Times New Roman" w:hAnsi="Times New Roman"/>
                <w:sz w:val="20"/>
                <w:szCs w:val="20"/>
              </w:rPr>
              <w:t xml:space="preserve"> </w:t>
            </w:r>
            <w:r w:rsidRPr="002E7B62">
              <w:rPr>
                <w:rFonts w:ascii="Times New Roman" w:hAnsi="Times New Roman"/>
                <w:sz w:val="20"/>
                <w:szCs w:val="20"/>
                <w:lang w:val="en-US"/>
              </w:rPr>
              <w:t>Available</w:t>
            </w:r>
            <w:r w:rsidRPr="002E7B62">
              <w:rPr>
                <w:rFonts w:ascii="Times New Roman" w:hAnsi="Times New Roman"/>
                <w:sz w:val="20"/>
                <w:szCs w:val="20"/>
              </w:rPr>
              <w:t xml:space="preserve"> </w:t>
            </w:r>
            <w:r w:rsidRPr="002E7B62">
              <w:rPr>
                <w:rFonts w:ascii="Times New Roman" w:hAnsi="Times New Roman"/>
                <w:sz w:val="20"/>
                <w:szCs w:val="20"/>
                <w:lang w:val="en-US"/>
              </w:rPr>
              <w:t>Techniques</w:t>
            </w:r>
            <w:r w:rsidRPr="002E7B62">
              <w:rPr>
                <w:rFonts w:ascii="Times New Roman" w:hAnsi="Times New Roman"/>
                <w:sz w:val="20"/>
                <w:szCs w:val="20"/>
              </w:rPr>
              <w:t xml:space="preserve"> </w:t>
            </w:r>
            <w:r w:rsidRPr="002E7B62">
              <w:rPr>
                <w:rFonts w:ascii="Times New Roman" w:hAnsi="Times New Roman"/>
                <w:sz w:val="20"/>
                <w:szCs w:val="20"/>
                <w:lang w:val="en-US"/>
              </w:rPr>
              <w:t>on</w:t>
            </w:r>
            <w:r w:rsidRPr="002E7B62">
              <w:rPr>
                <w:rFonts w:ascii="Times New Roman" w:hAnsi="Times New Roman"/>
                <w:sz w:val="20"/>
                <w:szCs w:val="20"/>
              </w:rPr>
              <w:t xml:space="preserve"> </w:t>
            </w:r>
            <w:r w:rsidRPr="002E7B62">
              <w:rPr>
                <w:rFonts w:ascii="Times New Roman" w:hAnsi="Times New Roman"/>
                <w:sz w:val="20"/>
                <w:szCs w:val="20"/>
                <w:lang w:val="en-US"/>
              </w:rPr>
              <w:t>Emissions</w:t>
            </w:r>
            <w:r w:rsidRPr="002E7B62">
              <w:rPr>
                <w:rFonts w:ascii="Times New Roman" w:hAnsi="Times New Roman"/>
                <w:sz w:val="20"/>
                <w:szCs w:val="20"/>
              </w:rPr>
              <w:t xml:space="preserve"> </w:t>
            </w:r>
            <w:r w:rsidRPr="002E7B62">
              <w:rPr>
                <w:rFonts w:ascii="Times New Roman" w:hAnsi="Times New Roman"/>
                <w:sz w:val="20"/>
                <w:szCs w:val="20"/>
                <w:lang w:val="en-US"/>
              </w:rPr>
              <w:t>from</w:t>
            </w:r>
            <w:r w:rsidRPr="002E7B62">
              <w:rPr>
                <w:rFonts w:ascii="Times New Roman" w:hAnsi="Times New Roman"/>
                <w:sz w:val="20"/>
                <w:szCs w:val="20"/>
              </w:rPr>
              <w:t xml:space="preserve"> </w:t>
            </w:r>
            <w:r w:rsidRPr="002E7B62">
              <w:rPr>
                <w:rFonts w:ascii="Times New Roman" w:hAnsi="Times New Roman"/>
                <w:sz w:val="20"/>
                <w:szCs w:val="20"/>
                <w:lang w:val="en-US"/>
              </w:rPr>
              <w:t>Storage</w:t>
            </w:r>
          </w:p>
        </w:tc>
        <w:tc>
          <w:tcPr>
            <w:tcW w:w="1486" w:type="pct"/>
            <w:tcBorders>
              <w:top w:val="single" w:sz="4" w:space="0" w:color="auto"/>
              <w:left w:val="single" w:sz="4" w:space="0" w:color="auto"/>
            </w:tcBorders>
            <w:tcMar>
              <w:top w:w="0" w:type="dxa"/>
              <w:left w:w="6" w:type="dxa"/>
              <w:bottom w:w="0" w:type="dxa"/>
              <w:right w:w="6" w:type="dxa"/>
            </w:tcMar>
            <w:vAlign w:val="center"/>
          </w:tcPr>
          <w:p w:rsidR="00FA185E" w:rsidRPr="002E7B62" w:rsidRDefault="00FA185E" w:rsidP="00C16AA0">
            <w:pPr>
              <w:ind w:left="113"/>
              <w:rPr>
                <w:rFonts w:ascii="Times New Roman" w:hAnsi="Times New Roman"/>
                <w:sz w:val="16"/>
                <w:szCs w:val="16"/>
              </w:rPr>
            </w:pPr>
          </w:p>
        </w:tc>
      </w:tr>
      <w:tr w:rsidR="00FA185E" w:rsidRPr="002E7B62" w:rsidTr="00B67D3C">
        <w:trPr>
          <w:trHeight w:val="240"/>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B67D3C">
            <w:pPr>
              <w:ind w:left="120" w:right="236" w:hanging="120"/>
              <w:rPr>
                <w:rFonts w:ascii="Times New Roman" w:hAnsi="Times New Roman"/>
                <w:sz w:val="20"/>
                <w:szCs w:val="20"/>
              </w:rPr>
            </w:pPr>
            <w:r w:rsidRPr="002E7B62">
              <w:rPr>
                <w:rFonts w:ascii="Times New Roman" w:hAnsi="Times New Roman"/>
                <w:sz w:val="20"/>
                <w:szCs w:val="20"/>
              </w:rPr>
              <w:t xml:space="preserve">  Системы охлаждения</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C16AA0">
            <w:pPr>
              <w:autoSpaceDE w:val="0"/>
              <w:autoSpaceDN w:val="0"/>
              <w:adjustRightInd w:val="0"/>
              <w:ind w:left="112"/>
              <w:rPr>
                <w:rFonts w:ascii="Times New Roman" w:hAnsi="Times New Roman"/>
                <w:sz w:val="20"/>
                <w:szCs w:val="20"/>
              </w:rPr>
            </w:pPr>
            <w:r w:rsidRPr="002E7B62">
              <w:rPr>
                <w:rFonts w:ascii="Times New Roman" w:hAnsi="Times New Roman"/>
                <w:sz w:val="20"/>
                <w:szCs w:val="20"/>
              </w:rPr>
              <w:t>Согласно технологическому процессу охлаждения технологического оборудования</w:t>
            </w:r>
          </w:p>
          <w:p w:rsidR="00FA185E" w:rsidRPr="002E7B62" w:rsidRDefault="00FA185E" w:rsidP="00C16AA0">
            <w:pPr>
              <w:autoSpaceDE w:val="0"/>
              <w:autoSpaceDN w:val="0"/>
              <w:adjustRightInd w:val="0"/>
              <w:ind w:left="112"/>
              <w:rPr>
                <w:rFonts w:ascii="Times New Roman" w:hAnsi="Times New Roman"/>
                <w:sz w:val="20"/>
                <w:szCs w:val="20"/>
              </w:rPr>
            </w:pPr>
            <w:r w:rsidRPr="002E7B62">
              <w:rPr>
                <w:rFonts w:ascii="Times New Roman" w:hAnsi="Times New Roman"/>
                <w:sz w:val="20"/>
                <w:szCs w:val="20"/>
              </w:rPr>
              <w:t>После охлаждения технологического оборудования вода подается на градирни. После охлаждения вода поступает в резервуары. Охлажденная вода из резервуаров насосами подается на охлаждение технологического оборудования к водяному душу для впускной трубы печи</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A185E" w:rsidRPr="002E7B62" w:rsidRDefault="00FA185E" w:rsidP="00FA185E">
            <w:pPr>
              <w:pStyle w:val="Default"/>
              <w:ind w:left="113" w:right="118"/>
              <w:jc w:val="both"/>
              <w:rPr>
                <w:rFonts w:ascii="Times New Roman" w:hAnsi="Times New Roman" w:cs="Times New Roman"/>
                <w:sz w:val="20"/>
                <w:szCs w:val="20"/>
              </w:rPr>
            </w:pPr>
            <w:r w:rsidRPr="002E7B62">
              <w:rPr>
                <w:rFonts w:ascii="Times New Roman" w:hAnsi="Times New Roman" w:cs="Times New Roman"/>
                <w:sz w:val="20"/>
                <w:szCs w:val="20"/>
              </w:rPr>
              <w:t xml:space="preserve">Разделы 4.4, 4.6, 4.7, 4.8 </w:t>
            </w:r>
            <w:r w:rsidRPr="002E7B62">
              <w:rPr>
                <w:rFonts w:ascii="Times New Roman" w:hAnsi="Times New Roman" w:cs="Times New Roman"/>
                <w:bCs/>
                <w:sz w:val="20"/>
                <w:szCs w:val="20"/>
              </w:rPr>
              <w:t xml:space="preserve">Справочного документа по применению наилучших имеющихся методов промышленных систем охлаждения </w:t>
            </w:r>
            <w:r w:rsidRPr="002E7B62">
              <w:rPr>
                <w:rFonts w:ascii="Times New Roman" w:hAnsi="Times New Roman" w:cs="Times New Roman"/>
                <w:sz w:val="20"/>
                <w:szCs w:val="20"/>
              </w:rPr>
              <w:t>(</w:t>
            </w:r>
            <w:r w:rsidRPr="002E7B62">
              <w:rPr>
                <w:rFonts w:ascii="Times New Roman" w:hAnsi="Times New Roman" w:cs="Times New Roman"/>
                <w:sz w:val="20"/>
                <w:szCs w:val="20"/>
                <w:lang w:val="en-US"/>
              </w:rPr>
              <w:t>Reference</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Document</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on</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the</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application</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of</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Best</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Available</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Techniques</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to</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Industrial</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Cooling</w:t>
            </w:r>
            <w:r w:rsidRPr="002E7B62">
              <w:rPr>
                <w:rFonts w:ascii="Times New Roman" w:hAnsi="Times New Roman" w:cs="Times New Roman"/>
                <w:sz w:val="20"/>
                <w:szCs w:val="20"/>
              </w:rPr>
              <w:t xml:space="preserve"> </w:t>
            </w:r>
            <w:r w:rsidRPr="002E7B62">
              <w:rPr>
                <w:rFonts w:ascii="Times New Roman" w:hAnsi="Times New Roman" w:cs="Times New Roman"/>
                <w:sz w:val="20"/>
                <w:szCs w:val="20"/>
                <w:lang w:val="en-US"/>
              </w:rPr>
              <w:t>Systems</w:t>
            </w:r>
            <w:r w:rsidRPr="002E7B62">
              <w:rPr>
                <w:rFonts w:ascii="Times New Roman" w:hAnsi="Times New Roman" w:cs="Times New Roman"/>
                <w:sz w:val="20"/>
                <w:szCs w:val="20"/>
              </w:rPr>
              <w:t>)</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tcPr>
          <w:p w:rsidR="00FA185E" w:rsidRPr="002E7B62" w:rsidRDefault="00FA185E" w:rsidP="00C16AA0">
            <w:pPr>
              <w:pStyle w:val="Default"/>
              <w:ind w:left="113" w:hanging="3"/>
              <w:rPr>
                <w:rFonts w:ascii="Times New Roman" w:hAnsi="Times New Roman" w:cs="Times New Roman"/>
                <w:sz w:val="20"/>
                <w:szCs w:val="20"/>
              </w:rPr>
            </w:pPr>
            <w:r w:rsidRPr="002E7B62">
              <w:rPr>
                <w:rFonts w:ascii="Times New Roman" w:hAnsi="Times New Roman" w:cs="Times New Roman"/>
                <w:sz w:val="20"/>
                <w:szCs w:val="20"/>
              </w:rPr>
              <w:t xml:space="preserve">Соответствует НДТМ. Предусмотрено система оборотного водоснабжения для охлаждения технологического оборудования. </w:t>
            </w:r>
          </w:p>
          <w:p w:rsidR="00FA185E" w:rsidRPr="002E7B62" w:rsidRDefault="00FA185E" w:rsidP="00C16AA0">
            <w:pPr>
              <w:pStyle w:val="Default"/>
              <w:ind w:left="113" w:hanging="3"/>
              <w:rPr>
                <w:rFonts w:ascii="Times New Roman" w:hAnsi="Times New Roman" w:cs="Times New Roman"/>
                <w:sz w:val="20"/>
                <w:szCs w:val="20"/>
              </w:rPr>
            </w:pPr>
          </w:p>
        </w:tc>
      </w:tr>
      <w:tr w:rsidR="00FA185E" w:rsidRPr="002E7B62" w:rsidTr="00B67D3C">
        <w:trPr>
          <w:trHeight w:val="240"/>
        </w:trPr>
        <w:tc>
          <w:tcPr>
            <w:tcW w:w="57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B67D3C">
            <w:pPr>
              <w:ind w:left="120" w:right="236" w:hanging="120"/>
              <w:rPr>
                <w:rFonts w:ascii="Times New Roman" w:hAnsi="Times New Roman"/>
                <w:sz w:val="20"/>
                <w:szCs w:val="20"/>
              </w:rPr>
            </w:pPr>
            <w:r w:rsidRPr="002E7B62">
              <w:rPr>
                <w:rFonts w:ascii="Times New Roman" w:hAnsi="Times New Roman"/>
                <w:sz w:val="20"/>
                <w:szCs w:val="20"/>
              </w:rPr>
              <w:t xml:space="preserve">  Производство цемента (биологическая и механическая очистка сточных вод)</w:t>
            </w:r>
          </w:p>
        </w:tc>
        <w:tc>
          <w:tcPr>
            <w:tcW w:w="1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C16AA0">
            <w:pPr>
              <w:autoSpaceDE w:val="0"/>
              <w:autoSpaceDN w:val="0"/>
              <w:adjustRightInd w:val="0"/>
              <w:ind w:left="112"/>
              <w:rPr>
                <w:rFonts w:ascii="Times New Roman" w:hAnsi="Times New Roman"/>
                <w:sz w:val="20"/>
                <w:szCs w:val="20"/>
              </w:rPr>
            </w:pPr>
            <w:r w:rsidRPr="002E7B62">
              <w:rPr>
                <w:rFonts w:ascii="Times New Roman" w:hAnsi="Times New Roman"/>
                <w:sz w:val="20"/>
                <w:szCs w:val="20"/>
              </w:rPr>
              <w:t>Согласно технологическо</w:t>
            </w:r>
            <w:r w:rsidR="009E2F0F">
              <w:rPr>
                <w:rFonts w:ascii="Times New Roman" w:hAnsi="Times New Roman"/>
                <w:sz w:val="20"/>
                <w:szCs w:val="20"/>
              </w:rPr>
              <w:t>му</w:t>
            </w:r>
            <w:r w:rsidRPr="002E7B62">
              <w:rPr>
                <w:rFonts w:ascii="Times New Roman" w:hAnsi="Times New Roman"/>
                <w:sz w:val="20"/>
                <w:szCs w:val="20"/>
              </w:rPr>
              <w:t xml:space="preserve"> процесс</w:t>
            </w:r>
            <w:r w:rsidR="009E2F0F">
              <w:rPr>
                <w:rFonts w:ascii="Times New Roman" w:hAnsi="Times New Roman"/>
                <w:sz w:val="20"/>
                <w:szCs w:val="20"/>
              </w:rPr>
              <w:t>у</w:t>
            </w:r>
          </w:p>
        </w:tc>
        <w:tc>
          <w:tcPr>
            <w:tcW w:w="10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FA185E" w:rsidRPr="002E7B62" w:rsidRDefault="00FA185E" w:rsidP="00FA185E">
            <w:pPr>
              <w:pStyle w:val="Default"/>
              <w:ind w:left="113" w:right="118"/>
              <w:jc w:val="both"/>
              <w:rPr>
                <w:rFonts w:ascii="Times New Roman" w:hAnsi="Times New Roman" w:cs="Times New Roman"/>
                <w:sz w:val="20"/>
                <w:szCs w:val="20"/>
                <w:lang w:val="en-US"/>
              </w:rPr>
            </w:pPr>
            <w:r w:rsidRPr="002E7B62">
              <w:rPr>
                <w:rFonts w:ascii="Times New Roman" w:hAnsi="Times New Roman" w:cs="Times New Roman"/>
                <w:sz w:val="20"/>
                <w:szCs w:val="20"/>
              </w:rPr>
              <w:t xml:space="preserve">Разделы 3.3. </w:t>
            </w:r>
            <w:r w:rsidRPr="002E7B62">
              <w:rPr>
                <w:rFonts w:ascii="Times New Roman" w:hAnsi="Times New Roman" w:cs="Times New Roman"/>
                <w:bCs/>
                <w:sz w:val="20"/>
                <w:szCs w:val="20"/>
              </w:rPr>
              <w:t>Справочного документа по наилучшим доступным технологиям «Очистка сточных вод и отходящих годов. Система</w:t>
            </w:r>
            <w:r w:rsidRPr="002E7B62">
              <w:rPr>
                <w:rFonts w:ascii="Times New Roman" w:hAnsi="Times New Roman" w:cs="Times New Roman"/>
                <w:bCs/>
                <w:sz w:val="20"/>
                <w:szCs w:val="20"/>
                <w:lang w:val="en-US"/>
              </w:rPr>
              <w:t xml:space="preserve"> </w:t>
            </w:r>
            <w:r w:rsidRPr="002E7B62">
              <w:rPr>
                <w:rFonts w:ascii="Times New Roman" w:hAnsi="Times New Roman" w:cs="Times New Roman"/>
                <w:bCs/>
                <w:sz w:val="20"/>
                <w:szCs w:val="20"/>
              </w:rPr>
              <w:t>менеджмента</w:t>
            </w:r>
            <w:r w:rsidRPr="002E7B62">
              <w:rPr>
                <w:rFonts w:ascii="Times New Roman" w:hAnsi="Times New Roman" w:cs="Times New Roman"/>
                <w:bCs/>
                <w:sz w:val="20"/>
                <w:szCs w:val="20"/>
                <w:lang w:val="en-US"/>
              </w:rPr>
              <w:t xml:space="preserve"> </w:t>
            </w:r>
            <w:r w:rsidRPr="002E7B62">
              <w:rPr>
                <w:rFonts w:ascii="Times New Roman" w:hAnsi="Times New Roman" w:cs="Times New Roman"/>
                <w:bCs/>
                <w:sz w:val="20"/>
                <w:szCs w:val="20"/>
              </w:rPr>
              <w:t>в</w:t>
            </w:r>
            <w:r w:rsidRPr="002E7B62">
              <w:rPr>
                <w:rFonts w:ascii="Times New Roman" w:hAnsi="Times New Roman" w:cs="Times New Roman"/>
                <w:bCs/>
                <w:sz w:val="20"/>
                <w:szCs w:val="20"/>
                <w:lang w:val="en-US"/>
              </w:rPr>
              <w:t xml:space="preserve"> </w:t>
            </w:r>
            <w:r w:rsidRPr="002E7B62">
              <w:rPr>
                <w:rFonts w:ascii="Times New Roman" w:hAnsi="Times New Roman" w:cs="Times New Roman"/>
                <w:bCs/>
                <w:sz w:val="20"/>
                <w:szCs w:val="20"/>
              </w:rPr>
              <w:t>химической</w:t>
            </w:r>
            <w:r w:rsidRPr="002E7B62">
              <w:rPr>
                <w:rFonts w:ascii="Times New Roman" w:hAnsi="Times New Roman" w:cs="Times New Roman"/>
                <w:bCs/>
                <w:sz w:val="20"/>
                <w:szCs w:val="20"/>
                <w:lang w:val="en-US"/>
              </w:rPr>
              <w:t xml:space="preserve"> </w:t>
            </w:r>
            <w:r w:rsidRPr="002E7B62">
              <w:rPr>
                <w:rFonts w:ascii="Times New Roman" w:hAnsi="Times New Roman" w:cs="Times New Roman"/>
                <w:bCs/>
                <w:sz w:val="20"/>
                <w:szCs w:val="20"/>
              </w:rPr>
              <w:t>промышленности</w:t>
            </w:r>
            <w:r w:rsidRPr="002E7B62">
              <w:rPr>
                <w:rFonts w:ascii="Times New Roman" w:hAnsi="Times New Roman" w:cs="Times New Roman"/>
                <w:bCs/>
                <w:sz w:val="20"/>
                <w:szCs w:val="20"/>
                <w:lang w:val="en-US"/>
              </w:rPr>
              <w:t xml:space="preserve">» </w:t>
            </w:r>
            <w:r w:rsidRPr="002E7B62">
              <w:rPr>
                <w:rFonts w:ascii="Times New Roman" w:hAnsi="Times New Roman" w:cs="Times New Roman"/>
                <w:sz w:val="20"/>
                <w:szCs w:val="20"/>
                <w:lang w:val="en-US"/>
              </w:rPr>
              <w:t>(Reference Document on Best Available Techniques in Common Waste Water and Waste Gas Treatment / Management Systems in the Chemical Sector)</w:t>
            </w:r>
          </w:p>
        </w:tc>
        <w:tc>
          <w:tcPr>
            <w:tcW w:w="148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FA185E" w:rsidRPr="002E7B62" w:rsidRDefault="00FA185E" w:rsidP="00C16AA0">
            <w:pPr>
              <w:pStyle w:val="Default"/>
              <w:ind w:left="113" w:hanging="3"/>
              <w:rPr>
                <w:rFonts w:ascii="Times New Roman" w:hAnsi="Times New Roman" w:cs="Times New Roman"/>
                <w:sz w:val="20"/>
                <w:szCs w:val="20"/>
              </w:rPr>
            </w:pPr>
            <w:r w:rsidRPr="002E7B62">
              <w:rPr>
                <w:rFonts w:ascii="Times New Roman" w:hAnsi="Times New Roman" w:cs="Times New Roman"/>
                <w:sz w:val="20"/>
                <w:szCs w:val="20"/>
              </w:rPr>
              <w:t>Соответствует НДТМ.</w:t>
            </w:r>
          </w:p>
        </w:tc>
      </w:tr>
    </w:tbl>
    <w:p w:rsidR="00195A19" w:rsidRPr="002E7B62" w:rsidRDefault="00195A19" w:rsidP="00195A19">
      <w:pPr>
        <w:spacing w:before="240" w:after="240"/>
        <w:jc w:val="center"/>
        <w:rPr>
          <w:rFonts w:ascii="Times New Roman" w:hAnsi="Times New Roman"/>
          <w:b/>
          <w:bCs/>
          <w:sz w:val="24"/>
          <w:szCs w:val="24"/>
          <w:lang w:eastAsia="ru-RU"/>
        </w:rPr>
        <w:sectPr w:rsidR="00195A19" w:rsidRPr="002E7B62" w:rsidSect="00195A19">
          <w:pgSz w:w="16838" w:h="11920" w:orient="landscape"/>
          <w:pgMar w:top="1134" w:right="567" w:bottom="1417" w:left="567" w:header="0" w:footer="0" w:gutter="0"/>
          <w:cols w:space="720"/>
          <w:docGrid w:linePitch="299"/>
        </w:sectPr>
      </w:pPr>
    </w:p>
    <w:p w:rsidR="00195A19" w:rsidRPr="002E7B62" w:rsidRDefault="00195A19" w:rsidP="00195A19">
      <w:pPr>
        <w:spacing w:before="240" w:after="240"/>
        <w:jc w:val="center"/>
        <w:rPr>
          <w:rFonts w:ascii="Times New Roman" w:hAnsi="Times New Roman"/>
          <w:b/>
          <w:bCs/>
          <w:sz w:val="24"/>
          <w:szCs w:val="24"/>
          <w:lang w:eastAsia="ru-RU"/>
        </w:rPr>
      </w:pPr>
      <w:r w:rsidRPr="002E7B62">
        <w:rPr>
          <w:rFonts w:ascii="Times New Roman" w:hAnsi="Times New Roman"/>
          <w:b/>
          <w:bCs/>
          <w:sz w:val="24"/>
          <w:szCs w:val="24"/>
          <w:lang w:eastAsia="ru-RU"/>
        </w:rPr>
        <w:lastRenderedPageBreak/>
        <w:t>V. Использование и охрана водных ресурсов</w:t>
      </w:r>
    </w:p>
    <w:p w:rsidR="00195A19" w:rsidRPr="004155D2" w:rsidRDefault="00195A19" w:rsidP="00195A19">
      <w:pPr>
        <w:spacing w:before="240" w:after="240"/>
        <w:jc w:val="center"/>
        <w:rPr>
          <w:rFonts w:ascii="Times New Roman" w:hAnsi="Times New Roman"/>
          <w:bCs/>
          <w:sz w:val="24"/>
          <w:szCs w:val="24"/>
          <w:lang w:eastAsia="ru-RU"/>
        </w:rPr>
      </w:pPr>
      <w:r w:rsidRPr="004155D2">
        <w:rPr>
          <w:rFonts w:ascii="Times New Roman" w:hAnsi="Times New Roman"/>
          <w:bCs/>
          <w:sz w:val="24"/>
          <w:szCs w:val="24"/>
          <w:lang w:eastAsia="ru-RU"/>
        </w:rPr>
        <w:t>Цели водопользования</w:t>
      </w:r>
    </w:p>
    <w:p w:rsidR="00195A19" w:rsidRPr="002E7B62" w:rsidRDefault="00195A19" w:rsidP="00195A19">
      <w:pPr>
        <w:jc w:val="right"/>
        <w:rPr>
          <w:rFonts w:ascii="Times New Roman" w:hAnsi="Times New Roman"/>
          <w:lang w:eastAsia="ru-RU"/>
        </w:rPr>
      </w:pPr>
      <w:r w:rsidRPr="002E7B62">
        <w:rPr>
          <w:rFonts w:ascii="Times New Roman" w:hAnsi="Times New Roman"/>
          <w:lang w:eastAsia="ru-RU"/>
        </w:rPr>
        <w:t>Таблица 5</w:t>
      </w:r>
    </w:p>
    <w:tbl>
      <w:tblPr>
        <w:tblW w:w="5128" w:type="pct"/>
        <w:tblInd w:w="102" w:type="dxa"/>
        <w:tblBorders>
          <w:top w:val="single" w:sz="4" w:space="0" w:color="auto"/>
          <w:left w:val="single" w:sz="4" w:space="0" w:color="auto"/>
          <w:right w:val="single" w:sz="4" w:space="0" w:color="auto"/>
        </w:tblBorders>
        <w:tblLook w:val="00A0" w:firstRow="1" w:lastRow="0" w:firstColumn="1" w:lastColumn="0" w:noHBand="0" w:noVBand="0"/>
      </w:tblPr>
      <w:tblGrid>
        <w:gridCol w:w="486"/>
        <w:gridCol w:w="2521"/>
        <w:gridCol w:w="5051"/>
        <w:gridCol w:w="2867"/>
        <w:gridCol w:w="4135"/>
      </w:tblGrid>
      <w:tr w:rsidR="00A24EC2" w:rsidRPr="002E7B62" w:rsidTr="00B67D3C">
        <w:trPr>
          <w:trHeight w:val="240"/>
        </w:trPr>
        <w:tc>
          <w:tcPr>
            <w:tcW w:w="161" w:type="pct"/>
            <w:tcBorders>
              <w:top w:val="single" w:sz="4" w:space="0" w:color="auto"/>
              <w:bottom w:val="single" w:sz="4" w:space="0" w:color="auto"/>
              <w:right w:val="single" w:sz="4" w:space="0" w:color="auto"/>
            </w:tcBorders>
            <w:vAlign w:val="center"/>
          </w:tcPr>
          <w:p w:rsidR="00A24EC2" w:rsidRPr="00812B26" w:rsidRDefault="00A24EC2" w:rsidP="00195A19">
            <w:pPr>
              <w:jc w:val="center"/>
              <w:rPr>
                <w:rFonts w:ascii="Times New Roman" w:hAnsi="Times New Roman"/>
                <w:sz w:val="20"/>
                <w:szCs w:val="20"/>
              </w:rPr>
            </w:pPr>
            <w:r w:rsidRPr="00812B26">
              <w:rPr>
                <w:rFonts w:ascii="Times New Roman" w:hAnsi="Times New Roman"/>
                <w:sz w:val="20"/>
                <w:szCs w:val="20"/>
                <w:lang w:eastAsia="ru-RU"/>
              </w:rPr>
              <w:t> </w:t>
            </w:r>
            <w:r w:rsidRPr="00812B26">
              <w:rPr>
                <w:rFonts w:ascii="Times New Roman" w:hAnsi="Times New Roman"/>
                <w:sz w:val="20"/>
                <w:szCs w:val="20"/>
              </w:rPr>
              <w:t>№</w:t>
            </w:r>
            <w:r w:rsidRPr="00812B26">
              <w:rPr>
                <w:rFonts w:ascii="Times New Roman" w:hAnsi="Times New Roman"/>
                <w:sz w:val="20"/>
                <w:szCs w:val="20"/>
              </w:rPr>
              <w:br/>
              <w:t>п/п</w:t>
            </w:r>
          </w:p>
        </w:tc>
        <w:tc>
          <w:tcPr>
            <w:tcW w:w="837" w:type="pct"/>
            <w:tcBorders>
              <w:top w:val="single" w:sz="4" w:space="0" w:color="auto"/>
              <w:left w:val="single" w:sz="4" w:space="0" w:color="auto"/>
              <w:bottom w:val="single" w:sz="4" w:space="0" w:color="auto"/>
              <w:right w:val="single" w:sz="4" w:space="0" w:color="auto"/>
            </w:tcBorders>
            <w:vAlign w:val="center"/>
          </w:tcPr>
          <w:p w:rsidR="00A24EC2" w:rsidRPr="00812B26" w:rsidRDefault="00A24EC2" w:rsidP="00195A19">
            <w:pPr>
              <w:jc w:val="center"/>
              <w:rPr>
                <w:rFonts w:ascii="Times New Roman" w:hAnsi="Times New Roman"/>
                <w:sz w:val="20"/>
                <w:szCs w:val="20"/>
              </w:rPr>
            </w:pPr>
            <w:r w:rsidRPr="00812B26">
              <w:rPr>
                <w:rFonts w:ascii="Times New Roman" w:hAnsi="Times New Roman"/>
                <w:sz w:val="20"/>
                <w:szCs w:val="20"/>
              </w:rPr>
              <w:t xml:space="preserve">Цель водопользования </w:t>
            </w:r>
          </w:p>
        </w:tc>
        <w:tc>
          <w:tcPr>
            <w:tcW w:w="1677" w:type="pct"/>
            <w:tcBorders>
              <w:top w:val="single" w:sz="4" w:space="0" w:color="auto"/>
              <w:left w:val="single" w:sz="4" w:space="0" w:color="auto"/>
              <w:bottom w:val="single" w:sz="4" w:space="0" w:color="auto"/>
              <w:right w:val="single" w:sz="4" w:space="0" w:color="auto"/>
            </w:tcBorders>
            <w:vAlign w:val="center"/>
          </w:tcPr>
          <w:p w:rsidR="00A24EC2" w:rsidRPr="00812B26" w:rsidRDefault="00A24EC2" w:rsidP="00A24EC2">
            <w:pPr>
              <w:jc w:val="center"/>
              <w:rPr>
                <w:rFonts w:ascii="Times New Roman" w:hAnsi="Times New Roman"/>
                <w:sz w:val="20"/>
                <w:szCs w:val="20"/>
              </w:rPr>
            </w:pPr>
            <w:r w:rsidRPr="00812B26">
              <w:rPr>
                <w:rFonts w:ascii="Times New Roman" w:hAnsi="Times New Roman"/>
                <w:sz w:val="20"/>
                <w:szCs w:val="20"/>
              </w:rPr>
              <w:t>Вид специального водопользования</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24EC2" w:rsidRPr="00812B26" w:rsidRDefault="00141157" w:rsidP="00195A19">
            <w:pPr>
              <w:jc w:val="center"/>
              <w:rPr>
                <w:rFonts w:ascii="Times New Roman" w:hAnsi="Times New Roman"/>
                <w:sz w:val="20"/>
                <w:szCs w:val="20"/>
              </w:rPr>
            </w:pPr>
            <w:r w:rsidRPr="00812B26">
              <w:rPr>
                <w:rFonts w:ascii="Times New Roman" w:hAnsi="Times New Roman"/>
                <w:sz w:val="20"/>
                <w:szCs w:val="20"/>
              </w:rPr>
              <w:t>Источники водоснабжения (приемники сточных вод), наименование речного бассейна, в котором осуществляется специальное водопользование</w:t>
            </w:r>
          </w:p>
        </w:tc>
        <w:tc>
          <w:tcPr>
            <w:tcW w:w="137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24EC2" w:rsidRPr="00812B26" w:rsidRDefault="00A24EC2" w:rsidP="00195A19">
            <w:pPr>
              <w:jc w:val="center"/>
              <w:rPr>
                <w:rFonts w:ascii="Times New Roman" w:hAnsi="Times New Roman"/>
                <w:sz w:val="20"/>
                <w:szCs w:val="20"/>
              </w:rPr>
            </w:pPr>
            <w:r w:rsidRPr="00812B26">
              <w:rPr>
                <w:rFonts w:ascii="Times New Roman" w:hAnsi="Times New Roman"/>
                <w:color w:val="242424"/>
                <w:sz w:val="20"/>
                <w:szCs w:val="20"/>
                <w:shd w:val="clear" w:color="auto" w:fill="FFFFFF"/>
              </w:rPr>
              <w:t>Место осуществления специального водопользования</w:t>
            </w:r>
          </w:p>
        </w:tc>
      </w:tr>
      <w:tr w:rsidR="00A24EC2" w:rsidRPr="002E7B62" w:rsidTr="00B67D3C">
        <w:trPr>
          <w:trHeight w:val="142"/>
        </w:trPr>
        <w:tc>
          <w:tcPr>
            <w:tcW w:w="161" w:type="pct"/>
            <w:tcBorders>
              <w:top w:val="single" w:sz="4" w:space="0" w:color="auto"/>
              <w:bottom w:val="single" w:sz="4" w:space="0" w:color="auto"/>
              <w:right w:val="single" w:sz="4" w:space="0" w:color="auto"/>
            </w:tcBorders>
            <w:vAlign w:val="center"/>
          </w:tcPr>
          <w:p w:rsidR="00A24EC2" w:rsidRPr="002E7B62" w:rsidRDefault="00A24EC2" w:rsidP="00195A19">
            <w:pPr>
              <w:jc w:val="center"/>
              <w:rPr>
                <w:rFonts w:ascii="Times New Roman" w:hAnsi="Times New Roman"/>
                <w:sz w:val="16"/>
                <w:szCs w:val="16"/>
              </w:rPr>
            </w:pPr>
            <w:r w:rsidRPr="002E7B62">
              <w:rPr>
                <w:rFonts w:ascii="Times New Roman" w:hAnsi="Times New Roman"/>
                <w:sz w:val="16"/>
                <w:szCs w:val="16"/>
              </w:rPr>
              <w:t>1</w:t>
            </w:r>
          </w:p>
        </w:tc>
        <w:tc>
          <w:tcPr>
            <w:tcW w:w="837" w:type="pct"/>
            <w:tcBorders>
              <w:top w:val="single" w:sz="4" w:space="0" w:color="auto"/>
              <w:left w:val="single" w:sz="4" w:space="0" w:color="auto"/>
              <w:bottom w:val="single" w:sz="4" w:space="0" w:color="auto"/>
              <w:right w:val="single" w:sz="4" w:space="0" w:color="auto"/>
            </w:tcBorders>
            <w:vAlign w:val="center"/>
          </w:tcPr>
          <w:p w:rsidR="00A24EC2" w:rsidRPr="002E7B62" w:rsidRDefault="00A24EC2" w:rsidP="00195A19">
            <w:pPr>
              <w:jc w:val="center"/>
              <w:rPr>
                <w:rFonts w:ascii="Times New Roman" w:hAnsi="Times New Roman"/>
                <w:sz w:val="16"/>
                <w:szCs w:val="16"/>
              </w:rPr>
            </w:pPr>
            <w:r w:rsidRPr="002E7B62">
              <w:rPr>
                <w:rFonts w:ascii="Times New Roman" w:hAnsi="Times New Roman"/>
                <w:sz w:val="16"/>
                <w:szCs w:val="16"/>
              </w:rPr>
              <w:t>2</w:t>
            </w:r>
          </w:p>
        </w:tc>
        <w:tc>
          <w:tcPr>
            <w:tcW w:w="1677" w:type="pct"/>
            <w:tcBorders>
              <w:top w:val="single" w:sz="4" w:space="0" w:color="auto"/>
              <w:left w:val="single" w:sz="4" w:space="0" w:color="auto"/>
              <w:bottom w:val="single" w:sz="4" w:space="0" w:color="auto"/>
              <w:right w:val="single" w:sz="4" w:space="0" w:color="auto"/>
            </w:tcBorders>
            <w:vAlign w:val="center"/>
          </w:tcPr>
          <w:p w:rsidR="00A24EC2" w:rsidRPr="002E7B62" w:rsidRDefault="00A24EC2" w:rsidP="00A24EC2">
            <w:pPr>
              <w:jc w:val="center"/>
              <w:rPr>
                <w:rFonts w:ascii="Times New Roman" w:hAnsi="Times New Roman"/>
                <w:sz w:val="16"/>
                <w:szCs w:val="16"/>
              </w:rPr>
            </w:pPr>
            <w:r w:rsidRPr="002E7B62">
              <w:rPr>
                <w:rFonts w:ascii="Times New Roman" w:hAnsi="Times New Roman"/>
                <w:sz w:val="16"/>
                <w:szCs w:val="16"/>
              </w:rPr>
              <w:t>3</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24EC2" w:rsidRPr="002E7B62" w:rsidRDefault="00A24EC2" w:rsidP="00195A19">
            <w:pPr>
              <w:jc w:val="center"/>
              <w:rPr>
                <w:rFonts w:ascii="Times New Roman" w:hAnsi="Times New Roman"/>
                <w:sz w:val="16"/>
                <w:szCs w:val="16"/>
              </w:rPr>
            </w:pPr>
            <w:r w:rsidRPr="002E7B62">
              <w:rPr>
                <w:rFonts w:ascii="Times New Roman" w:hAnsi="Times New Roman"/>
                <w:sz w:val="16"/>
                <w:szCs w:val="16"/>
              </w:rPr>
              <w:t>4</w:t>
            </w:r>
          </w:p>
        </w:tc>
        <w:tc>
          <w:tcPr>
            <w:tcW w:w="137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24EC2" w:rsidRPr="002E7B62" w:rsidRDefault="00A24EC2" w:rsidP="00195A19">
            <w:pPr>
              <w:jc w:val="center"/>
              <w:rPr>
                <w:rFonts w:ascii="Times New Roman" w:hAnsi="Times New Roman"/>
                <w:sz w:val="16"/>
                <w:szCs w:val="16"/>
              </w:rPr>
            </w:pPr>
            <w:r w:rsidRPr="002E7B62">
              <w:rPr>
                <w:rFonts w:ascii="Times New Roman" w:hAnsi="Times New Roman"/>
                <w:sz w:val="16"/>
                <w:szCs w:val="16"/>
              </w:rPr>
              <w:t>5</w:t>
            </w:r>
          </w:p>
        </w:tc>
      </w:tr>
      <w:tr w:rsidR="00141157" w:rsidRPr="002E7B62" w:rsidTr="00B67D3C">
        <w:trPr>
          <w:trHeight w:val="240"/>
        </w:trPr>
        <w:tc>
          <w:tcPr>
            <w:tcW w:w="161" w:type="pct"/>
            <w:tcBorders>
              <w:top w:val="single" w:sz="4" w:space="0" w:color="auto"/>
              <w:bottom w:val="single" w:sz="4" w:space="0" w:color="auto"/>
              <w:right w:val="single" w:sz="4" w:space="0" w:color="auto"/>
            </w:tcBorders>
            <w:vAlign w:val="center"/>
          </w:tcPr>
          <w:p w:rsidR="00141157" w:rsidRPr="002E7B62" w:rsidRDefault="00141157" w:rsidP="00195A19">
            <w:pPr>
              <w:jc w:val="center"/>
              <w:rPr>
                <w:rFonts w:ascii="Times New Roman" w:hAnsi="Times New Roman"/>
                <w:sz w:val="20"/>
                <w:szCs w:val="20"/>
              </w:rPr>
            </w:pPr>
            <w:r w:rsidRPr="002E7B62">
              <w:rPr>
                <w:rFonts w:ascii="Times New Roman" w:hAnsi="Times New Roman"/>
                <w:sz w:val="20"/>
                <w:szCs w:val="20"/>
              </w:rPr>
              <w:t>1</w:t>
            </w:r>
          </w:p>
        </w:tc>
        <w:tc>
          <w:tcPr>
            <w:tcW w:w="837" w:type="pct"/>
            <w:tcBorders>
              <w:top w:val="single" w:sz="4" w:space="0" w:color="auto"/>
              <w:left w:val="single" w:sz="4" w:space="0" w:color="auto"/>
              <w:bottom w:val="single" w:sz="4" w:space="0" w:color="auto"/>
              <w:right w:val="single" w:sz="4" w:space="0" w:color="auto"/>
            </w:tcBorders>
          </w:tcPr>
          <w:p w:rsidR="00141157" w:rsidRPr="002E7B62" w:rsidRDefault="00141157" w:rsidP="00C5211C">
            <w:pPr>
              <w:pStyle w:val="table10"/>
            </w:pPr>
            <w:r w:rsidRPr="002E7B62">
              <w:t>Хозяйственно-питьевые нужды</w:t>
            </w:r>
          </w:p>
        </w:tc>
        <w:tc>
          <w:tcPr>
            <w:tcW w:w="1677" w:type="pct"/>
            <w:tcBorders>
              <w:top w:val="single" w:sz="4" w:space="0" w:color="auto"/>
              <w:left w:val="single" w:sz="4" w:space="0" w:color="auto"/>
              <w:bottom w:val="single" w:sz="4" w:space="0" w:color="auto"/>
              <w:right w:val="single" w:sz="4" w:space="0" w:color="auto"/>
            </w:tcBorders>
          </w:tcPr>
          <w:p w:rsidR="00141157" w:rsidRPr="002E7B62" w:rsidRDefault="00141157" w:rsidP="00812B26">
            <w:pPr>
              <w:pStyle w:val="table10"/>
              <w:jc w:val="both"/>
            </w:pPr>
            <w:r w:rsidRPr="002E7B62">
              <w:t>Добыча подземных вод с применением водозаборных сооружений, в том числе самоизливающихся буровых скважин</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812B26">
            <w:pPr>
              <w:pStyle w:val="table10"/>
              <w:ind w:left="102" w:right="113"/>
            </w:pPr>
            <w:r w:rsidRPr="002E7B62">
              <w:t>Подземные воды</w:t>
            </w:r>
          </w:p>
          <w:p w:rsidR="00141157" w:rsidRPr="002E7B62" w:rsidRDefault="00141157" w:rsidP="00812B26">
            <w:pPr>
              <w:pStyle w:val="table10"/>
              <w:ind w:left="102" w:right="113"/>
            </w:pPr>
            <w:r w:rsidRPr="002E7B62">
              <w:t>Бассейн р. Днепр</w:t>
            </w:r>
          </w:p>
          <w:p w:rsidR="00141157" w:rsidRPr="002E7B62" w:rsidRDefault="00141157" w:rsidP="00812B26">
            <w:pPr>
              <w:pStyle w:val="table10"/>
              <w:ind w:left="102" w:right="113"/>
            </w:pPr>
            <w:r w:rsidRPr="002E7B62">
              <w:t>Одиночные скважины</w:t>
            </w:r>
          </w:p>
        </w:tc>
        <w:tc>
          <w:tcPr>
            <w:tcW w:w="137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41157" w:rsidRPr="002E7B62" w:rsidRDefault="00141157" w:rsidP="00B67D3C">
            <w:pPr>
              <w:pStyle w:val="table10"/>
              <w:ind w:left="115"/>
            </w:pPr>
            <w:r w:rsidRPr="002E7B62">
              <w:t>Кричевский район, Краснобудский с/с</w:t>
            </w:r>
          </w:p>
        </w:tc>
      </w:tr>
      <w:tr w:rsidR="00141157" w:rsidRPr="002E7B62" w:rsidTr="00B67D3C">
        <w:trPr>
          <w:trHeight w:val="596"/>
        </w:trPr>
        <w:tc>
          <w:tcPr>
            <w:tcW w:w="161" w:type="pct"/>
            <w:vMerge w:val="restart"/>
            <w:tcBorders>
              <w:top w:val="single" w:sz="4" w:space="0" w:color="auto"/>
              <w:right w:val="single" w:sz="4" w:space="0" w:color="auto"/>
            </w:tcBorders>
            <w:vAlign w:val="center"/>
          </w:tcPr>
          <w:p w:rsidR="00141157" w:rsidRPr="002E7B62" w:rsidRDefault="00141157" w:rsidP="00195A19">
            <w:pPr>
              <w:jc w:val="center"/>
              <w:rPr>
                <w:rFonts w:ascii="Times New Roman" w:hAnsi="Times New Roman"/>
                <w:sz w:val="20"/>
                <w:szCs w:val="20"/>
              </w:rPr>
            </w:pPr>
            <w:r w:rsidRPr="002E7B62">
              <w:rPr>
                <w:rFonts w:ascii="Times New Roman" w:hAnsi="Times New Roman"/>
                <w:sz w:val="20"/>
                <w:szCs w:val="20"/>
              </w:rPr>
              <w:t>2</w:t>
            </w:r>
          </w:p>
        </w:tc>
        <w:tc>
          <w:tcPr>
            <w:tcW w:w="837" w:type="pct"/>
            <w:vMerge w:val="restart"/>
            <w:tcBorders>
              <w:top w:val="single" w:sz="4" w:space="0" w:color="auto"/>
              <w:left w:val="single" w:sz="4" w:space="0" w:color="auto"/>
              <w:right w:val="single" w:sz="4" w:space="0" w:color="auto"/>
            </w:tcBorders>
            <w:vAlign w:val="center"/>
          </w:tcPr>
          <w:p w:rsidR="00141157" w:rsidRPr="002E7B62" w:rsidRDefault="00141157" w:rsidP="00776259">
            <w:pPr>
              <w:rPr>
                <w:rFonts w:ascii="Times New Roman" w:hAnsi="Times New Roman"/>
                <w:sz w:val="20"/>
                <w:szCs w:val="20"/>
              </w:rPr>
            </w:pPr>
            <w:r w:rsidRPr="002E7B62">
              <w:rPr>
                <w:rFonts w:ascii="Times New Roman" w:hAnsi="Times New Roman"/>
                <w:sz w:val="20"/>
                <w:szCs w:val="20"/>
              </w:rPr>
              <w:t>Нужды промышленности</w:t>
            </w:r>
          </w:p>
        </w:tc>
        <w:tc>
          <w:tcPr>
            <w:tcW w:w="1677" w:type="pct"/>
            <w:tcBorders>
              <w:top w:val="single" w:sz="4" w:space="0" w:color="auto"/>
              <w:left w:val="single" w:sz="4" w:space="0" w:color="auto"/>
              <w:bottom w:val="single" w:sz="4" w:space="0" w:color="auto"/>
              <w:right w:val="single" w:sz="4" w:space="0" w:color="auto"/>
            </w:tcBorders>
          </w:tcPr>
          <w:p w:rsidR="00141157" w:rsidRPr="002E7B62" w:rsidRDefault="00141157" w:rsidP="00812B26">
            <w:pPr>
              <w:pStyle w:val="newncpi"/>
              <w:ind w:firstLine="0"/>
              <w:rPr>
                <w:color w:val="000000"/>
                <w:sz w:val="20"/>
                <w:szCs w:val="20"/>
                <w:highlight w:val="green"/>
                <w:shd w:val="clear" w:color="auto" w:fill="FFFFFF"/>
              </w:rPr>
            </w:pPr>
            <w:r w:rsidRPr="002E7B62">
              <w:rPr>
                <w:sz w:val="20"/>
                <w:szCs w:val="20"/>
              </w:rPr>
              <w:t>Добыча подземных вод с применением водозаборных сооружений, в том числе самоизливающихся буровых скважин</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812B26">
            <w:pPr>
              <w:pStyle w:val="table10"/>
              <w:ind w:left="102" w:right="113"/>
            </w:pPr>
            <w:r w:rsidRPr="002E7B62">
              <w:t>Подземные воды</w:t>
            </w:r>
          </w:p>
          <w:p w:rsidR="00141157" w:rsidRPr="002E7B62" w:rsidRDefault="00141157" w:rsidP="00812B26">
            <w:pPr>
              <w:pStyle w:val="table10"/>
              <w:ind w:left="102" w:right="113"/>
            </w:pPr>
            <w:r w:rsidRPr="002E7B62">
              <w:t>Бассейн р. Днепр</w:t>
            </w:r>
          </w:p>
          <w:p w:rsidR="00141157" w:rsidRPr="002E7B62" w:rsidRDefault="00141157" w:rsidP="00B67D3C">
            <w:pPr>
              <w:pStyle w:val="table10"/>
              <w:ind w:left="102" w:right="113"/>
            </w:pPr>
            <w:r w:rsidRPr="002E7B62">
              <w:t>Одиночные скважины</w:t>
            </w:r>
          </w:p>
        </w:tc>
        <w:tc>
          <w:tcPr>
            <w:tcW w:w="137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41157" w:rsidRPr="002E7B62" w:rsidRDefault="00141157" w:rsidP="00B67D3C">
            <w:pPr>
              <w:pStyle w:val="table10"/>
              <w:ind w:left="115"/>
            </w:pPr>
            <w:r w:rsidRPr="002E7B62">
              <w:t>Кричевский район, Краснобудский с/с</w:t>
            </w:r>
          </w:p>
        </w:tc>
      </w:tr>
      <w:tr w:rsidR="00141157" w:rsidRPr="002E7B62" w:rsidTr="00B67D3C">
        <w:trPr>
          <w:trHeight w:val="500"/>
        </w:trPr>
        <w:tc>
          <w:tcPr>
            <w:tcW w:w="161" w:type="pct"/>
            <w:vMerge/>
            <w:tcBorders>
              <w:bottom w:val="single" w:sz="4" w:space="0" w:color="auto"/>
              <w:right w:val="single" w:sz="4" w:space="0" w:color="auto"/>
            </w:tcBorders>
            <w:vAlign w:val="center"/>
          </w:tcPr>
          <w:p w:rsidR="00141157" w:rsidRPr="002E7B62" w:rsidRDefault="00141157" w:rsidP="00195A19">
            <w:pPr>
              <w:jc w:val="center"/>
              <w:rPr>
                <w:rFonts w:ascii="Times New Roman" w:hAnsi="Times New Roman"/>
                <w:sz w:val="20"/>
                <w:szCs w:val="20"/>
              </w:rPr>
            </w:pPr>
          </w:p>
        </w:tc>
        <w:tc>
          <w:tcPr>
            <w:tcW w:w="837" w:type="pct"/>
            <w:vMerge/>
            <w:tcBorders>
              <w:left w:val="single" w:sz="4" w:space="0" w:color="auto"/>
              <w:bottom w:val="single" w:sz="4" w:space="0" w:color="auto"/>
              <w:right w:val="single" w:sz="4" w:space="0" w:color="auto"/>
            </w:tcBorders>
            <w:vAlign w:val="center"/>
          </w:tcPr>
          <w:p w:rsidR="00141157" w:rsidRPr="002E7B62" w:rsidRDefault="00141157" w:rsidP="00195A19">
            <w:pPr>
              <w:jc w:val="center"/>
              <w:rPr>
                <w:rFonts w:ascii="Times New Roman" w:hAnsi="Times New Roman"/>
                <w:sz w:val="20"/>
                <w:szCs w:val="20"/>
              </w:rPr>
            </w:pPr>
          </w:p>
        </w:tc>
        <w:tc>
          <w:tcPr>
            <w:tcW w:w="1677" w:type="pct"/>
            <w:tcBorders>
              <w:top w:val="single" w:sz="4" w:space="0" w:color="auto"/>
              <w:left w:val="single" w:sz="4" w:space="0" w:color="auto"/>
              <w:bottom w:val="single" w:sz="4" w:space="0" w:color="auto"/>
              <w:right w:val="single" w:sz="4" w:space="0" w:color="auto"/>
            </w:tcBorders>
          </w:tcPr>
          <w:p w:rsidR="00141157" w:rsidRPr="002E7B62" w:rsidRDefault="00141157" w:rsidP="00812B26">
            <w:pPr>
              <w:pStyle w:val="newncpi"/>
              <w:ind w:firstLine="0"/>
              <w:rPr>
                <w:sz w:val="20"/>
                <w:szCs w:val="20"/>
              </w:rPr>
            </w:pPr>
            <w:r w:rsidRPr="002E7B62">
              <w:rPr>
                <w:sz w:val="20"/>
                <w:szCs w:val="20"/>
              </w:rPr>
              <w:t>Изъятие поверхностных вод с применением водозаборных сооружений</w:t>
            </w:r>
            <w:r w:rsidR="008D1D45" w:rsidRPr="002E7B62">
              <w:rPr>
                <w:sz w:val="20"/>
                <w:szCs w:val="20"/>
              </w:rPr>
              <w:t xml:space="preserve"> </w:t>
            </w:r>
            <w:r w:rsidRPr="002E7B62">
              <w:rPr>
                <w:sz w:val="20"/>
                <w:szCs w:val="20"/>
              </w:rPr>
              <w:t>(карьерная вода)</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812B26">
            <w:pPr>
              <w:pStyle w:val="table10"/>
              <w:ind w:left="102" w:right="113"/>
            </w:pPr>
            <w:r w:rsidRPr="002E7B62">
              <w:t>Поверхностные воды</w:t>
            </w:r>
          </w:p>
          <w:p w:rsidR="00141157" w:rsidRPr="002E7B62" w:rsidRDefault="00141157" w:rsidP="00812B26">
            <w:pPr>
              <w:pStyle w:val="table10"/>
              <w:ind w:left="102" w:right="113"/>
            </w:pPr>
            <w:r w:rsidRPr="002E7B62">
              <w:t>(карьерная вода)</w:t>
            </w:r>
          </w:p>
        </w:tc>
        <w:tc>
          <w:tcPr>
            <w:tcW w:w="137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41157" w:rsidRPr="002E7B62" w:rsidRDefault="00141157" w:rsidP="00B67D3C">
            <w:pPr>
              <w:pStyle w:val="table10"/>
              <w:ind w:left="115"/>
            </w:pPr>
            <w:r w:rsidRPr="002E7B62">
              <w:t>Кричевский район, Краснобудский с/с</w:t>
            </w:r>
          </w:p>
        </w:tc>
      </w:tr>
      <w:tr w:rsidR="00141157" w:rsidRPr="002E7B62" w:rsidTr="00B67D3C">
        <w:trPr>
          <w:trHeight w:val="240"/>
        </w:trPr>
        <w:tc>
          <w:tcPr>
            <w:tcW w:w="161" w:type="pct"/>
            <w:tcBorders>
              <w:top w:val="single" w:sz="4" w:space="0" w:color="auto"/>
              <w:bottom w:val="single" w:sz="4" w:space="0" w:color="auto"/>
              <w:right w:val="single" w:sz="4" w:space="0" w:color="auto"/>
            </w:tcBorders>
            <w:vAlign w:val="center"/>
          </w:tcPr>
          <w:p w:rsidR="00141157" w:rsidRPr="002E7B62" w:rsidRDefault="00141157" w:rsidP="00195A19">
            <w:pPr>
              <w:jc w:val="center"/>
              <w:rPr>
                <w:rFonts w:ascii="Times New Roman" w:hAnsi="Times New Roman"/>
                <w:sz w:val="20"/>
                <w:szCs w:val="20"/>
              </w:rPr>
            </w:pPr>
            <w:r w:rsidRPr="002E7B62">
              <w:rPr>
                <w:rFonts w:ascii="Times New Roman" w:hAnsi="Times New Roman"/>
                <w:sz w:val="20"/>
                <w:szCs w:val="20"/>
              </w:rPr>
              <w:t>3</w:t>
            </w:r>
          </w:p>
        </w:tc>
        <w:tc>
          <w:tcPr>
            <w:tcW w:w="837" w:type="pct"/>
            <w:tcBorders>
              <w:top w:val="single" w:sz="4" w:space="0" w:color="auto"/>
              <w:left w:val="single" w:sz="4" w:space="0" w:color="auto"/>
              <w:bottom w:val="single" w:sz="4" w:space="0" w:color="auto"/>
              <w:right w:val="single" w:sz="4" w:space="0" w:color="auto"/>
            </w:tcBorders>
          </w:tcPr>
          <w:p w:rsidR="00141157" w:rsidRPr="002E7B62" w:rsidRDefault="00141157" w:rsidP="00C5211C">
            <w:pPr>
              <w:pStyle w:val="table10"/>
            </w:pPr>
            <w:r w:rsidRPr="002E7B62">
              <w:t>Сброс сточных вод в водный объект</w:t>
            </w:r>
          </w:p>
          <w:p w:rsidR="00141157" w:rsidRPr="002E7B62" w:rsidRDefault="00141157" w:rsidP="00C5211C">
            <w:pPr>
              <w:pStyle w:val="table10"/>
            </w:pPr>
          </w:p>
        </w:tc>
        <w:tc>
          <w:tcPr>
            <w:tcW w:w="1677" w:type="pct"/>
            <w:tcBorders>
              <w:top w:val="single" w:sz="4" w:space="0" w:color="auto"/>
              <w:left w:val="single" w:sz="4" w:space="0" w:color="auto"/>
              <w:bottom w:val="single" w:sz="4" w:space="0" w:color="auto"/>
              <w:right w:val="single" w:sz="4" w:space="0" w:color="auto"/>
            </w:tcBorders>
          </w:tcPr>
          <w:p w:rsidR="00141157" w:rsidRPr="002E7B62" w:rsidRDefault="00141157" w:rsidP="00812B26">
            <w:pPr>
              <w:pStyle w:val="table10"/>
              <w:jc w:val="both"/>
            </w:pPr>
            <w:r w:rsidRPr="002E7B62">
              <w:t>Сброс сточных вод в окружающую среду с применением гидротехнических сооружений и устройств, в том числе через систему дождевой канализации</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812B26">
            <w:pPr>
              <w:pStyle w:val="table10"/>
              <w:ind w:left="102" w:right="113"/>
            </w:pPr>
            <w:r w:rsidRPr="002E7B62">
              <w:t>Поверхностные воды</w:t>
            </w:r>
          </w:p>
          <w:p w:rsidR="00141157" w:rsidRPr="002E7B62" w:rsidRDefault="00141157" w:rsidP="00812B26">
            <w:pPr>
              <w:pStyle w:val="table10"/>
              <w:ind w:left="102" w:right="113"/>
            </w:pPr>
            <w:r w:rsidRPr="002E7B62">
              <w:t xml:space="preserve">р. Коренец </w:t>
            </w:r>
          </w:p>
          <w:p w:rsidR="00141157" w:rsidRPr="002E7B62" w:rsidRDefault="00141157" w:rsidP="00812B26">
            <w:pPr>
              <w:pStyle w:val="table10"/>
              <w:ind w:left="102" w:right="113"/>
            </w:pPr>
            <w:r w:rsidRPr="002E7B62">
              <w:t>Бассейн р. Днепр</w:t>
            </w:r>
          </w:p>
        </w:tc>
        <w:tc>
          <w:tcPr>
            <w:tcW w:w="1373"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41157" w:rsidRPr="002E7B62" w:rsidRDefault="00141157" w:rsidP="00B67D3C">
            <w:pPr>
              <w:pStyle w:val="table10"/>
              <w:ind w:left="115"/>
            </w:pPr>
            <w:r w:rsidRPr="002E7B62">
              <w:t>Кричевский район,</w:t>
            </w:r>
          </w:p>
          <w:p w:rsidR="00141157" w:rsidRPr="002E7B62" w:rsidRDefault="00141157" w:rsidP="00B67D3C">
            <w:pPr>
              <w:pStyle w:val="table10"/>
              <w:ind w:left="115"/>
            </w:pPr>
            <w:r w:rsidRPr="002E7B62">
              <w:t>Краснобудский с/с</w:t>
            </w:r>
          </w:p>
        </w:tc>
      </w:tr>
    </w:tbl>
    <w:p w:rsidR="007166CE" w:rsidRPr="002E7B62" w:rsidRDefault="007166CE" w:rsidP="00A80069">
      <w:pPr>
        <w:spacing w:before="240" w:after="240"/>
        <w:jc w:val="center"/>
        <w:rPr>
          <w:rFonts w:ascii="Times New Roman" w:hAnsi="Times New Roman"/>
          <w:b/>
          <w:color w:val="242424"/>
          <w:sz w:val="24"/>
          <w:szCs w:val="24"/>
          <w:shd w:val="clear" w:color="auto" w:fill="FFFFFF"/>
        </w:rPr>
      </w:pPr>
    </w:p>
    <w:p w:rsidR="00272A80" w:rsidRPr="002E7B62" w:rsidRDefault="00272A80" w:rsidP="00A80069">
      <w:pPr>
        <w:spacing w:before="240" w:after="240"/>
        <w:jc w:val="center"/>
        <w:rPr>
          <w:rFonts w:ascii="Times New Roman" w:hAnsi="Times New Roman"/>
          <w:b/>
          <w:color w:val="242424"/>
          <w:sz w:val="24"/>
          <w:szCs w:val="24"/>
          <w:shd w:val="clear" w:color="auto" w:fill="FFFFFF"/>
        </w:rPr>
      </w:pPr>
    </w:p>
    <w:p w:rsidR="00272A80" w:rsidRDefault="00272A80" w:rsidP="00A80069">
      <w:pPr>
        <w:spacing w:before="240" w:after="240"/>
        <w:jc w:val="center"/>
        <w:rPr>
          <w:rFonts w:ascii="Times New Roman" w:hAnsi="Times New Roman"/>
          <w:b/>
          <w:color w:val="242424"/>
          <w:sz w:val="24"/>
          <w:szCs w:val="24"/>
          <w:shd w:val="clear" w:color="auto" w:fill="FFFFFF"/>
        </w:rPr>
      </w:pPr>
    </w:p>
    <w:p w:rsidR="00471AD8" w:rsidRPr="002E7B62" w:rsidRDefault="00471AD8" w:rsidP="00A80069">
      <w:pPr>
        <w:spacing w:before="240" w:after="240"/>
        <w:jc w:val="center"/>
        <w:rPr>
          <w:rFonts w:ascii="Times New Roman" w:hAnsi="Times New Roman"/>
          <w:b/>
          <w:color w:val="242424"/>
          <w:sz w:val="24"/>
          <w:szCs w:val="24"/>
          <w:shd w:val="clear" w:color="auto" w:fill="FFFFFF"/>
        </w:rPr>
      </w:pPr>
    </w:p>
    <w:p w:rsidR="008D1D45" w:rsidRDefault="008D1D45" w:rsidP="00A80069">
      <w:pPr>
        <w:spacing w:before="240" w:after="240"/>
        <w:jc w:val="center"/>
        <w:rPr>
          <w:rFonts w:ascii="Times New Roman" w:hAnsi="Times New Roman"/>
          <w:b/>
          <w:color w:val="242424"/>
          <w:sz w:val="24"/>
          <w:szCs w:val="24"/>
          <w:shd w:val="clear" w:color="auto" w:fill="FFFFFF"/>
        </w:rPr>
      </w:pPr>
    </w:p>
    <w:p w:rsidR="00812B26" w:rsidRDefault="00812B26" w:rsidP="00A80069">
      <w:pPr>
        <w:spacing w:before="240" w:after="240"/>
        <w:jc w:val="center"/>
        <w:rPr>
          <w:rFonts w:ascii="Times New Roman" w:hAnsi="Times New Roman"/>
          <w:b/>
          <w:color w:val="242424"/>
          <w:sz w:val="24"/>
          <w:szCs w:val="24"/>
          <w:shd w:val="clear" w:color="auto" w:fill="FFFFFF"/>
        </w:rPr>
      </w:pPr>
    </w:p>
    <w:p w:rsidR="00BD1B7F" w:rsidRDefault="00BD1B7F" w:rsidP="00A80069">
      <w:pPr>
        <w:spacing w:before="240" w:after="240"/>
        <w:jc w:val="center"/>
        <w:rPr>
          <w:rFonts w:ascii="Times New Roman" w:hAnsi="Times New Roman"/>
          <w:b/>
          <w:color w:val="242424"/>
          <w:sz w:val="24"/>
          <w:szCs w:val="24"/>
          <w:shd w:val="clear" w:color="auto" w:fill="FFFFFF"/>
        </w:rPr>
      </w:pPr>
    </w:p>
    <w:p w:rsidR="00E21042" w:rsidRPr="004155D2" w:rsidRDefault="00C343D3" w:rsidP="00A80069">
      <w:pPr>
        <w:spacing w:before="240" w:after="240"/>
        <w:jc w:val="center"/>
        <w:rPr>
          <w:rFonts w:ascii="Times New Roman" w:hAnsi="Times New Roman"/>
          <w:bCs/>
          <w:sz w:val="24"/>
          <w:szCs w:val="24"/>
          <w:lang w:eastAsia="ru-RU"/>
        </w:rPr>
      </w:pPr>
      <w:r w:rsidRPr="004155D2">
        <w:rPr>
          <w:rFonts w:ascii="Times New Roman" w:hAnsi="Times New Roman"/>
          <w:color w:val="242424"/>
          <w:sz w:val="24"/>
          <w:szCs w:val="24"/>
          <w:shd w:val="clear" w:color="auto" w:fill="FFFFFF"/>
        </w:rPr>
        <w:lastRenderedPageBreak/>
        <w:t>Сведения о производственных процессах, в ходе которых используются водные ресурсы и (или) образуются сточные воды</w:t>
      </w:r>
      <w:r w:rsidR="00A80069" w:rsidRPr="004155D2">
        <w:rPr>
          <w:rFonts w:ascii="Times New Roman" w:hAnsi="Times New Roman"/>
          <w:bCs/>
          <w:sz w:val="24"/>
          <w:szCs w:val="24"/>
          <w:lang w:eastAsia="ru-RU"/>
        </w:rPr>
        <w:t xml:space="preserve">                      </w:t>
      </w:r>
    </w:p>
    <w:p w:rsidR="00A80069" w:rsidRPr="002E7B62" w:rsidRDefault="00E21042" w:rsidP="00E21042">
      <w:pPr>
        <w:spacing w:before="240" w:after="240"/>
        <w:jc w:val="right"/>
        <w:rPr>
          <w:rFonts w:ascii="Times New Roman" w:hAnsi="Times New Roman"/>
          <w:lang w:eastAsia="ru-RU"/>
        </w:rPr>
      </w:pPr>
      <w:r w:rsidRPr="002E7B62">
        <w:rPr>
          <w:rFonts w:ascii="Times New Roman" w:hAnsi="Times New Roman"/>
          <w:bCs/>
          <w:sz w:val="24"/>
          <w:szCs w:val="24"/>
          <w:lang w:eastAsia="ru-RU"/>
        </w:rPr>
        <w:t>Таблица 6</w:t>
      </w:r>
    </w:p>
    <w:tbl>
      <w:tblPr>
        <w:tblW w:w="5184" w:type="pct"/>
        <w:tblBorders>
          <w:top w:val="single" w:sz="4" w:space="0" w:color="auto"/>
          <w:left w:val="single" w:sz="4" w:space="0" w:color="auto"/>
          <w:right w:val="single" w:sz="4" w:space="0" w:color="auto"/>
        </w:tblBorders>
        <w:tblLook w:val="00A0" w:firstRow="1" w:lastRow="0" w:firstColumn="1" w:lastColumn="0" w:noHBand="0" w:noVBand="0"/>
      </w:tblPr>
      <w:tblGrid>
        <w:gridCol w:w="556"/>
        <w:gridCol w:w="3290"/>
        <w:gridCol w:w="11273"/>
      </w:tblGrid>
      <w:tr w:rsidR="007166CE" w:rsidRPr="002E7B62" w:rsidTr="00BD1B7F">
        <w:trPr>
          <w:trHeight w:val="253"/>
        </w:trPr>
        <w:tc>
          <w:tcPr>
            <w:tcW w:w="18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rPr>
            </w:pPr>
            <w:r w:rsidRPr="002E7B62">
              <w:rPr>
                <w:rFonts w:ascii="Times New Roman" w:hAnsi="Times New Roman"/>
                <w:sz w:val="24"/>
                <w:szCs w:val="24"/>
                <w:lang w:eastAsia="ru-RU"/>
              </w:rPr>
              <w:t> </w:t>
            </w:r>
            <w:r w:rsidRPr="002E7B62">
              <w:rPr>
                <w:rFonts w:ascii="Times New Roman" w:hAnsi="Times New Roman"/>
              </w:rPr>
              <w:t>№</w:t>
            </w:r>
            <w:r w:rsidRPr="002E7B62">
              <w:rPr>
                <w:rFonts w:ascii="Times New Roman" w:hAnsi="Times New Roman"/>
              </w:rPr>
              <w:br/>
              <w:t>п/п</w:t>
            </w:r>
          </w:p>
        </w:tc>
        <w:tc>
          <w:tcPr>
            <w:tcW w:w="108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E21042" w:rsidP="00210D4A">
            <w:pPr>
              <w:jc w:val="center"/>
              <w:rPr>
                <w:rFonts w:ascii="Times New Roman" w:hAnsi="Times New Roman"/>
              </w:rPr>
            </w:pPr>
            <w:r w:rsidRPr="002E7B62">
              <w:rPr>
                <w:rFonts w:ascii="Times New Roman" w:hAnsi="Times New Roman"/>
                <w:color w:val="242424"/>
                <w:shd w:val="clear" w:color="auto" w:fill="FFFFFF"/>
              </w:rPr>
              <w:t>Перечень производственных процессов, в ходе которых используются водные ресурсы и (или) образуются сточные воды</w:t>
            </w:r>
          </w:p>
        </w:tc>
        <w:tc>
          <w:tcPr>
            <w:tcW w:w="372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E21042" w:rsidP="00210D4A">
            <w:pPr>
              <w:jc w:val="center"/>
              <w:rPr>
                <w:rFonts w:ascii="Times New Roman" w:hAnsi="Times New Roman"/>
              </w:rPr>
            </w:pPr>
            <w:r w:rsidRPr="002E7B62">
              <w:rPr>
                <w:rFonts w:ascii="Times New Roman" w:hAnsi="Times New Roman"/>
                <w:color w:val="242424"/>
                <w:shd w:val="clear" w:color="auto" w:fill="FFFFFF"/>
              </w:rPr>
              <w:t>Описание производственных процессов</w:t>
            </w:r>
          </w:p>
        </w:tc>
      </w:tr>
      <w:tr w:rsidR="007166CE" w:rsidRPr="002E7B62" w:rsidTr="00BD1B7F">
        <w:trPr>
          <w:trHeight w:val="253"/>
        </w:trPr>
        <w:tc>
          <w:tcPr>
            <w:tcW w:w="0" w:type="auto"/>
            <w:vMerge/>
            <w:tcBorders>
              <w:bottom w:val="single" w:sz="4" w:space="0" w:color="auto"/>
              <w:right w:val="single" w:sz="4" w:space="0" w:color="auto"/>
            </w:tcBorders>
            <w:vAlign w:val="center"/>
          </w:tcPr>
          <w:p w:rsidR="007166CE" w:rsidRPr="002E7B62" w:rsidRDefault="007166CE" w:rsidP="00210D4A">
            <w:pPr>
              <w:rPr>
                <w:rFonts w:ascii="Times New Roman" w:hAnsi="Times New Roman"/>
              </w:rPr>
            </w:pPr>
          </w:p>
        </w:tc>
        <w:tc>
          <w:tcPr>
            <w:tcW w:w="1088" w:type="pct"/>
            <w:vMerge/>
            <w:tcBorders>
              <w:left w:val="single" w:sz="4" w:space="0" w:color="auto"/>
              <w:bottom w:val="single" w:sz="4" w:space="0" w:color="auto"/>
              <w:right w:val="single" w:sz="4" w:space="0" w:color="auto"/>
            </w:tcBorders>
            <w:vAlign w:val="center"/>
          </w:tcPr>
          <w:p w:rsidR="007166CE" w:rsidRPr="002E7B62" w:rsidRDefault="007166CE" w:rsidP="00210D4A">
            <w:pPr>
              <w:rPr>
                <w:rFonts w:ascii="Times New Roman" w:hAnsi="Times New Roman"/>
              </w:rPr>
            </w:pPr>
          </w:p>
        </w:tc>
        <w:tc>
          <w:tcPr>
            <w:tcW w:w="3728" w:type="pct"/>
            <w:vMerge/>
            <w:tcBorders>
              <w:left w:val="single" w:sz="4" w:space="0" w:color="auto"/>
              <w:bottom w:val="single" w:sz="4" w:space="0" w:color="auto"/>
              <w:right w:val="single" w:sz="4" w:space="0" w:color="auto"/>
            </w:tcBorders>
            <w:vAlign w:val="center"/>
          </w:tcPr>
          <w:p w:rsidR="007166CE" w:rsidRPr="002E7B62" w:rsidRDefault="007166CE" w:rsidP="00210D4A">
            <w:pPr>
              <w:rPr>
                <w:rFonts w:ascii="Times New Roman" w:hAnsi="Times New Roman"/>
              </w:rPr>
            </w:pPr>
          </w:p>
        </w:tc>
      </w:tr>
      <w:tr w:rsidR="007166CE" w:rsidRPr="002E7B62" w:rsidTr="00BD1B7F">
        <w:trPr>
          <w:trHeight w:val="13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sz w:val="16"/>
                <w:szCs w:val="16"/>
              </w:rPr>
            </w:pPr>
            <w:r w:rsidRPr="002E7B62">
              <w:rPr>
                <w:rFonts w:ascii="Times New Roman" w:hAnsi="Times New Roman"/>
                <w:sz w:val="16"/>
                <w:szCs w:val="16"/>
              </w:rPr>
              <w:t>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sz w:val="16"/>
                <w:szCs w:val="16"/>
              </w:rPr>
            </w:pPr>
            <w:r w:rsidRPr="002E7B62">
              <w:rPr>
                <w:rFonts w:ascii="Times New Roman" w:hAnsi="Times New Roman"/>
                <w:sz w:val="16"/>
                <w:szCs w:val="16"/>
              </w:rPr>
              <w:t>2</w:t>
            </w:r>
          </w:p>
        </w:tc>
        <w:tc>
          <w:tcPr>
            <w:tcW w:w="3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sz w:val="16"/>
                <w:szCs w:val="16"/>
              </w:rPr>
            </w:pPr>
            <w:r w:rsidRPr="002E7B62">
              <w:rPr>
                <w:rFonts w:ascii="Times New Roman" w:hAnsi="Times New Roman"/>
                <w:sz w:val="16"/>
                <w:szCs w:val="16"/>
              </w:rPr>
              <w:t>3</w:t>
            </w:r>
          </w:p>
        </w:tc>
      </w:tr>
      <w:tr w:rsidR="00E21042" w:rsidRPr="002E7B62" w:rsidTr="00BD1B7F">
        <w:trPr>
          <w:trHeight w:val="814"/>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E21042" w:rsidRPr="002E7B62" w:rsidRDefault="00E21042" w:rsidP="00210D4A">
            <w:pPr>
              <w:jc w:val="center"/>
              <w:rPr>
                <w:rFonts w:ascii="Times New Roman" w:hAnsi="Times New Roman"/>
                <w:sz w:val="20"/>
                <w:szCs w:val="20"/>
              </w:rPr>
            </w:pPr>
            <w:r w:rsidRPr="002E7B62">
              <w:rPr>
                <w:rFonts w:ascii="Times New Roman" w:hAnsi="Times New Roman"/>
                <w:sz w:val="20"/>
                <w:szCs w:val="20"/>
              </w:rPr>
              <w:t>1</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BD1B7F" w:rsidRDefault="00141157" w:rsidP="00BD1B7F">
            <w:pPr>
              <w:pStyle w:val="table10"/>
              <w:ind w:left="163"/>
            </w:pPr>
            <w:r w:rsidRPr="00BD1B7F">
              <w:t>Подпитка системы охлаждения оборудования</w:t>
            </w:r>
          </w:p>
          <w:p w:rsidR="00E21042" w:rsidRPr="00BD1B7F" w:rsidRDefault="00E21042" w:rsidP="00BD1B7F">
            <w:pPr>
              <w:spacing w:before="240" w:after="240"/>
              <w:ind w:left="163"/>
              <w:jc w:val="center"/>
              <w:rPr>
                <w:rFonts w:ascii="Times New Roman" w:hAnsi="Times New Roman"/>
                <w:bCs/>
                <w:sz w:val="20"/>
                <w:szCs w:val="20"/>
                <w:lang w:eastAsia="ru-RU"/>
              </w:rPr>
            </w:pPr>
          </w:p>
        </w:tc>
        <w:tc>
          <w:tcPr>
            <w:tcW w:w="3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BD1B7F">
            <w:pPr>
              <w:pStyle w:val="table10"/>
              <w:ind w:left="113" w:right="107"/>
              <w:jc w:val="both"/>
            </w:pPr>
            <w:r w:rsidRPr="002E7B62">
              <w:t>Отбор воды из системы оборотного водоснабжения на нужды предприятия осуществляется для охлаждения технологического оборудования:</w:t>
            </w:r>
          </w:p>
          <w:p w:rsidR="00141157" w:rsidRPr="002E7B62" w:rsidRDefault="00141157" w:rsidP="00BD1B7F">
            <w:pPr>
              <w:pStyle w:val="table10"/>
              <w:ind w:left="113" w:right="107"/>
              <w:jc w:val="both"/>
            </w:pPr>
            <w:r w:rsidRPr="002E7B62">
              <w:t>- в отделении помола сырьевой муки осуществляется охлаждение молотковых сушилок-дробилок</w:t>
            </w:r>
            <w:r w:rsidRPr="002E7B62">
              <w:rPr>
                <w:rFonts w:eastAsia="Times New Roman"/>
              </w:rPr>
              <w:t xml:space="preserve">, </w:t>
            </w:r>
            <w:r w:rsidRPr="002E7B62">
              <w:t>коробок приводов, главных редукторов сепаратора, смазочных установок, дымососов;</w:t>
            </w:r>
          </w:p>
          <w:p w:rsidR="00141157" w:rsidRPr="002E7B62" w:rsidRDefault="00141157" w:rsidP="00BD1B7F">
            <w:pPr>
              <w:pStyle w:val="table10"/>
              <w:ind w:left="113" w:right="107"/>
              <w:jc w:val="both"/>
              <w:rPr>
                <w:rFonts w:eastAsia="Times New Roman"/>
              </w:rPr>
            </w:pPr>
            <w:r w:rsidRPr="002E7B62">
              <w:t>- в силосе гомогенизации сырьевой муки осуществляется охлаждение воздуходвуки Рутса (для бункера гомогенизации)</w:t>
            </w:r>
            <w:r w:rsidRPr="002E7B62">
              <w:rPr>
                <w:rFonts w:eastAsia="Times New Roman"/>
              </w:rPr>
              <w:t>;</w:t>
            </w:r>
          </w:p>
          <w:p w:rsidR="00141157" w:rsidRPr="002E7B62" w:rsidRDefault="00141157" w:rsidP="00BD1B7F">
            <w:pPr>
              <w:pStyle w:val="table10"/>
              <w:ind w:left="113" w:right="107"/>
              <w:jc w:val="both"/>
              <w:rPr>
                <w:rFonts w:eastAsia="Times New Roman"/>
              </w:rPr>
            </w:pPr>
            <w:r w:rsidRPr="002E7B62">
              <w:t>- в отделении сушки и транспортировки пиритных огарков осуществляется охлаждение оборудования отделения;</w:t>
            </w:r>
          </w:p>
          <w:p w:rsidR="00141157" w:rsidRPr="002E7B62" w:rsidRDefault="00141157" w:rsidP="00BD1B7F">
            <w:pPr>
              <w:pStyle w:val="table10"/>
              <w:ind w:left="113" w:right="107"/>
              <w:jc w:val="both"/>
            </w:pPr>
            <w:r w:rsidRPr="002E7B62">
              <w:t>- в печи обжига клинкера и воздуховода третичного воздуха осуществляется охлаждение опоры вращающейся печи, установки смазки гидравлического упорного ролика, установки смазки главного редуктора;</w:t>
            </w:r>
          </w:p>
          <w:p w:rsidR="00141157" w:rsidRPr="002E7B62" w:rsidRDefault="00141157" w:rsidP="00BD1B7F">
            <w:pPr>
              <w:pStyle w:val="table10"/>
              <w:ind w:left="113" w:right="107"/>
              <w:jc w:val="both"/>
            </w:pPr>
            <w:r w:rsidRPr="002E7B62">
              <w:t>- в отделении охлаждения клинкера осуществляется охлаждение гидравлической приводной системы;</w:t>
            </w:r>
          </w:p>
          <w:p w:rsidR="00141157" w:rsidRPr="002E7B62" w:rsidRDefault="00141157" w:rsidP="00BD1B7F">
            <w:pPr>
              <w:pStyle w:val="table10"/>
              <w:ind w:left="113" w:right="107"/>
              <w:jc w:val="both"/>
            </w:pPr>
            <w:r w:rsidRPr="002E7B62">
              <w:t>- в отделении помола песка и пиритных огарков, помола крупки осуществляется охлаждение подшипников шаровой мельницы, установок для смазки главного редуктора, установок для смазки подшипника. вентиляторов;</w:t>
            </w:r>
          </w:p>
          <w:p w:rsidR="00141157" w:rsidRPr="002E7B62" w:rsidRDefault="00141157" w:rsidP="00BD1B7F">
            <w:pPr>
              <w:pStyle w:val="table10"/>
              <w:ind w:left="113" w:right="107"/>
              <w:jc w:val="both"/>
              <w:rPr>
                <w:rFonts w:eastAsia="Times New Roman"/>
              </w:rPr>
            </w:pPr>
            <w:r w:rsidRPr="002E7B62">
              <w:t>- в байпасной системе осуществляется охлаждение вентилятора охлаждения, вентилятора быстрого охлаждения</w:t>
            </w:r>
            <w:r w:rsidRPr="002E7B62">
              <w:rPr>
                <w:rFonts w:eastAsia="Times New Roman"/>
              </w:rPr>
              <w:t>;</w:t>
            </w:r>
          </w:p>
          <w:p w:rsidR="00141157" w:rsidRPr="002E7B62" w:rsidRDefault="00141157" w:rsidP="00BD1B7F">
            <w:pPr>
              <w:pStyle w:val="table10"/>
              <w:ind w:left="113" w:right="107"/>
              <w:jc w:val="both"/>
            </w:pPr>
            <w:r w:rsidRPr="002E7B62">
              <w:t>- в отделении дозировки с галереями транспортировки клинкера и добавок, отделении помола цемента осуществляется охлаждение вальцевых предызмельчателей, установок смазки для коробки приводов, установок масляной смазки для редуктора, гидравлических приводных систем, вентиляторов, установок масляной смазки для двигателя, скользящих опор мельницы цемента, установок масляной смазки для главного редуктора, установок масляной смазки для подшипника мельницы, установок масляной смазки для воздушного сепаратора;</w:t>
            </w:r>
          </w:p>
          <w:p w:rsidR="00E21042" w:rsidRPr="002E7B62" w:rsidRDefault="00141157" w:rsidP="00BD1B7F">
            <w:pPr>
              <w:pStyle w:val="table10"/>
              <w:ind w:left="113" w:right="107"/>
              <w:jc w:val="both"/>
            </w:pPr>
            <w:r w:rsidRPr="002E7B62">
              <w:t>- в отделении помола угля осуществляется охлаждение вентилятора, узла смазки основного редуктора, узла смазки для натяжителя, фильтрующего вентилятора, воздуходувки Рутса для горелки печи, воздуходувок Рутса для горелки подогревателя. Вода используется также для водяного душа для впускной трубы печи. Весь объем воды, используемый на данных этапах производства, относится к безвозвратному водопотреблению.</w:t>
            </w:r>
          </w:p>
        </w:tc>
      </w:tr>
      <w:tr w:rsidR="00141157" w:rsidRPr="002E7B62" w:rsidTr="00BD1B7F">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41157" w:rsidRPr="002E7B62" w:rsidRDefault="00141157" w:rsidP="00210D4A">
            <w:pPr>
              <w:jc w:val="center"/>
              <w:rPr>
                <w:rFonts w:ascii="Times New Roman" w:hAnsi="Times New Roman"/>
                <w:sz w:val="20"/>
                <w:szCs w:val="20"/>
              </w:rPr>
            </w:pPr>
            <w:r w:rsidRPr="002E7B62">
              <w:rPr>
                <w:rFonts w:ascii="Times New Roman" w:hAnsi="Times New Roman"/>
                <w:sz w:val="20"/>
                <w:szCs w:val="20"/>
              </w:rPr>
              <w:t>2</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BD1B7F" w:rsidRDefault="00141157" w:rsidP="00B0715A">
            <w:pPr>
              <w:pStyle w:val="newncpi"/>
              <w:ind w:left="163" w:right="114" w:firstLine="0"/>
              <w:rPr>
                <w:sz w:val="20"/>
                <w:szCs w:val="20"/>
              </w:rPr>
            </w:pPr>
            <w:r w:rsidRPr="00BD1B7F">
              <w:rPr>
                <w:sz w:val="20"/>
                <w:szCs w:val="20"/>
              </w:rPr>
              <w:t xml:space="preserve">Проверка пожарных гидрантов </w:t>
            </w:r>
            <w:r w:rsidR="00B0715A">
              <w:rPr>
                <w:sz w:val="20"/>
                <w:szCs w:val="20"/>
              </w:rPr>
              <w:t xml:space="preserve">                  </w:t>
            </w:r>
            <w:r w:rsidRPr="00BD1B7F">
              <w:rPr>
                <w:sz w:val="20"/>
                <w:szCs w:val="20"/>
              </w:rPr>
              <w:t>и кранов</w:t>
            </w:r>
          </w:p>
        </w:tc>
        <w:tc>
          <w:tcPr>
            <w:tcW w:w="3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BD1B7F">
            <w:pPr>
              <w:pStyle w:val="table10"/>
              <w:ind w:left="113" w:right="107"/>
              <w:jc w:val="both"/>
            </w:pPr>
            <w:r w:rsidRPr="002E7B62">
              <w:t>Всего на сети установлено 25 пожарных гидрантов и 18 пожарных кранов, запитанных от системы оборотного водоснабжения. Проверка пожарных гидрантов проводится 2 раза в год, кранов – 1 раз в год.</w:t>
            </w:r>
          </w:p>
        </w:tc>
      </w:tr>
      <w:tr w:rsidR="00141157" w:rsidRPr="002E7B62" w:rsidTr="00BD1B7F">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41157" w:rsidRPr="002E7B62" w:rsidRDefault="00141157" w:rsidP="00210D4A">
            <w:pPr>
              <w:jc w:val="center"/>
              <w:rPr>
                <w:rFonts w:ascii="Times New Roman" w:hAnsi="Times New Roman"/>
                <w:sz w:val="20"/>
                <w:szCs w:val="20"/>
              </w:rPr>
            </w:pPr>
            <w:r w:rsidRPr="002E7B62">
              <w:rPr>
                <w:rFonts w:ascii="Times New Roman" w:hAnsi="Times New Roman"/>
                <w:sz w:val="20"/>
                <w:szCs w:val="20"/>
              </w:rPr>
              <w:t>3</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BD1B7F" w:rsidRDefault="00141157" w:rsidP="00BD1B7F">
            <w:pPr>
              <w:pStyle w:val="newncpi"/>
              <w:ind w:left="163" w:firstLine="0"/>
              <w:rPr>
                <w:sz w:val="20"/>
                <w:szCs w:val="20"/>
              </w:rPr>
            </w:pPr>
            <w:r w:rsidRPr="00BD1B7F">
              <w:rPr>
                <w:sz w:val="20"/>
                <w:szCs w:val="20"/>
              </w:rPr>
              <w:t>Нужды станции обезжелезивания</w:t>
            </w:r>
          </w:p>
        </w:tc>
        <w:tc>
          <w:tcPr>
            <w:tcW w:w="3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BD1B7F">
            <w:pPr>
              <w:pStyle w:val="table10"/>
              <w:ind w:left="113" w:right="107"/>
              <w:jc w:val="both"/>
              <w:rPr>
                <w:highlight w:val="green"/>
              </w:rPr>
            </w:pPr>
            <w:r w:rsidRPr="002E7B62">
              <w:t>Вода используется для промывки (регенерации) фильтров обезжелезивания. Всего на станции обезжелезивания установлено 5 фильтров.</w:t>
            </w:r>
          </w:p>
        </w:tc>
      </w:tr>
      <w:tr w:rsidR="00141157" w:rsidRPr="002E7B62" w:rsidTr="00BD1B7F">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41157" w:rsidRPr="002E7B62" w:rsidRDefault="00141157" w:rsidP="00210D4A">
            <w:pPr>
              <w:jc w:val="center"/>
              <w:rPr>
                <w:rFonts w:ascii="Times New Roman" w:hAnsi="Times New Roman"/>
                <w:sz w:val="20"/>
                <w:szCs w:val="20"/>
              </w:rPr>
            </w:pPr>
            <w:r w:rsidRPr="002E7B62">
              <w:rPr>
                <w:rFonts w:ascii="Times New Roman" w:hAnsi="Times New Roman"/>
                <w:sz w:val="20"/>
                <w:szCs w:val="20"/>
              </w:rPr>
              <w:t>4</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BD1B7F" w:rsidRDefault="00141157" w:rsidP="00BD1B7F">
            <w:pPr>
              <w:pStyle w:val="newncpi"/>
              <w:ind w:left="163" w:firstLine="0"/>
              <w:rPr>
                <w:sz w:val="20"/>
                <w:szCs w:val="20"/>
              </w:rPr>
            </w:pPr>
            <w:r w:rsidRPr="00BD1B7F">
              <w:rPr>
                <w:sz w:val="20"/>
                <w:szCs w:val="20"/>
              </w:rPr>
              <w:t>Нужды столовой</w:t>
            </w:r>
          </w:p>
        </w:tc>
        <w:tc>
          <w:tcPr>
            <w:tcW w:w="3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BD1B7F">
            <w:pPr>
              <w:pStyle w:val="table10"/>
              <w:ind w:left="113" w:right="107"/>
              <w:jc w:val="both"/>
            </w:pPr>
            <w:r w:rsidRPr="002E7B62">
              <w:t>Вода используется для мойки сырья, приготовления блюд, мойки посуды, оборудования и помещений</w:t>
            </w:r>
          </w:p>
        </w:tc>
      </w:tr>
      <w:tr w:rsidR="00141157" w:rsidRPr="002E7B62" w:rsidTr="00BD1B7F">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41157" w:rsidRPr="002E7B62" w:rsidRDefault="00141157" w:rsidP="00210D4A">
            <w:pPr>
              <w:jc w:val="center"/>
              <w:rPr>
                <w:rFonts w:ascii="Times New Roman" w:hAnsi="Times New Roman"/>
                <w:sz w:val="20"/>
                <w:szCs w:val="20"/>
              </w:rPr>
            </w:pPr>
            <w:r w:rsidRPr="002E7B62">
              <w:rPr>
                <w:rFonts w:ascii="Times New Roman" w:hAnsi="Times New Roman"/>
                <w:sz w:val="20"/>
                <w:szCs w:val="20"/>
              </w:rPr>
              <w:t>5</w:t>
            </w:r>
          </w:p>
        </w:tc>
        <w:tc>
          <w:tcPr>
            <w:tcW w:w="10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BD1B7F" w:rsidRDefault="00141157" w:rsidP="00BD1B7F">
            <w:pPr>
              <w:pStyle w:val="newncpi"/>
              <w:ind w:left="163" w:firstLine="0"/>
              <w:rPr>
                <w:sz w:val="20"/>
                <w:szCs w:val="20"/>
              </w:rPr>
            </w:pPr>
            <w:r w:rsidRPr="00BD1B7F">
              <w:rPr>
                <w:sz w:val="20"/>
                <w:szCs w:val="20"/>
              </w:rPr>
              <w:t>Нужды лаборатории</w:t>
            </w:r>
          </w:p>
        </w:tc>
        <w:tc>
          <w:tcPr>
            <w:tcW w:w="37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41157" w:rsidRPr="002E7B62" w:rsidRDefault="00141157" w:rsidP="00BD1B7F">
            <w:pPr>
              <w:pStyle w:val="table10"/>
              <w:ind w:left="113" w:right="107"/>
              <w:jc w:val="both"/>
            </w:pPr>
            <w:r w:rsidRPr="002E7B62">
              <w:t>На балансе предприятия имеется три лаборатории: одна химического профиля и две физико-механического.</w:t>
            </w:r>
          </w:p>
        </w:tc>
      </w:tr>
    </w:tbl>
    <w:p w:rsidR="007166CE" w:rsidRDefault="007166CE" w:rsidP="007166CE">
      <w:pPr>
        <w:pStyle w:val="p-normaltext-aligncentertext-indent0ptng-scope"/>
        <w:shd w:val="clear" w:color="auto" w:fill="FFFFFF"/>
        <w:spacing w:before="0" w:beforeAutospacing="0" w:after="0" w:afterAutospacing="0"/>
        <w:jc w:val="both"/>
        <w:rPr>
          <w:rStyle w:val="h-normal"/>
          <w:b/>
          <w:color w:val="242424"/>
        </w:rPr>
      </w:pPr>
    </w:p>
    <w:p w:rsidR="00471AD8" w:rsidRPr="002E7B62" w:rsidRDefault="00471AD8" w:rsidP="007166CE">
      <w:pPr>
        <w:pStyle w:val="p-normaltext-aligncentertext-indent0ptng-scope"/>
        <w:shd w:val="clear" w:color="auto" w:fill="FFFFFF"/>
        <w:spacing w:before="0" w:beforeAutospacing="0" w:after="0" w:afterAutospacing="0"/>
        <w:jc w:val="both"/>
        <w:rPr>
          <w:rStyle w:val="h-normal"/>
          <w:b/>
          <w:color w:val="242424"/>
        </w:rPr>
      </w:pPr>
    </w:p>
    <w:p w:rsidR="007166CE" w:rsidRPr="004155D2" w:rsidRDefault="007166CE" w:rsidP="007166CE">
      <w:pPr>
        <w:pStyle w:val="p-normaltext-aligncentertext-indent0ptng-scope"/>
        <w:shd w:val="clear" w:color="auto" w:fill="FFFFFF"/>
        <w:spacing w:before="0" w:beforeAutospacing="0" w:after="0" w:afterAutospacing="0"/>
        <w:jc w:val="center"/>
        <w:rPr>
          <w:color w:val="242424"/>
        </w:rPr>
      </w:pPr>
      <w:r w:rsidRPr="004155D2">
        <w:rPr>
          <w:rStyle w:val="h-normal"/>
          <w:color w:val="242424"/>
        </w:rPr>
        <w:lastRenderedPageBreak/>
        <w:t>Описание схемы водоснабжения и канализации</w:t>
      </w:r>
    </w:p>
    <w:p w:rsidR="007166CE" w:rsidRPr="002E7B62" w:rsidRDefault="007166CE" w:rsidP="00E21042">
      <w:pPr>
        <w:pStyle w:val="p-normaltext-indent0ptng-scope"/>
        <w:shd w:val="clear" w:color="auto" w:fill="FFFFFF"/>
        <w:spacing w:before="0" w:beforeAutospacing="0" w:after="0" w:afterAutospacing="0"/>
        <w:jc w:val="right"/>
        <w:rPr>
          <w:rStyle w:val="fake-non-breaking-space"/>
          <w:color w:val="242424"/>
        </w:rPr>
      </w:pPr>
      <w:r w:rsidRPr="002E7B62">
        <w:rPr>
          <w:rStyle w:val="fake-non-breaking-space"/>
          <w:color w:val="242424"/>
        </w:rPr>
        <w:t> </w:t>
      </w:r>
      <w:r w:rsidR="00E21042" w:rsidRPr="002E7B62">
        <w:rPr>
          <w:rStyle w:val="fake-non-breaking-space"/>
          <w:color w:val="242424"/>
        </w:rPr>
        <w:t>Таблица 7</w:t>
      </w:r>
    </w:p>
    <w:tbl>
      <w:tblPr>
        <w:tblW w:w="5184" w:type="pct"/>
        <w:tblBorders>
          <w:top w:val="single" w:sz="4" w:space="0" w:color="auto"/>
          <w:left w:val="single" w:sz="4" w:space="0" w:color="auto"/>
          <w:right w:val="single" w:sz="4" w:space="0" w:color="auto"/>
        </w:tblBorders>
        <w:tblLook w:val="00A0" w:firstRow="1" w:lastRow="0" w:firstColumn="1" w:lastColumn="0" w:noHBand="0" w:noVBand="0"/>
      </w:tblPr>
      <w:tblGrid>
        <w:gridCol w:w="557"/>
        <w:gridCol w:w="2210"/>
        <w:gridCol w:w="12352"/>
      </w:tblGrid>
      <w:tr w:rsidR="007166CE" w:rsidRPr="002E7B62" w:rsidTr="00BD1B7F">
        <w:trPr>
          <w:trHeight w:val="253"/>
        </w:trPr>
        <w:tc>
          <w:tcPr>
            <w:tcW w:w="18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rPr>
            </w:pPr>
            <w:r w:rsidRPr="002E7B62">
              <w:rPr>
                <w:rFonts w:ascii="Times New Roman" w:hAnsi="Times New Roman"/>
                <w:sz w:val="24"/>
                <w:szCs w:val="24"/>
                <w:lang w:eastAsia="ru-RU"/>
              </w:rPr>
              <w:t> </w:t>
            </w:r>
            <w:r w:rsidRPr="002E7B62">
              <w:rPr>
                <w:rFonts w:ascii="Times New Roman" w:hAnsi="Times New Roman"/>
              </w:rPr>
              <w:t>№</w:t>
            </w:r>
            <w:r w:rsidRPr="002E7B62">
              <w:rPr>
                <w:rFonts w:ascii="Times New Roman" w:hAnsi="Times New Roman"/>
              </w:rPr>
              <w:br/>
            </w:r>
            <w:r w:rsidRPr="009E2F0F">
              <w:rPr>
                <w:rFonts w:ascii="Times New Roman" w:hAnsi="Times New Roman"/>
                <w:sz w:val="16"/>
                <w:szCs w:val="16"/>
              </w:rPr>
              <w:t>п/п</w:t>
            </w:r>
          </w:p>
        </w:tc>
        <w:tc>
          <w:tcPr>
            <w:tcW w:w="7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rPr>
            </w:pPr>
            <w:r w:rsidRPr="002E7B62">
              <w:rPr>
                <w:rFonts w:ascii="Times New Roman" w:hAnsi="Times New Roman"/>
              </w:rPr>
              <w:t>Наименование схемы</w:t>
            </w:r>
          </w:p>
        </w:tc>
        <w:tc>
          <w:tcPr>
            <w:tcW w:w="408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rPr>
            </w:pPr>
            <w:r w:rsidRPr="002E7B62">
              <w:rPr>
                <w:rFonts w:ascii="Times New Roman" w:hAnsi="Times New Roman"/>
              </w:rPr>
              <w:t>Описание схемы</w:t>
            </w:r>
          </w:p>
        </w:tc>
      </w:tr>
      <w:tr w:rsidR="007166CE" w:rsidRPr="002E7B62" w:rsidTr="00BD1B7F">
        <w:trPr>
          <w:trHeight w:val="253"/>
        </w:trPr>
        <w:tc>
          <w:tcPr>
            <w:tcW w:w="0" w:type="auto"/>
            <w:vMerge/>
            <w:tcBorders>
              <w:bottom w:val="single" w:sz="4" w:space="0" w:color="auto"/>
              <w:right w:val="single" w:sz="4" w:space="0" w:color="auto"/>
            </w:tcBorders>
            <w:vAlign w:val="center"/>
          </w:tcPr>
          <w:p w:rsidR="007166CE" w:rsidRPr="002E7B62" w:rsidRDefault="007166CE" w:rsidP="00210D4A">
            <w:pPr>
              <w:rPr>
                <w:rFonts w:ascii="Times New Roman" w:hAnsi="Times New Roman"/>
              </w:rPr>
            </w:pPr>
          </w:p>
        </w:tc>
        <w:tc>
          <w:tcPr>
            <w:tcW w:w="731" w:type="pct"/>
            <w:vMerge/>
            <w:tcBorders>
              <w:left w:val="single" w:sz="4" w:space="0" w:color="auto"/>
              <w:bottom w:val="single" w:sz="4" w:space="0" w:color="auto"/>
              <w:right w:val="single" w:sz="4" w:space="0" w:color="auto"/>
            </w:tcBorders>
            <w:vAlign w:val="center"/>
          </w:tcPr>
          <w:p w:rsidR="007166CE" w:rsidRPr="002E7B62" w:rsidRDefault="007166CE" w:rsidP="00210D4A">
            <w:pPr>
              <w:rPr>
                <w:rFonts w:ascii="Times New Roman" w:hAnsi="Times New Roman"/>
              </w:rPr>
            </w:pPr>
          </w:p>
        </w:tc>
        <w:tc>
          <w:tcPr>
            <w:tcW w:w="4085" w:type="pct"/>
            <w:vMerge/>
            <w:tcBorders>
              <w:left w:val="single" w:sz="4" w:space="0" w:color="auto"/>
              <w:bottom w:val="single" w:sz="4" w:space="0" w:color="auto"/>
              <w:right w:val="single" w:sz="4" w:space="0" w:color="auto"/>
            </w:tcBorders>
            <w:vAlign w:val="center"/>
          </w:tcPr>
          <w:p w:rsidR="007166CE" w:rsidRPr="002E7B62" w:rsidRDefault="007166CE" w:rsidP="00210D4A">
            <w:pPr>
              <w:rPr>
                <w:rFonts w:ascii="Times New Roman" w:hAnsi="Times New Roman"/>
              </w:rPr>
            </w:pPr>
          </w:p>
        </w:tc>
      </w:tr>
      <w:tr w:rsidR="007166CE" w:rsidRPr="002E7B62" w:rsidTr="00BD1B7F">
        <w:trPr>
          <w:trHeight w:val="13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7166CE" w:rsidRPr="009E2F0F" w:rsidRDefault="007166CE" w:rsidP="00210D4A">
            <w:pPr>
              <w:jc w:val="center"/>
              <w:rPr>
                <w:rFonts w:ascii="Times New Roman" w:hAnsi="Times New Roman"/>
                <w:b/>
                <w:i/>
                <w:sz w:val="16"/>
                <w:szCs w:val="16"/>
              </w:rPr>
            </w:pPr>
            <w:r w:rsidRPr="009E2F0F">
              <w:rPr>
                <w:rFonts w:ascii="Times New Roman" w:hAnsi="Times New Roman"/>
                <w:b/>
                <w:i/>
                <w:sz w:val="16"/>
                <w:szCs w:val="16"/>
              </w:rPr>
              <w:t>1</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9E2F0F" w:rsidRDefault="007166CE" w:rsidP="00210D4A">
            <w:pPr>
              <w:jc w:val="center"/>
              <w:rPr>
                <w:rFonts w:ascii="Times New Roman" w:hAnsi="Times New Roman"/>
                <w:b/>
                <w:i/>
                <w:sz w:val="16"/>
                <w:szCs w:val="16"/>
              </w:rPr>
            </w:pPr>
            <w:r w:rsidRPr="009E2F0F">
              <w:rPr>
                <w:rFonts w:ascii="Times New Roman" w:hAnsi="Times New Roman"/>
                <w:b/>
                <w:i/>
                <w:sz w:val="16"/>
                <w:szCs w:val="16"/>
              </w:rPr>
              <w:t>2</w:t>
            </w:r>
          </w:p>
        </w:tc>
        <w:tc>
          <w:tcPr>
            <w:tcW w:w="40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9E2F0F" w:rsidRDefault="007166CE" w:rsidP="00210D4A">
            <w:pPr>
              <w:jc w:val="center"/>
              <w:rPr>
                <w:rFonts w:ascii="Times New Roman" w:hAnsi="Times New Roman"/>
                <w:b/>
                <w:i/>
                <w:sz w:val="16"/>
                <w:szCs w:val="16"/>
              </w:rPr>
            </w:pPr>
            <w:r w:rsidRPr="009E2F0F">
              <w:rPr>
                <w:rFonts w:ascii="Times New Roman" w:hAnsi="Times New Roman"/>
                <w:b/>
                <w:i/>
                <w:sz w:val="16"/>
                <w:szCs w:val="16"/>
              </w:rPr>
              <w:t>3</w:t>
            </w:r>
          </w:p>
        </w:tc>
      </w:tr>
      <w:tr w:rsidR="007166CE" w:rsidRPr="002E7B62" w:rsidTr="00B0715A">
        <w:trPr>
          <w:trHeight w:val="7884"/>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sz w:val="20"/>
                <w:szCs w:val="20"/>
              </w:rPr>
            </w:pPr>
            <w:r w:rsidRPr="002E7B62">
              <w:rPr>
                <w:rFonts w:ascii="Times New Roman" w:hAnsi="Times New Roman"/>
                <w:sz w:val="20"/>
                <w:szCs w:val="20"/>
              </w:rPr>
              <w:t>1</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7166CE" w:rsidRPr="002E7B62" w:rsidRDefault="007166CE" w:rsidP="00210D4A">
            <w:pPr>
              <w:jc w:val="center"/>
              <w:rPr>
                <w:rFonts w:ascii="Times New Roman" w:hAnsi="Times New Roman"/>
                <w:sz w:val="20"/>
                <w:szCs w:val="20"/>
              </w:rPr>
            </w:pPr>
            <w:r w:rsidRPr="002E7B62">
              <w:rPr>
                <w:rFonts w:ascii="Times New Roman" w:hAnsi="Times New Roman"/>
                <w:color w:val="242424"/>
                <w:sz w:val="20"/>
                <w:szCs w:val="20"/>
                <w:shd w:val="clear" w:color="auto" w:fill="FFFFFF"/>
              </w:rPr>
              <w:t>Схема водоснабжения, включая оборотное, повторно-последовательное водоснабжение</w:t>
            </w:r>
          </w:p>
        </w:tc>
        <w:tc>
          <w:tcPr>
            <w:tcW w:w="40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5014F" w:rsidRPr="00BD1B7F" w:rsidRDefault="00A5014F" w:rsidP="00BD1B7F">
            <w:pPr>
              <w:pStyle w:val="table10"/>
              <w:ind w:left="232" w:right="227"/>
              <w:jc w:val="both"/>
              <w:rPr>
                <w:u w:val="single"/>
              </w:rPr>
            </w:pPr>
            <w:r w:rsidRPr="00BD1B7F">
              <w:rPr>
                <w:u w:val="single"/>
              </w:rPr>
              <w:t>Схема водоснабжения</w:t>
            </w:r>
          </w:p>
          <w:p w:rsidR="00A5014F" w:rsidRPr="00303CE7" w:rsidRDefault="00A5014F" w:rsidP="00BD1B7F">
            <w:pPr>
              <w:pStyle w:val="table10"/>
              <w:ind w:left="232" w:right="227"/>
              <w:jc w:val="both"/>
            </w:pPr>
            <w:r w:rsidRPr="00BD1B7F">
              <w:t xml:space="preserve">Источником водоснабжения для хозяйственно-питьевых нужд является подземный водозабор, включающий 3 скважины (2 попеременно </w:t>
            </w:r>
            <w:r w:rsidRPr="00303CE7">
              <w:t>рабочие, 1 резервная):</w:t>
            </w:r>
          </w:p>
          <w:p w:rsidR="00A5014F" w:rsidRPr="00303CE7" w:rsidRDefault="00A5014F" w:rsidP="00BD1B7F">
            <w:pPr>
              <w:pStyle w:val="table10"/>
              <w:ind w:left="232" w:right="227"/>
              <w:jc w:val="both"/>
            </w:pPr>
            <w:r w:rsidRPr="00303CE7">
              <w:t xml:space="preserve">1) скважина № 426-Д 13 (рабочая) глубиной – </w:t>
            </w:r>
            <w:smartTag w:uri="urn:schemas-microsoft-com:office:smarttags" w:element="metricconverter">
              <w:smartTagPr>
                <w:attr w:name="ProductID" w:val="131 м"/>
              </w:smartTagPr>
              <w:r w:rsidRPr="00303CE7">
                <w:t>131 м</w:t>
              </w:r>
            </w:smartTag>
            <w:r w:rsidRPr="00303CE7">
              <w:t>, дебитом – 23 м</w:t>
            </w:r>
            <w:r w:rsidRPr="00303CE7">
              <w:rPr>
                <w:vertAlign w:val="superscript"/>
              </w:rPr>
              <w:t>3</w:t>
            </w:r>
            <w:r w:rsidR="00303CE7" w:rsidRPr="00303CE7">
              <w:t>/ч, с прибором учета – MWN-80</w:t>
            </w:r>
            <w:r w:rsidRPr="00303CE7">
              <w:t>;</w:t>
            </w:r>
          </w:p>
          <w:p w:rsidR="00A5014F" w:rsidRPr="00303CE7" w:rsidRDefault="00A5014F" w:rsidP="00BD1B7F">
            <w:pPr>
              <w:pStyle w:val="table10"/>
              <w:ind w:left="232" w:right="227"/>
              <w:jc w:val="both"/>
            </w:pPr>
            <w:r w:rsidRPr="00303CE7">
              <w:t>2) скважина № 427-Д 13 (</w:t>
            </w:r>
            <w:r w:rsidR="006A59B8" w:rsidRPr="00303CE7">
              <w:t>резервна</w:t>
            </w:r>
            <w:r w:rsidRPr="00303CE7">
              <w:t xml:space="preserve">я) глубиной – </w:t>
            </w:r>
            <w:smartTag w:uri="urn:schemas-microsoft-com:office:smarttags" w:element="metricconverter">
              <w:smartTagPr>
                <w:attr w:name="ProductID" w:val="131 м"/>
              </w:smartTagPr>
              <w:r w:rsidRPr="00303CE7">
                <w:t>131 м</w:t>
              </w:r>
            </w:smartTag>
            <w:r w:rsidRPr="00303CE7">
              <w:t>, дебитом – 23 м</w:t>
            </w:r>
            <w:r w:rsidRPr="00303CE7">
              <w:rPr>
                <w:vertAlign w:val="superscript"/>
              </w:rPr>
              <w:t>3</w:t>
            </w:r>
            <w:r w:rsidRPr="00303CE7">
              <w:t>/ч, с прибором учета – MWN-</w:t>
            </w:r>
            <w:r w:rsidR="00303CE7" w:rsidRPr="00303CE7">
              <w:t>6</w:t>
            </w:r>
            <w:r w:rsidRPr="00303CE7">
              <w:t>5;</w:t>
            </w:r>
          </w:p>
          <w:p w:rsidR="00A5014F" w:rsidRPr="00BD1B7F" w:rsidRDefault="00A5014F" w:rsidP="00BD1B7F">
            <w:pPr>
              <w:pStyle w:val="table10"/>
              <w:ind w:left="232" w:right="227"/>
              <w:jc w:val="both"/>
            </w:pPr>
            <w:r w:rsidRPr="00303CE7">
              <w:t>3) скважина № 383-Д 12 (</w:t>
            </w:r>
            <w:r w:rsidR="006A59B8" w:rsidRPr="00303CE7">
              <w:t>рабоча</w:t>
            </w:r>
            <w:r w:rsidRPr="00303CE7">
              <w:t xml:space="preserve">я) глубиной – </w:t>
            </w:r>
            <w:smartTag w:uri="urn:schemas-microsoft-com:office:smarttags" w:element="metricconverter">
              <w:smartTagPr>
                <w:attr w:name="ProductID" w:val="128 м"/>
              </w:smartTagPr>
              <w:r w:rsidRPr="00303CE7">
                <w:t>128 м</w:t>
              </w:r>
            </w:smartTag>
            <w:r w:rsidRPr="00303CE7">
              <w:t>, дебитом – 25 м</w:t>
            </w:r>
            <w:r w:rsidRPr="00303CE7">
              <w:rPr>
                <w:vertAlign w:val="superscript"/>
              </w:rPr>
              <w:t>3</w:t>
            </w:r>
            <w:r w:rsidR="00303CE7" w:rsidRPr="00303CE7">
              <w:t>/ч, с прибором учета – MWN-5</w:t>
            </w:r>
            <w:r w:rsidRPr="00303CE7">
              <w:t>0.</w:t>
            </w:r>
          </w:p>
          <w:p w:rsidR="00A5014F" w:rsidRPr="00BD1B7F" w:rsidRDefault="00A5014F" w:rsidP="00BD1B7F">
            <w:pPr>
              <w:pStyle w:val="table10"/>
              <w:ind w:left="232" w:right="227"/>
              <w:jc w:val="both"/>
            </w:pPr>
            <w:r w:rsidRPr="00BD1B7F">
              <w:t>Кроме этого, на балансе ОАО «Кричевцементношифер» имеются 3 законсервированные скважины: скважина № 53494/07 пресных вод (в районе карьера), скважины № 1/91, № 2/91 минеральных вод (д. Прудок).</w:t>
            </w:r>
          </w:p>
          <w:p w:rsidR="00A5014F" w:rsidRPr="00BD1B7F" w:rsidRDefault="00A5014F" w:rsidP="00BD1B7F">
            <w:pPr>
              <w:pStyle w:val="table10"/>
              <w:ind w:left="232" w:right="227"/>
              <w:jc w:val="both"/>
            </w:pPr>
            <w:r w:rsidRPr="00BD1B7F">
              <w:t xml:space="preserve">Вода из артезианских скважин подается на станцию обезжелезивания, далее в водонапорную башню объемом </w:t>
            </w:r>
            <w:smartTag w:uri="urn:schemas-microsoft-com:office:smarttags" w:element="metricconverter">
              <w:smartTagPr>
                <w:attr w:name="ProductID" w:val="95 м3"/>
              </w:smartTagPr>
              <w:r w:rsidRPr="00BD1B7F">
                <w:t>95 м</w:t>
              </w:r>
              <w:r w:rsidRPr="00BD1B7F">
                <w:rPr>
                  <w:vertAlign w:val="superscript"/>
                </w:rPr>
                <w:t>3</w:t>
              </w:r>
            </w:smartTag>
            <w:r w:rsidRPr="00BD1B7F">
              <w:t xml:space="preserve"> и во внутриплощадочную сеть ОАО «Кричевцемент</w:t>
            </w:r>
            <w:r w:rsidR="00303CE7">
              <w:t>н</w:t>
            </w:r>
            <w:r w:rsidRPr="00BD1B7F">
              <w:t xml:space="preserve">ошифер». В станции предусмотрено пять фильтров диаметром </w:t>
            </w:r>
            <w:smartTag w:uri="urn:schemas-microsoft-com:office:smarttags" w:element="metricconverter">
              <w:smartTagPr>
                <w:attr w:name="ProductID" w:val="1 м"/>
              </w:smartTagPr>
              <w:r w:rsidRPr="00BD1B7F">
                <w:t>1 м</w:t>
              </w:r>
            </w:smartTag>
            <w:r w:rsidRPr="00BD1B7F">
              <w:t>, производительность каждого фильтра 5 м</w:t>
            </w:r>
            <w:r w:rsidRPr="00BD1B7F">
              <w:rPr>
                <w:vertAlign w:val="superscript"/>
              </w:rPr>
              <w:t>3</w:t>
            </w:r>
            <w:r w:rsidRPr="00BD1B7F">
              <w:t>/ч, производительность станции 25 м</w:t>
            </w:r>
            <w:r w:rsidRPr="00BD1B7F">
              <w:rPr>
                <w:vertAlign w:val="superscript"/>
              </w:rPr>
              <w:t>3</w:t>
            </w:r>
            <w:r w:rsidRPr="00BD1B7F">
              <w:t>/ч. Станция обезжелезивания предназначена для снижения содержания солей железа и дегазации газов СО</w:t>
            </w:r>
            <w:r w:rsidRPr="00BD1B7F">
              <w:rPr>
                <w:vertAlign w:val="subscript"/>
              </w:rPr>
              <w:t>2</w:t>
            </w:r>
            <w:r w:rsidRPr="00BD1B7F">
              <w:t>. Растворение кислорода в исходной воде происходит путем подачи воздуха в трубопровод исходной воды перед фильтрами с помощью водоструйного насоса. Загрузка фильтров – кварцевый песок. Регенерация загрузки производится обратным потоком воды. Промывная вода отводится в отстойник размером 3,0х7,0х3,0(h) м. Для обеззараживания воды предусматриваются бактерицидные ультрафиолетовые лампы.</w:t>
            </w:r>
          </w:p>
          <w:p w:rsidR="00A5014F" w:rsidRPr="00BD1B7F" w:rsidRDefault="00A5014F" w:rsidP="00BD1B7F">
            <w:pPr>
              <w:pStyle w:val="table10"/>
              <w:ind w:left="232" w:right="227"/>
              <w:jc w:val="both"/>
            </w:pPr>
            <w:r w:rsidRPr="00BD1B7F">
              <w:t>Согласно Проекту источником производственного водоснабжения является карьерная вода, накапливаемая в карьере за счет водопонижения. Сброс избыточной карьерной воды осуществляется в р. Коренец.</w:t>
            </w:r>
          </w:p>
          <w:p w:rsidR="00A5014F" w:rsidRPr="00BD1B7F" w:rsidRDefault="00A5014F" w:rsidP="00BD1B7F">
            <w:pPr>
              <w:pStyle w:val="table10"/>
              <w:ind w:left="232" w:right="227"/>
              <w:jc w:val="both"/>
            </w:pPr>
            <w:r w:rsidRPr="00BD1B7F">
              <w:t xml:space="preserve">Вода из карьера подается на площадку предприятия в два резервуара оборотного и производственно-противопожарного водоснабжения объемом </w:t>
            </w:r>
            <w:smartTag w:uri="urn:schemas-microsoft-com:office:smarttags" w:element="metricconverter">
              <w:smartTagPr>
                <w:attr w:name="ProductID" w:val="700 м3"/>
              </w:smartTagPr>
              <w:r w:rsidRPr="00BD1B7F">
                <w:t>700 м</w:t>
              </w:r>
              <w:r w:rsidRPr="00BD1B7F">
                <w:rPr>
                  <w:vertAlign w:val="superscript"/>
                </w:rPr>
                <w:t>3</w:t>
              </w:r>
            </w:smartTag>
            <w:r w:rsidRPr="00BD1B7F">
              <w:t xml:space="preserve"> каждый.</w:t>
            </w:r>
            <w:r w:rsidR="009E2F0F">
              <w:t xml:space="preserve"> </w:t>
            </w:r>
            <w:r w:rsidRPr="00BD1B7F">
              <w:t>Далее вода забирается из резервуаров насосами, устанавливаемыми в насосной станции II подъема, и подается во внутриплощадочную сеть производственно-противопожарного водопровода.</w:t>
            </w:r>
          </w:p>
          <w:p w:rsidR="00A5014F" w:rsidRPr="00BD1B7F" w:rsidRDefault="00A5014F" w:rsidP="00BD1B7F">
            <w:pPr>
              <w:pStyle w:val="table10"/>
              <w:ind w:left="232" w:right="227"/>
              <w:jc w:val="both"/>
              <w:rPr>
                <w:u w:val="single"/>
              </w:rPr>
            </w:pPr>
            <w:r w:rsidRPr="00BD1B7F">
              <w:rPr>
                <w:u w:val="single"/>
              </w:rPr>
              <w:t>на ОАО «Кричевцементношифер» организованы следующие системы водоснабжения:</w:t>
            </w:r>
          </w:p>
          <w:p w:rsidR="00A5014F" w:rsidRPr="00BD1B7F" w:rsidRDefault="00A5014F" w:rsidP="00BD1B7F">
            <w:pPr>
              <w:pStyle w:val="table10"/>
              <w:ind w:left="232" w:right="227"/>
              <w:jc w:val="both"/>
            </w:pPr>
            <w:r w:rsidRPr="00BD1B7F">
              <w:t>- система хозяйственно-питьевого водоснабжения;</w:t>
            </w:r>
          </w:p>
          <w:p w:rsidR="00A5014F" w:rsidRPr="00BD1B7F" w:rsidRDefault="00A5014F" w:rsidP="00BD1B7F">
            <w:pPr>
              <w:pStyle w:val="table10"/>
              <w:ind w:left="232" w:right="227"/>
              <w:jc w:val="both"/>
            </w:pPr>
            <w:r w:rsidRPr="00BD1B7F">
              <w:t>- система производственно-противопожарного водоснабжения;</w:t>
            </w:r>
          </w:p>
          <w:p w:rsidR="00A5014F" w:rsidRPr="00BD1B7F" w:rsidRDefault="00A5014F" w:rsidP="00BD1B7F">
            <w:pPr>
              <w:pStyle w:val="table10"/>
              <w:ind w:left="232" w:right="227"/>
              <w:jc w:val="both"/>
            </w:pPr>
            <w:r w:rsidRPr="00BD1B7F">
              <w:t>- система оборотного водоснабжения;</w:t>
            </w:r>
          </w:p>
          <w:p w:rsidR="00A5014F" w:rsidRPr="00BD1B7F" w:rsidRDefault="00A5014F" w:rsidP="00BD1B7F">
            <w:pPr>
              <w:pStyle w:val="table10"/>
              <w:ind w:left="232" w:right="227"/>
              <w:jc w:val="both"/>
            </w:pPr>
            <w:r w:rsidRPr="00BD1B7F">
              <w:t>- система горячего водоснабжения;</w:t>
            </w:r>
          </w:p>
          <w:p w:rsidR="00A5014F" w:rsidRPr="00BD1B7F" w:rsidRDefault="00A5014F" w:rsidP="00BD1B7F">
            <w:pPr>
              <w:pStyle w:val="table10"/>
              <w:ind w:left="232" w:right="227"/>
              <w:jc w:val="both"/>
              <w:rPr>
                <w:u w:val="single"/>
              </w:rPr>
            </w:pPr>
            <w:r w:rsidRPr="00BD1B7F">
              <w:rPr>
                <w:u w:val="single"/>
              </w:rPr>
              <w:t xml:space="preserve">Схема оборотного водоснабжения </w:t>
            </w:r>
            <w:r w:rsidRPr="00BD1B7F">
              <w:rPr>
                <w:u w:val="single"/>
                <w:lang w:eastAsia="en-US"/>
              </w:rPr>
              <w:t>охлаждения технологического оборудования</w:t>
            </w:r>
          </w:p>
          <w:p w:rsidR="00A5014F" w:rsidRPr="00BD1B7F" w:rsidRDefault="00A5014F" w:rsidP="00BD1B7F">
            <w:pPr>
              <w:pStyle w:val="table10"/>
              <w:ind w:left="232" w:right="227"/>
              <w:jc w:val="both"/>
            </w:pPr>
            <w:r w:rsidRPr="00BD1B7F">
              <w:t xml:space="preserve">Нагретая от технологического оборудования вода подается на градирню, где охлаждается и после охлаждения поступает в резервуары (2 шт. по </w:t>
            </w:r>
            <w:smartTag w:uri="urn:schemas-microsoft-com:office:smarttags" w:element="metricconverter">
              <w:smartTagPr>
                <w:attr w:name="ProductID" w:val="700 м3"/>
              </w:smartTagPr>
              <w:r w:rsidRPr="00BD1B7F">
                <w:t>700 м</w:t>
              </w:r>
              <w:r w:rsidRPr="00BD1B7F">
                <w:rPr>
                  <w:vertAlign w:val="superscript"/>
                </w:rPr>
                <w:t>3</w:t>
              </w:r>
            </w:smartTag>
            <w:r w:rsidRPr="00BD1B7F">
              <w:t xml:space="preserve"> каждый). Охлажденная вода из резервуаров насосами 200 м</w:t>
            </w:r>
            <w:r w:rsidRPr="00BD1B7F">
              <w:rPr>
                <w:vertAlign w:val="superscript"/>
              </w:rPr>
              <w:t>3</w:t>
            </w:r>
            <w:r w:rsidRPr="00BD1B7F">
              <w:t>/ч (2 рабочих, 1 резервный) подается на охлаждение технологического оборудования, к водяному душу для впускной трубы печи. Проектом предусмотрена очистка 5 % расхода оборотной воды на фильтрах WD-</w:t>
            </w:r>
            <w:smartTag w:uri="urn:schemas-microsoft-com:office:smarttags" w:element="metricconverter">
              <w:smartTagPr>
                <w:attr w:name="ProductID" w:val="300 A"/>
              </w:smartTagPr>
              <w:r w:rsidRPr="00BD1B7F">
                <w:t>300 A</w:t>
              </w:r>
            </w:smartTag>
            <w:r w:rsidRPr="00BD1B7F">
              <w:t>.O QLZH/F-AC производительностью 400 м</w:t>
            </w:r>
            <w:r w:rsidRPr="00BD1B7F">
              <w:rPr>
                <w:vertAlign w:val="superscript"/>
              </w:rPr>
              <w:t>3</w:t>
            </w:r>
            <w:r w:rsidRPr="00BD1B7F">
              <w:t>/ч (в настоящее время фильтры не эксплуатируются).</w:t>
            </w:r>
          </w:p>
          <w:p w:rsidR="00BD1B7F" w:rsidRDefault="00A5014F" w:rsidP="009E2F0F">
            <w:pPr>
              <w:pStyle w:val="table10"/>
              <w:ind w:left="232" w:right="227"/>
              <w:jc w:val="both"/>
            </w:pPr>
            <w:r w:rsidRPr="00BD1B7F">
              <w:t xml:space="preserve">Абонентами ОАО «Кричевцементношифер», расположенным в районе производственной площадки </w:t>
            </w:r>
            <w:r w:rsidR="00AD7B77" w:rsidRPr="00BD1B7F">
              <w:t>№3</w:t>
            </w:r>
            <w:r w:rsidR="009E2F0F">
              <w:t xml:space="preserve"> являются </w:t>
            </w:r>
            <w:r w:rsidR="00BD1B7F" w:rsidRPr="00BD1B7F">
              <w:t xml:space="preserve">пункт таможенного оформления </w:t>
            </w:r>
            <w:r w:rsidR="00BD1B7F">
              <w:t xml:space="preserve">ОАО </w:t>
            </w:r>
            <w:r w:rsidR="00BD1B7F" w:rsidRPr="00BD1B7F">
              <w:t>«Кр</w:t>
            </w:r>
            <w:r w:rsidR="009E2F0F">
              <w:t xml:space="preserve">ичевцементношифер», </w:t>
            </w:r>
            <w:r w:rsidR="00BD1B7F" w:rsidRPr="00BD1B7F">
              <w:t xml:space="preserve"> ТЛЦ «Могилев-Белтаможсервис».</w:t>
            </w:r>
          </w:p>
          <w:p w:rsidR="00471AD8" w:rsidRPr="009E2F0F" w:rsidRDefault="00471AD8" w:rsidP="009E2F0F">
            <w:pPr>
              <w:pStyle w:val="table10"/>
              <w:ind w:left="232" w:right="227"/>
              <w:jc w:val="both"/>
            </w:pPr>
          </w:p>
        </w:tc>
      </w:tr>
      <w:tr w:rsidR="00BD1B7F" w:rsidRPr="002E7B62" w:rsidTr="00BD1B7F">
        <w:trPr>
          <w:trHeight w:val="164"/>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D1B7F" w:rsidRPr="009E2F0F" w:rsidRDefault="00BD1B7F" w:rsidP="006070D5">
            <w:pPr>
              <w:jc w:val="center"/>
              <w:rPr>
                <w:rFonts w:ascii="Times New Roman" w:hAnsi="Times New Roman"/>
                <w:b/>
                <w:i/>
                <w:sz w:val="16"/>
                <w:szCs w:val="16"/>
              </w:rPr>
            </w:pPr>
            <w:r w:rsidRPr="009E2F0F">
              <w:rPr>
                <w:rFonts w:ascii="Times New Roman" w:hAnsi="Times New Roman"/>
                <w:b/>
                <w:i/>
                <w:sz w:val="16"/>
                <w:szCs w:val="16"/>
              </w:rPr>
              <w:lastRenderedPageBreak/>
              <w:t>1</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D1B7F" w:rsidRPr="009E2F0F" w:rsidRDefault="00BD1B7F" w:rsidP="006070D5">
            <w:pPr>
              <w:jc w:val="center"/>
              <w:rPr>
                <w:rFonts w:ascii="Times New Roman" w:hAnsi="Times New Roman"/>
                <w:b/>
                <w:i/>
                <w:sz w:val="16"/>
                <w:szCs w:val="16"/>
              </w:rPr>
            </w:pPr>
            <w:r w:rsidRPr="009E2F0F">
              <w:rPr>
                <w:rFonts w:ascii="Times New Roman" w:hAnsi="Times New Roman"/>
                <w:b/>
                <w:i/>
                <w:sz w:val="16"/>
                <w:szCs w:val="16"/>
              </w:rPr>
              <w:t>2</w:t>
            </w:r>
          </w:p>
        </w:tc>
        <w:tc>
          <w:tcPr>
            <w:tcW w:w="40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D1B7F" w:rsidRPr="009E2F0F" w:rsidRDefault="00BD1B7F" w:rsidP="006070D5">
            <w:pPr>
              <w:jc w:val="center"/>
              <w:rPr>
                <w:rFonts w:ascii="Times New Roman" w:hAnsi="Times New Roman"/>
                <w:b/>
                <w:i/>
                <w:sz w:val="16"/>
                <w:szCs w:val="16"/>
              </w:rPr>
            </w:pPr>
            <w:r w:rsidRPr="009E2F0F">
              <w:rPr>
                <w:rFonts w:ascii="Times New Roman" w:hAnsi="Times New Roman"/>
                <w:b/>
                <w:i/>
                <w:sz w:val="16"/>
                <w:szCs w:val="16"/>
              </w:rPr>
              <w:t>3</w:t>
            </w:r>
          </w:p>
        </w:tc>
      </w:tr>
      <w:tr w:rsidR="00BD1B7F" w:rsidRPr="002E7B62" w:rsidTr="004155D2">
        <w:trPr>
          <w:trHeight w:val="896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D1B7F" w:rsidRPr="002E7B62" w:rsidRDefault="00BD1B7F" w:rsidP="00210D4A">
            <w:pPr>
              <w:jc w:val="center"/>
              <w:rPr>
                <w:rFonts w:ascii="Times New Roman" w:hAnsi="Times New Roman"/>
                <w:sz w:val="20"/>
                <w:szCs w:val="20"/>
              </w:rPr>
            </w:pPr>
            <w:r w:rsidRPr="002E7B62">
              <w:rPr>
                <w:rFonts w:ascii="Times New Roman" w:hAnsi="Times New Roman"/>
                <w:sz w:val="20"/>
                <w:szCs w:val="20"/>
              </w:rPr>
              <w:t>2</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D1B7F" w:rsidRPr="002E7B62" w:rsidRDefault="00BD1B7F" w:rsidP="00210D4A">
            <w:pPr>
              <w:jc w:val="center"/>
              <w:rPr>
                <w:rFonts w:ascii="Times New Roman" w:hAnsi="Times New Roman"/>
                <w:sz w:val="20"/>
                <w:szCs w:val="20"/>
              </w:rPr>
            </w:pPr>
            <w:r w:rsidRPr="002E7B62">
              <w:rPr>
                <w:rFonts w:ascii="Times New Roman" w:hAnsi="Times New Roman"/>
                <w:color w:val="242424"/>
                <w:sz w:val="20"/>
                <w:szCs w:val="20"/>
                <w:shd w:val="clear" w:color="auto" w:fill="FFFFFF"/>
              </w:rPr>
              <w:t>Схема канализации, включая систему дождевой канализации</w:t>
            </w:r>
          </w:p>
        </w:tc>
        <w:tc>
          <w:tcPr>
            <w:tcW w:w="40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D1B7F" w:rsidRPr="004155D2" w:rsidRDefault="00BD1B7F" w:rsidP="00BD1B7F">
            <w:pPr>
              <w:pStyle w:val="table10"/>
              <w:ind w:left="232" w:right="227"/>
              <w:jc w:val="both"/>
            </w:pPr>
            <w:r w:rsidRPr="004155D2">
              <w:t>На ОАО «Кричевцементношифер» образуются производственные, хозяйственно-бытовые и поверхностные сточные воды. Организованы следующие системы канализации: производственная, хозяйственно-бытовая, дождевая, дренажная.</w:t>
            </w:r>
          </w:p>
          <w:p w:rsidR="00BD1B7F" w:rsidRPr="004155D2" w:rsidRDefault="00BD1B7F" w:rsidP="00BD1B7F">
            <w:pPr>
              <w:pStyle w:val="table10"/>
              <w:ind w:left="232" w:right="227"/>
              <w:jc w:val="both"/>
              <w:rPr>
                <w:u w:val="single"/>
              </w:rPr>
            </w:pPr>
            <w:r w:rsidRPr="004155D2">
              <w:rPr>
                <w:u w:val="single"/>
              </w:rPr>
              <w:t>Схема производственной канализации</w:t>
            </w:r>
          </w:p>
          <w:p w:rsidR="00BD1B7F" w:rsidRPr="004155D2" w:rsidRDefault="00BD1B7F" w:rsidP="00BD1B7F">
            <w:pPr>
              <w:pStyle w:val="table10"/>
              <w:ind w:left="232" w:right="227"/>
              <w:jc w:val="both"/>
            </w:pPr>
            <w:r w:rsidRPr="004155D2">
              <w:t>В систему производственной канализации поступают сточные воды тепловозо-вагонного депо, сточные воды от промывки фильтров станции обезжелезивания после их отстаивания.</w:t>
            </w:r>
          </w:p>
          <w:p w:rsidR="00BD1B7F" w:rsidRPr="004155D2" w:rsidRDefault="00BD1B7F" w:rsidP="00BD1B7F">
            <w:pPr>
              <w:pStyle w:val="table10"/>
              <w:ind w:left="232" w:right="227"/>
              <w:jc w:val="both"/>
              <w:rPr>
                <w:u w:val="single"/>
              </w:rPr>
            </w:pPr>
            <w:r w:rsidRPr="004155D2">
              <w:rPr>
                <w:u w:val="single"/>
              </w:rPr>
              <w:t>Схема хозяйственно-бытовой канализации</w:t>
            </w:r>
          </w:p>
          <w:p w:rsidR="00BD1B7F" w:rsidRPr="004155D2" w:rsidRDefault="00BD1B7F" w:rsidP="00BD1B7F">
            <w:pPr>
              <w:pStyle w:val="table10"/>
              <w:ind w:left="232" w:right="227"/>
              <w:jc w:val="both"/>
            </w:pPr>
            <w:r w:rsidRPr="004155D2">
              <w:t xml:space="preserve">В систему хозяйственно-бытовой канализации отводятся хозяйственно-бытовые сточные воды от всех корпусов площадки, хозяйственно-бытовые сточные воды от административного корпуса станции Михеевичи, бытового корпуса карьер «Каменка». Хозяйственно-бытовые и производственные (после очистки) сточные воды по сети хозяйственно-бытовой канализации поступают в приемный бассейн, где осуществляется осаждение (отстаивание) примесей и крупных частиц. Далее сточные воды поступают на комплексное сооружение канализационной насосной станции и очистных сооружений. Очистные сооружения представлены септиком, состоящим из трех камер. Сточные воды поступают в септическую зону грубого осадка (1-я камера), где задерживаются жиры, плавающие элементы, неосаждаемые частицы и поверхностно-активные вещества. Плавающие вещества образуют увлажненную губчатую структуру, необходимую для роста микроорганизмов. Твердые вещества выпадают в осадок и скапливаются на дне в виде биомассы, насыщенной микроорганизмами. </w:t>
            </w:r>
          </w:p>
          <w:p w:rsidR="00BD1B7F" w:rsidRPr="004155D2" w:rsidRDefault="00BD1B7F" w:rsidP="00BD1B7F">
            <w:pPr>
              <w:pStyle w:val="table10"/>
              <w:ind w:left="232" w:right="227"/>
              <w:jc w:val="both"/>
            </w:pPr>
            <w:r w:rsidRPr="004155D2">
              <w:t xml:space="preserve">Далее сточные воды поступают во 2-ю камеру септика, где происходит первичное осаждение хлопьев, полученных в результате жизнедеятельности микроорганизмов. </w:t>
            </w:r>
          </w:p>
          <w:p w:rsidR="00BD1B7F" w:rsidRPr="004155D2" w:rsidRDefault="00BD1B7F" w:rsidP="00BD1B7F">
            <w:pPr>
              <w:pStyle w:val="table10"/>
              <w:ind w:left="232" w:right="227"/>
              <w:jc w:val="both"/>
            </w:pPr>
            <w:r w:rsidRPr="004155D2">
              <w:t>Затем сточные воды поступают в 3-ю камеру, где осуществляется дальнейшее уплотнение осадка и осаждение в виде мелкодисперсной взвеси. Органические соединения, перешедшие в ходе анаэробных процессов из растворенного состояния во взвешенное, также выпадают в осадок. В третью камеру септика подается воздух. После септика сточные воды через трубопровод, куда также подается коагулянт Аква-аурат, поступают на фильтр с угольной загрузкой. По мере необходимости осуществляется промывка угольного фильтра. Сточные воды после промывки отводятся в приемный бассейн. После фильтра сточные воды поступают в емкость и далее на установку обеззараживания. После очистки сточные воды поступают в КНС и отводятся в р. Коренец.</w:t>
            </w:r>
          </w:p>
          <w:p w:rsidR="00BD1B7F" w:rsidRPr="004155D2" w:rsidRDefault="00BD1B7F" w:rsidP="00BD1B7F">
            <w:pPr>
              <w:pStyle w:val="table10"/>
              <w:ind w:left="232" w:right="227"/>
              <w:jc w:val="both"/>
              <w:rPr>
                <w:u w:val="single"/>
              </w:rPr>
            </w:pPr>
            <w:r w:rsidRPr="004155D2">
              <w:rPr>
                <w:u w:val="single"/>
              </w:rPr>
              <w:t>Дождевая канализация</w:t>
            </w:r>
          </w:p>
          <w:p w:rsidR="00BD1B7F" w:rsidRPr="004155D2" w:rsidRDefault="00BD1B7F" w:rsidP="00BD1B7F">
            <w:pPr>
              <w:pStyle w:val="table10"/>
              <w:ind w:left="232" w:right="227"/>
              <w:jc w:val="both"/>
            </w:pPr>
            <w:r w:rsidRPr="004155D2">
              <w:t>В систему дождевой канализации отводятся поверхностные сточные воды с кровель зданий и территории предприятия, производственные сточные воды от опорожнения бассейна в административном корпусе (в настоящее время бассейн не эксплуатируется).</w:t>
            </w:r>
          </w:p>
          <w:p w:rsidR="00BD1B7F" w:rsidRPr="004155D2" w:rsidRDefault="00BD1B7F" w:rsidP="00BD1B7F">
            <w:pPr>
              <w:pStyle w:val="table10"/>
              <w:ind w:left="232" w:right="227"/>
              <w:jc w:val="both"/>
            </w:pPr>
            <w:r w:rsidRPr="004155D2">
              <w:t xml:space="preserve">Площадка предприятия условно разбита на два бассейна канализования. Согласно проекту поверхностные сточные воды с территории первого бассейна через колодец с ливнесбросом поступают в две насосные станции диаметром </w:t>
            </w:r>
            <w:smartTag w:uri="urn:schemas-microsoft-com:office:smarttags" w:element="metricconverter">
              <w:smartTagPr>
                <w:attr w:name="ProductID" w:val="10 м"/>
              </w:smartTagPr>
              <w:r w:rsidRPr="004155D2">
                <w:t>10 м</w:t>
              </w:r>
            </w:smartTag>
            <w:r w:rsidRPr="004155D2">
              <w:t xml:space="preserve"> и глубиной </w:t>
            </w:r>
            <w:smartTag w:uri="urn:schemas-microsoft-com:office:smarttags" w:element="metricconverter">
              <w:smartTagPr>
                <w:attr w:name="ProductID" w:val="8 м"/>
              </w:smartTagPr>
              <w:r w:rsidRPr="004155D2">
                <w:t>8 м</w:t>
              </w:r>
            </w:smartTag>
            <w:r w:rsidRPr="004155D2">
              <w:t>, откуда насосами (по два насоса в каждой насосной станции, производительностью каждого насоса 300 л/с) перекачиваются в р. Коренец, за исключением первого наиболее загрязненного потока поверхностных сточных вод, которые отводятся на очистные сооружения второго бассейна канализования.</w:t>
            </w:r>
          </w:p>
          <w:p w:rsidR="00BD1B7F" w:rsidRPr="004155D2" w:rsidRDefault="00BD1B7F" w:rsidP="00BD1B7F">
            <w:pPr>
              <w:pStyle w:val="table10"/>
              <w:ind w:left="232" w:right="227"/>
              <w:jc w:val="both"/>
            </w:pPr>
            <w:r w:rsidRPr="004155D2">
              <w:t xml:space="preserve">Поверхностные сточные воды с территории второго бассейна через колодец с ливнесбросом поступают в насосную станцию очищенных дождевых вод диаметром </w:t>
            </w:r>
            <w:smartTag w:uri="urn:schemas-microsoft-com:office:smarttags" w:element="metricconverter">
              <w:smartTagPr>
                <w:attr w:name="ProductID" w:val="13 м"/>
              </w:smartTagPr>
              <w:r w:rsidRPr="004155D2">
                <w:t>13 м</w:t>
              </w:r>
            </w:smartTag>
            <w:r w:rsidRPr="004155D2">
              <w:t xml:space="preserve"> и глубиной </w:t>
            </w:r>
            <w:smartTag w:uri="urn:schemas-microsoft-com:office:smarttags" w:element="metricconverter">
              <w:smartTagPr>
                <w:attr w:name="ProductID" w:val="8 м"/>
              </w:smartTagPr>
              <w:r w:rsidRPr="004155D2">
                <w:t>8 м</w:t>
              </w:r>
            </w:smartTag>
            <w:r w:rsidRPr="004155D2">
              <w:t>, куда также подаются дождевые воды, прошедшие очистку на очистных сооружениях. Далее очищенные поверхностные сточные воды и поверхностные сточные воды без очистки поступают в насосную станцию, откуда посредством трех насосов (производительностью 400 л/с каждый) сбрасываются в р. Коренец.</w:t>
            </w:r>
          </w:p>
          <w:p w:rsidR="00BD1B7F" w:rsidRPr="004155D2" w:rsidRDefault="00BD1B7F" w:rsidP="00BD1B7F">
            <w:pPr>
              <w:ind w:left="232" w:right="227"/>
              <w:jc w:val="both"/>
              <w:rPr>
                <w:rFonts w:ascii="Times New Roman" w:hAnsi="Times New Roman"/>
                <w:sz w:val="20"/>
                <w:szCs w:val="20"/>
              </w:rPr>
            </w:pPr>
            <w:r w:rsidRPr="004155D2">
              <w:rPr>
                <w:rFonts w:ascii="Times New Roman" w:hAnsi="Times New Roman"/>
                <w:sz w:val="20"/>
                <w:szCs w:val="20"/>
              </w:rPr>
              <w:t xml:space="preserve">Согласно проекту предусмотрена очистка наиболее загрязненной части поверхностных сточных вод с территории проездов и площадок. Поверхностные сточные воды, подлежащие очистке, с территории первого бассейна канализования через колодец с ливнесбросом поступают в насосную станцию подачи дождевых вод диаметром </w:t>
            </w:r>
            <w:smartTag w:uri="urn:schemas-microsoft-com:office:smarttags" w:element="metricconverter">
              <w:smartTagPr>
                <w:attr w:name="ProductID" w:val="10 м"/>
              </w:smartTagPr>
              <w:r w:rsidRPr="004155D2">
                <w:rPr>
                  <w:rFonts w:ascii="Times New Roman" w:hAnsi="Times New Roman"/>
                  <w:sz w:val="20"/>
                  <w:szCs w:val="20"/>
                </w:rPr>
                <w:t>10 м</w:t>
              </w:r>
            </w:smartTag>
            <w:r w:rsidRPr="004155D2">
              <w:rPr>
                <w:rFonts w:ascii="Times New Roman" w:hAnsi="Times New Roman"/>
                <w:sz w:val="20"/>
                <w:szCs w:val="20"/>
              </w:rPr>
              <w:t xml:space="preserve"> и глубиной </w:t>
            </w:r>
            <w:smartTag w:uri="urn:schemas-microsoft-com:office:smarttags" w:element="metricconverter">
              <w:smartTagPr>
                <w:attr w:name="ProductID" w:val="8 м"/>
              </w:smartTagPr>
              <w:r w:rsidRPr="004155D2">
                <w:rPr>
                  <w:rFonts w:ascii="Times New Roman" w:hAnsi="Times New Roman"/>
                  <w:sz w:val="20"/>
                  <w:szCs w:val="20"/>
                </w:rPr>
                <w:t>8 м</w:t>
              </w:r>
            </w:smartTag>
            <w:r w:rsidRPr="004155D2">
              <w:rPr>
                <w:rFonts w:ascii="Times New Roman" w:hAnsi="Times New Roman"/>
                <w:sz w:val="20"/>
                <w:szCs w:val="20"/>
              </w:rPr>
              <w:t xml:space="preserve">, откуда двумя насосами (суммарной </w:t>
            </w:r>
          </w:p>
        </w:tc>
      </w:tr>
      <w:tr w:rsidR="009E2F0F" w:rsidRPr="002E7B62" w:rsidTr="009E2F0F">
        <w:trPr>
          <w:trHeight w:val="7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9E2F0F" w:rsidRPr="009E2F0F" w:rsidRDefault="009E2F0F" w:rsidP="009E2F0F">
            <w:pPr>
              <w:jc w:val="center"/>
              <w:rPr>
                <w:rFonts w:ascii="Times New Roman" w:hAnsi="Times New Roman"/>
                <w:b/>
                <w:i/>
                <w:sz w:val="16"/>
                <w:szCs w:val="16"/>
              </w:rPr>
            </w:pPr>
            <w:r w:rsidRPr="009E2F0F">
              <w:rPr>
                <w:rFonts w:ascii="Times New Roman" w:hAnsi="Times New Roman"/>
                <w:b/>
                <w:i/>
                <w:sz w:val="16"/>
                <w:szCs w:val="16"/>
              </w:rPr>
              <w:lastRenderedPageBreak/>
              <w:t>1</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E2F0F" w:rsidRPr="009E2F0F" w:rsidRDefault="009E2F0F" w:rsidP="009E2F0F">
            <w:pPr>
              <w:jc w:val="center"/>
              <w:rPr>
                <w:rFonts w:ascii="Times New Roman" w:hAnsi="Times New Roman"/>
                <w:b/>
                <w:i/>
                <w:color w:val="242424"/>
                <w:sz w:val="16"/>
                <w:szCs w:val="16"/>
                <w:shd w:val="clear" w:color="auto" w:fill="FFFFFF"/>
              </w:rPr>
            </w:pPr>
            <w:r w:rsidRPr="009E2F0F">
              <w:rPr>
                <w:rFonts w:ascii="Times New Roman" w:hAnsi="Times New Roman"/>
                <w:b/>
                <w:i/>
                <w:color w:val="242424"/>
                <w:sz w:val="16"/>
                <w:szCs w:val="16"/>
                <w:shd w:val="clear" w:color="auto" w:fill="FFFFFF"/>
              </w:rPr>
              <w:t>2</w:t>
            </w:r>
          </w:p>
        </w:tc>
        <w:tc>
          <w:tcPr>
            <w:tcW w:w="40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E2F0F" w:rsidRPr="004155D2" w:rsidRDefault="009E2F0F" w:rsidP="009E2F0F">
            <w:pPr>
              <w:pStyle w:val="table10"/>
              <w:ind w:left="232" w:right="227"/>
              <w:jc w:val="center"/>
              <w:rPr>
                <w:b/>
                <w:i/>
                <w:sz w:val="16"/>
                <w:szCs w:val="16"/>
              </w:rPr>
            </w:pPr>
            <w:r w:rsidRPr="004155D2">
              <w:rPr>
                <w:b/>
                <w:i/>
                <w:sz w:val="16"/>
                <w:szCs w:val="16"/>
              </w:rPr>
              <w:t>3</w:t>
            </w:r>
          </w:p>
        </w:tc>
      </w:tr>
      <w:tr w:rsidR="009E2F0F" w:rsidRPr="002E7B62" w:rsidTr="00BD1B7F">
        <w:trPr>
          <w:trHeight w:val="240"/>
        </w:trPr>
        <w:tc>
          <w:tcPr>
            <w:tcW w:w="184"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9E2F0F" w:rsidRPr="002E7B62" w:rsidRDefault="009E2F0F" w:rsidP="006070D5">
            <w:pPr>
              <w:jc w:val="center"/>
              <w:rPr>
                <w:rFonts w:ascii="Times New Roman" w:hAnsi="Times New Roman"/>
                <w:sz w:val="20"/>
                <w:szCs w:val="20"/>
              </w:rPr>
            </w:pPr>
            <w:r w:rsidRPr="002E7B62">
              <w:rPr>
                <w:rFonts w:ascii="Times New Roman" w:hAnsi="Times New Roman"/>
                <w:sz w:val="20"/>
                <w:szCs w:val="20"/>
              </w:rPr>
              <w:t>2</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E2F0F" w:rsidRPr="002E7B62" w:rsidRDefault="009E2F0F" w:rsidP="006070D5">
            <w:pPr>
              <w:jc w:val="center"/>
              <w:rPr>
                <w:rFonts w:ascii="Times New Roman" w:hAnsi="Times New Roman"/>
                <w:sz w:val="20"/>
                <w:szCs w:val="20"/>
              </w:rPr>
            </w:pPr>
            <w:r w:rsidRPr="002E7B62">
              <w:rPr>
                <w:rFonts w:ascii="Times New Roman" w:hAnsi="Times New Roman"/>
                <w:color w:val="242424"/>
                <w:sz w:val="20"/>
                <w:szCs w:val="20"/>
                <w:shd w:val="clear" w:color="auto" w:fill="FFFFFF"/>
              </w:rPr>
              <w:t>Схема канализации, включая систему дождевой канализации</w:t>
            </w:r>
          </w:p>
        </w:tc>
        <w:tc>
          <w:tcPr>
            <w:tcW w:w="40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E2F0F" w:rsidRPr="00BD1B7F" w:rsidRDefault="009E2F0F" w:rsidP="009E2F0F">
            <w:pPr>
              <w:pStyle w:val="table10"/>
              <w:ind w:left="232" w:right="227"/>
              <w:jc w:val="both"/>
            </w:pPr>
            <w:r w:rsidRPr="00BD1B7F">
              <w:t>производительностью 350 л/с) перекачиваются в аккумулирующие резервуары дождевых вод, находящиеся на территории второго бассейна канализования.</w:t>
            </w:r>
          </w:p>
          <w:p w:rsidR="009E2F0F" w:rsidRPr="00BD1B7F" w:rsidRDefault="009E2F0F" w:rsidP="009E2F0F">
            <w:pPr>
              <w:pStyle w:val="table10"/>
              <w:ind w:left="232" w:right="227"/>
              <w:jc w:val="both"/>
            </w:pPr>
            <w:r w:rsidRPr="00BD1B7F">
              <w:t xml:space="preserve">Поверхностные сточные воды, подлежащие очистке, с территории второго бассейна канализования через колодец с ливнесбросом поступают совместно с поверхностными сточными водами первого бассейна канализования в два аккумулирующих резервуара дождевых вод диаметром </w:t>
            </w:r>
            <w:smartTag w:uri="urn:schemas-microsoft-com:office:smarttags" w:element="metricconverter">
              <w:smartTagPr>
                <w:attr w:name="ProductID" w:val="13 м"/>
              </w:smartTagPr>
              <w:r w:rsidRPr="00BD1B7F">
                <w:t>13 м</w:t>
              </w:r>
            </w:smartTag>
            <w:r w:rsidRPr="00BD1B7F">
              <w:t xml:space="preserve"> и глубиной 8, где проходят первую ступень очистки от грубодисперсных взвесей. Суммарный объем поверхностных сточных вод, поступающих в аккумулирующие резервуары, составляет 1060 м</w:t>
            </w:r>
            <w:r w:rsidRPr="00BD1B7F">
              <w:rPr>
                <w:vertAlign w:val="superscript"/>
              </w:rPr>
              <w:t>3</w:t>
            </w:r>
            <w:r w:rsidRPr="00BD1B7F">
              <w:t>/сут. Из резервуаров поверхностные сточные воды подаются двумя погружными насосами на очистные сооружения в составе:</w:t>
            </w:r>
          </w:p>
          <w:p w:rsidR="009E2F0F" w:rsidRPr="00BD1B7F" w:rsidRDefault="009E2F0F" w:rsidP="009E2F0F">
            <w:pPr>
              <w:pStyle w:val="table10"/>
              <w:ind w:left="232" w:right="227"/>
              <w:jc w:val="both"/>
            </w:pPr>
            <w:r w:rsidRPr="00BD1B7F">
              <w:t>- нефтеотделитель;</w:t>
            </w:r>
          </w:p>
          <w:p w:rsidR="009E2F0F" w:rsidRPr="00BD1B7F" w:rsidRDefault="009E2F0F" w:rsidP="009E2F0F">
            <w:pPr>
              <w:pStyle w:val="table10"/>
              <w:ind w:left="232" w:right="227"/>
              <w:jc w:val="both"/>
            </w:pPr>
            <w:r w:rsidRPr="00BD1B7F">
              <w:t>- блок доочистки.</w:t>
            </w:r>
          </w:p>
          <w:p w:rsidR="009E2F0F" w:rsidRPr="00BD1B7F" w:rsidRDefault="009E2F0F" w:rsidP="009E2F0F">
            <w:pPr>
              <w:pStyle w:val="table10"/>
              <w:ind w:left="232" w:right="227"/>
              <w:jc w:val="both"/>
            </w:pPr>
            <w:r w:rsidRPr="00BD1B7F">
              <w:t>Проектная производительность очистных сооружений 108 м</w:t>
            </w:r>
            <w:r w:rsidRPr="00BD1B7F">
              <w:rPr>
                <w:vertAlign w:val="superscript"/>
              </w:rPr>
              <w:t>3</w:t>
            </w:r>
            <w:r w:rsidRPr="00BD1B7F">
              <w:t>/ч.</w:t>
            </w:r>
            <w:r w:rsidR="00B0715A">
              <w:t>.</w:t>
            </w:r>
            <w:r w:rsidRPr="00BD1B7F">
              <w:t>На очистных сооружения поверхностные сточные воды последовательно проходят механическую очистку на нефтеотделителе с тонкослойными коалесцирующими модулями и физико-химическую доочистку на сорбционном фильтре.</w:t>
            </w:r>
            <w:r w:rsidR="00B0715A">
              <w:t xml:space="preserve"> </w:t>
            </w:r>
            <w:r w:rsidRPr="00BD1B7F">
              <w:t>Очищенные сточные воды насосами перекачиваются и сбрасываются в р. Коренец.</w:t>
            </w:r>
          </w:p>
          <w:p w:rsidR="009E2F0F" w:rsidRPr="00BD1B7F" w:rsidRDefault="009E2F0F" w:rsidP="009E2F0F">
            <w:pPr>
              <w:pStyle w:val="table10"/>
              <w:ind w:left="232" w:right="227"/>
              <w:jc w:val="both"/>
              <w:rPr>
                <w:u w:val="single"/>
              </w:rPr>
            </w:pPr>
            <w:r w:rsidRPr="00BD1B7F">
              <w:rPr>
                <w:u w:val="single"/>
              </w:rPr>
              <w:t>Дренажная канализация</w:t>
            </w:r>
          </w:p>
          <w:p w:rsidR="009E2F0F" w:rsidRPr="00BD1B7F" w:rsidRDefault="009E2F0F" w:rsidP="009E2F0F">
            <w:pPr>
              <w:pStyle w:val="table10"/>
              <w:ind w:left="232" w:right="227"/>
              <w:jc w:val="both"/>
            </w:pPr>
            <w:r w:rsidRPr="00BD1B7F">
              <w:t>В систему дренажной канализации отводятся сточные воды от случайных проливов, промывки оборудования венткамер, конденсат от кондиционеров.</w:t>
            </w:r>
            <w:r w:rsidR="00B0715A">
              <w:t xml:space="preserve"> </w:t>
            </w:r>
            <w:r w:rsidRPr="00BD1B7F">
              <w:t>Дренажные сточные воды самотеком подаются во внутриплощадочную сеть дождевой канализации.</w:t>
            </w:r>
          </w:p>
        </w:tc>
      </w:tr>
    </w:tbl>
    <w:p w:rsidR="00A5014F" w:rsidRPr="002E7B62" w:rsidRDefault="00A5014F" w:rsidP="00A5014F">
      <w:pPr>
        <w:pStyle w:val="newncpi"/>
        <w:jc w:val="right"/>
        <w:rPr>
          <w:sz w:val="20"/>
          <w:szCs w:val="20"/>
        </w:rPr>
      </w:pPr>
    </w:p>
    <w:p w:rsidR="00994CE5" w:rsidRPr="002E7B62" w:rsidRDefault="00DA75F0" w:rsidP="00B0715A">
      <w:pPr>
        <w:spacing w:before="240" w:after="240"/>
        <w:jc w:val="center"/>
        <w:rPr>
          <w:rFonts w:ascii="Times New Roman" w:hAnsi="Times New Roman"/>
          <w:bCs/>
          <w:lang w:eastAsia="ru-RU"/>
        </w:rPr>
      </w:pPr>
      <w:r w:rsidRPr="00E15F31">
        <w:rPr>
          <w:rFonts w:ascii="Times New Roman" w:hAnsi="Times New Roman"/>
          <w:bCs/>
          <w:sz w:val="24"/>
          <w:szCs w:val="24"/>
          <w:lang w:eastAsia="ru-RU"/>
        </w:rPr>
        <w:t>Характеристика водозаборных сооружений, предназначенных</w:t>
      </w:r>
      <w:r w:rsidR="00195A19" w:rsidRPr="00E15F31">
        <w:rPr>
          <w:rFonts w:ascii="Times New Roman" w:hAnsi="Times New Roman"/>
          <w:bCs/>
          <w:sz w:val="24"/>
          <w:szCs w:val="24"/>
          <w:lang w:eastAsia="ru-RU"/>
        </w:rPr>
        <w:t xml:space="preserve"> для изъятия поверхностных вод</w:t>
      </w:r>
      <w:r w:rsidR="00994CE5" w:rsidRPr="00E15F31">
        <w:rPr>
          <w:rFonts w:ascii="Times New Roman" w:hAnsi="Times New Roman"/>
          <w:bCs/>
          <w:sz w:val="24"/>
          <w:szCs w:val="24"/>
          <w:lang w:eastAsia="ru-RU"/>
        </w:rPr>
        <w:t xml:space="preserve">      </w:t>
      </w:r>
      <w:r w:rsidR="00B0715A">
        <w:rPr>
          <w:rFonts w:ascii="Times New Roman" w:hAnsi="Times New Roman"/>
          <w:bCs/>
          <w:sz w:val="24"/>
          <w:szCs w:val="24"/>
          <w:lang w:eastAsia="ru-RU"/>
        </w:rPr>
        <w:t xml:space="preserve">                                                                                      </w:t>
      </w:r>
    </w:p>
    <w:tbl>
      <w:tblPr>
        <w:tblW w:w="5184" w:type="pct"/>
        <w:tblBorders>
          <w:top w:val="single" w:sz="4" w:space="0" w:color="auto"/>
          <w:left w:val="single" w:sz="4" w:space="0" w:color="auto"/>
          <w:right w:val="single" w:sz="4" w:space="0" w:color="auto"/>
        </w:tblBorders>
        <w:tblLook w:val="00A0" w:firstRow="1" w:lastRow="0" w:firstColumn="1" w:lastColumn="0" w:noHBand="0" w:noVBand="0"/>
      </w:tblPr>
      <w:tblGrid>
        <w:gridCol w:w="553"/>
        <w:gridCol w:w="1527"/>
        <w:gridCol w:w="2401"/>
        <w:gridCol w:w="2809"/>
        <w:gridCol w:w="3520"/>
        <w:gridCol w:w="4309"/>
      </w:tblGrid>
      <w:tr w:rsidR="00B0715A" w:rsidRPr="002E7B62" w:rsidTr="00B0715A">
        <w:trPr>
          <w:trHeight w:val="240"/>
        </w:trPr>
        <w:tc>
          <w:tcPr>
            <w:tcW w:w="5000" w:type="pct"/>
            <w:gridSpan w:val="6"/>
            <w:tcBorders>
              <w:top w:val="single" w:sz="4" w:space="0" w:color="FFFFFF"/>
              <w:left w:val="single" w:sz="4" w:space="0" w:color="FFFFFF"/>
              <w:right w:val="single" w:sz="4" w:space="0" w:color="FFFFFF"/>
            </w:tcBorders>
            <w:tcMar>
              <w:top w:w="0" w:type="dxa"/>
              <w:left w:w="6" w:type="dxa"/>
              <w:bottom w:w="0" w:type="dxa"/>
              <w:right w:w="6" w:type="dxa"/>
            </w:tcMar>
            <w:vAlign w:val="center"/>
          </w:tcPr>
          <w:p w:rsidR="00B0715A" w:rsidRPr="002E7B62" w:rsidRDefault="00B0715A" w:rsidP="00B0715A">
            <w:pPr>
              <w:jc w:val="right"/>
              <w:rPr>
                <w:rFonts w:ascii="Times New Roman" w:hAnsi="Times New Roman"/>
              </w:rPr>
            </w:pPr>
            <w:r w:rsidRPr="002E7B62">
              <w:rPr>
                <w:rFonts w:ascii="Times New Roman" w:hAnsi="Times New Roman"/>
                <w:bCs/>
                <w:lang w:eastAsia="ru-RU"/>
              </w:rPr>
              <w:t>Таблица 8</w:t>
            </w:r>
          </w:p>
        </w:tc>
      </w:tr>
      <w:tr w:rsidR="00A77D2F" w:rsidRPr="002E7B62" w:rsidTr="00B0715A">
        <w:trPr>
          <w:trHeight w:val="240"/>
        </w:trPr>
        <w:tc>
          <w:tcPr>
            <w:tcW w:w="183" w:type="pct"/>
            <w:vMerge w:val="restart"/>
            <w:tcBorders>
              <w:top w:val="single" w:sz="4" w:space="0" w:color="auto"/>
              <w:right w:val="single" w:sz="4" w:space="0" w:color="auto"/>
            </w:tcBorders>
            <w:tcMar>
              <w:top w:w="0" w:type="dxa"/>
              <w:left w:w="6" w:type="dxa"/>
              <w:bottom w:w="0" w:type="dxa"/>
              <w:right w:w="6" w:type="dxa"/>
            </w:tcMar>
            <w:vAlign w:val="center"/>
          </w:tcPr>
          <w:p w:rsidR="00A77D2F" w:rsidRPr="002E7B62" w:rsidRDefault="00A77D2F" w:rsidP="00195A19">
            <w:pPr>
              <w:jc w:val="center"/>
              <w:rPr>
                <w:rFonts w:ascii="Times New Roman" w:hAnsi="Times New Roman"/>
              </w:rPr>
            </w:pPr>
            <w:r w:rsidRPr="002E7B62">
              <w:rPr>
                <w:rFonts w:ascii="Times New Roman" w:hAnsi="Times New Roman"/>
                <w:sz w:val="24"/>
                <w:szCs w:val="24"/>
                <w:lang w:eastAsia="ru-RU"/>
              </w:rPr>
              <w:t> </w:t>
            </w:r>
            <w:r w:rsidRPr="002E7B62">
              <w:rPr>
                <w:rFonts w:ascii="Times New Roman" w:hAnsi="Times New Roman"/>
              </w:rPr>
              <w:t>№</w:t>
            </w:r>
            <w:r w:rsidRPr="002E7B62">
              <w:rPr>
                <w:rFonts w:ascii="Times New Roman" w:hAnsi="Times New Roman"/>
              </w:rPr>
              <w:br/>
              <w:t>п/п</w:t>
            </w:r>
          </w:p>
          <w:p w:rsidR="00A77D2F" w:rsidRPr="002E7B62" w:rsidRDefault="00A77D2F" w:rsidP="00195A19">
            <w:pPr>
              <w:jc w:val="center"/>
              <w:rPr>
                <w:rFonts w:ascii="Times New Roman" w:hAnsi="Times New Roman"/>
              </w:rPr>
            </w:pPr>
          </w:p>
        </w:tc>
        <w:tc>
          <w:tcPr>
            <w:tcW w:w="222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77D2F" w:rsidRPr="002E7B62" w:rsidRDefault="00E30C2B" w:rsidP="00195A19">
            <w:pPr>
              <w:jc w:val="center"/>
              <w:rPr>
                <w:rFonts w:ascii="Times New Roman" w:hAnsi="Times New Roman"/>
              </w:rPr>
            </w:pPr>
            <w:r w:rsidRPr="002E7B62">
              <w:rPr>
                <w:rFonts w:ascii="Times New Roman" w:hAnsi="Times New Roman"/>
              </w:rPr>
              <w:t>Водозаборные сооружения, предназначенные для изъятия поверхностных вод*</w:t>
            </w:r>
          </w:p>
        </w:tc>
        <w:tc>
          <w:tcPr>
            <w:tcW w:w="1164"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A77D2F" w:rsidRPr="002E7B62" w:rsidRDefault="00A77D2F" w:rsidP="00195A19">
            <w:pPr>
              <w:jc w:val="center"/>
              <w:rPr>
                <w:rFonts w:ascii="Times New Roman" w:hAnsi="Times New Roman"/>
              </w:rPr>
            </w:pPr>
            <w:r w:rsidRPr="002E7B62">
              <w:rPr>
                <w:rFonts w:ascii="Times New Roman" w:hAnsi="Times New Roman"/>
              </w:rPr>
              <w:t>Количество средств измерений расхода (объема) вод</w:t>
            </w:r>
          </w:p>
          <w:p w:rsidR="00A77D2F" w:rsidRPr="002E7B62" w:rsidRDefault="00A77D2F" w:rsidP="00195A19">
            <w:pPr>
              <w:jc w:val="center"/>
              <w:rPr>
                <w:rFonts w:ascii="Times New Roman" w:hAnsi="Times New Roman"/>
              </w:rPr>
            </w:pPr>
            <w:r w:rsidRPr="002E7B62">
              <w:rPr>
                <w:rFonts w:ascii="Times New Roman" w:hAnsi="Times New Roman"/>
                <w:sz w:val="16"/>
                <w:szCs w:val="16"/>
              </w:rPr>
              <w:t xml:space="preserve"> </w:t>
            </w:r>
          </w:p>
        </w:tc>
        <w:tc>
          <w:tcPr>
            <w:tcW w:w="1425" w:type="pct"/>
            <w:vMerge w:val="restart"/>
            <w:tcBorders>
              <w:top w:val="single" w:sz="4" w:space="0" w:color="auto"/>
              <w:left w:val="single" w:sz="4" w:space="0" w:color="auto"/>
            </w:tcBorders>
            <w:tcMar>
              <w:top w:w="0" w:type="dxa"/>
              <w:left w:w="6" w:type="dxa"/>
              <w:bottom w:w="0" w:type="dxa"/>
              <w:right w:w="6" w:type="dxa"/>
            </w:tcMar>
            <w:vAlign w:val="center"/>
          </w:tcPr>
          <w:p w:rsidR="009E2F0F" w:rsidRDefault="00A77D2F" w:rsidP="00195A19">
            <w:pPr>
              <w:jc w:val="center"/>
              <w:rPr>
                <w:rFonts w:ascii="Times New Roman" w:hAnsi="Times New Roman"/>
              </w:rPr>
            </w:pPr>
            <w:r w:rsidRPr="002E7B62">
              <w:rPr>
                <w:rFonts w:ascii="Times New Roman" w:hAnsi="Times New Roman"/>
              </w:rPr>
              <w:t xml:space="preserve">Наличие   рыбозащитных устройств </w:t>
            </w:r>
          </w:p>
          <w:p w:rsidR="009E2F0F" w:rsidRDefault="00A77D2F" w:rsidP="00195A19">
            <w:pPr>
              <w:jc w:val="center"/>
              <w:rPr>
                <w:rFonts w:ascii="Times New Roman" w:hAnsi="Times New Roman"/>
              </w:rPr>
            </w:pPr>
            <w:r w:rsidRPr="002E7B62">
              <w:rPr>
                <w:rFonts w:ascii="Times New Roman" w:hAnsi="Times New Roman"/>
              </w:rPr>
              <w:t xml:space="preserve">на сооружениях для изъятия </w:t>
            </w:r>
          </w:p>
          <w:p w:rsidR="00A77D2F" w:rsidRPr="002E7B62" w:rsidRDefault="00A77D2F" w:rsidP="00195A19">
            <w:pPr>
              <w:jc w:val="center"/>
              <w:rPr>
                <w:rFonts w:ascii="Times New Roman" w:hAnsi="Times New Roman"/>
              </w:rPr>
            </w:pPr>
            <w:r w:rsidRPr="002E7B62">
              <w:rPr>
                <w:rFonts w:ascii="Times New Roman" w:hAnsi="Times New Roman"/>
              </w:rPr>
              <w:t>поверхностных вод</w:t>
            </w:r>
          </w:p>
          <w:p w:rsidR="00A77D2F" w:rsidRPr="002E7B62" w:rsidRDefault="00A77D2F" w:rsidP="00195A19">
            <w:pPr>
              <w:jc w:val="center"/>
              <w:rPr>
                <w:rFonts w:ascii="Times New Roman" w:hAnsi="Times New Roman"/>
              </w:rPr>
            </w:pPr>
            <w:r w:rsidRPr="002E7B62">
              <w:rPr>
                <w:rFonts w:ascii="Times New Roman" w:hAnsi="Times New Roman"/>
                <w:sz w:val="16"/>
                <w:szCs w:val="16"/>
              </w:rPr>
              <w:t xml:space="preserve"> </w:t>
            </w:r>
          </w:p>
        </w:tc>
      </w:tr>
      <w:tr w:rsidR="00A77D2F" w:rsidRPr="002E7B62" w:rsidTr="00B0715A">
        <w:trPr>
          <w:trHeight w:val="240"/>
        </w:trPr>
        <w:tc>
          <w:tcPr>
            <w:tcW w:w="0" w:type="auto"/>
            <w:vMerge/>
            <w:tcBorders>
              <w:right w:val="single" w:sz="4" w:space="0" w:color="auto"/>
            </w:tcBorders>
            <w:vAlign w:val="center"/>
          </w:tcPr>
          <w:p w:rsidR="00A77D2F" w:rsidRPr="002E7B62" w:rsidRDefault="00A77D2F" w:rsidP="00195A19">
            <w:pPr>
              <w:jc w:val="center"/>
              <w:rPr>
                <w:rFonts w:ascii="Times New Roman" w:hAnsi="Times New Roman"/>
              </w:rPr>
            </w:pPr>
          </w:p>
        </w:tc>
        <w:tc>
          <w:tcPr>
            <w:tcW w:w="505"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A77D2F" w:rsidRPr="002E7B62" w:rsidRDefault="00A77D2F" w:rsidP="00195A19">
            <w:pPr>
              <w:jc w:val="center"/>
              <w:rPr>
                <w:rFonts w:ascii="Times New Roman" w:hAnsi="Times New Roman"/>
              </w:rPr>
            </w:pPr>
            <w:r w:rsidRPr="002E7B62">
              <w:rPr>
                <w:rFonts w:ascii="Times New Roman" w:hAnsi="Times New Roman"/>
              </w:rPr>
              <w:t>всего</w:t>
            </w:r>
          </w:p>
        </w:tc>
        <w:tc>
          <w:tcPr>
            <w:tcW w:w="172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A77D2F" w:rsidRPr="002E7B62" w:rsidRDefault="00A77D2F" w:rsidP="0092631D">
            <w:pPr>
              <w:jc w:val="center"/>
              <w:rPr>
                <w:rFonts w:ascii="Times New Roman" w:hAnsi="Times New Roman"/>
              </w:rPr>
            </w:pPr>
            <w:r w:rsidRPr="002E7B62">
              <w:rPr>
                <w:rFonts w:ascii="Times New Roman" w:hAnsi="Times New Roman"/>
              </w:rPr>
              <w:t xml:space="preserve">суммарная производительность </w:t>
            </w:r>
            <w:r w:rsidR="00E30C2B" w:rsidRPr="002E7B62">
              <w:rPr>
                <w:rFonts w:ascii="Times New Roman" w:hAnsi="Times New Roman"/>
              </w:rPr>
              <w:t xml:space="preserve"> </w:t>
            </w:r>
          </w:p>
        </w:tc>
        <w:tc>
          <w:tcPr>
            <w:tcW w:w="1164" w:type="pct"/>
            <w:vMerge/>
            <w:tcBorders>
              <w:left w:val="single" w:sz="4" w:space="0" w:color="auto"/>
              <w:right w:val="single" w:sz="4" w:space="0" w:color="auto"/>
            </w:tcBorders>
            <w:vAlign w:val="center"/>
          </w:tcPr>
          <w:p w:rsidR="00A77D2F" w:rsidRPr="002E7B62" w:rsidRDefault="00A77D2F" w:rsidP="00195A19">
            <w:pPr>
              <w:jc w:val="center"/>
              <w:rPr>
                <w:rFonts w:ascii="Times New Roman" w:hAnsi="Times New Roman"/>
              </w:rPr>
            </w:pPr>
          </w:p>
        </w:tc>
        <w:tc>
          <w:tcPr>
            <w:tcW w:w="1425" w:type="pct"/>
            <w:vMerge/>
            <w:tcBorders>
              <w:left w:val="single" w:sz="4" w:space="0" w:color="auto"/>
            </w:tcBorders>
            <w:vAlign w:val="center"/>
          </w:tcPr>
          <w:p w:rsidR="00A77D2F" w:rsidRPr="002E7B62" w:rsidRDefault="00A77D2F" w:rsidP="00195A19">
            <w:pPr>
              <w:jc w:val="center"/>
              <w:rPr>
                <w:rFonts w:ascii="Times New Roman" w:hAnsi="Times New Roman"/>
              </w:rPr>
            </w:pPr>
          </w:p>
        </w:tc>
      </w:tr>
      <w:tr w:rsidR="00A77D2F" w:rsidRPr="002E7B62" w:rsidTr="00B0715A">
        <w:trPr>
          <w:trHeight w:val="130"/>
        </w:trPr>
        <w:tc>
          <w:tcPr>
            <w:tcW w:w="183" w:type="pct"/>
            <w:vMerge/>
            <w:tcBorders>
              <w:bottom w:val="single" w:sz="4" w:space="0" w:color="auto"/>
              <w:right w:val="single" w:sz="4" w:space="0" w:color="auto"/>
            </w:tcBorders>
            <w:vAlign w:val="center"/>
          </w:tcPr>
          <w:p w:rsidR="00A77D2F" w:rsidRPr="002E7B62" w:rsidRDefault="00A77D2F" w:rsidP="00195A19">
            <w:pPr>
              <w:jc w:val="center"/>
              <w:rPr>
                <w:rFonts w:ascii="Times New Roman" w:hAnsi="Times New Roman"/>
                <w:sz w:val="16"/>
                <w:szCs w:val="16"/>
              </w:rPr>
            </w:pPr>
          </w:p>
        </w:tc>
        <w:tc>
          <w:tcPr>
            <w:tcW w:w="505" w:type="pct"/>
            <w:vMerge/>
            <w:tcBorders>
              <w:left w:val="single" w:sz="4" w:space="0" w:color="auto"/>
              <w:bottom w:val="single" w:sz="4" w:space="0" w:color="auto"/>
              <w:right w:val="single" w:sz="4" w:space="0" w:color="auto"/>
            </w:tcBorders>
            <w:vAlign w:val="center"/>
          </w:tcPr>
          <w:p w:rsidR="00A77D2F" w:rsidRPr="002E7B62" w:rsidRDefault="00A77D2F" w:rsidP="00195A19">
            <w:pPr>
              <w:jc w:val="center"/>
              <w:rPr>
                <w:rFonts w:ascii="Times New Roman" w:hAnsi="Times New Roman"/>
                <w:sz w:val="16"/>
                <w:szCs w:val="16"/>
              </w:rPr>
            </w:pPr>
          </w:p>
        </w:tc>
        <w:tc>
          <w:tcPr>
            <w:tcW w:w="794" w:type="pct"/>
            <w:tcBorders>
              <w:top w:val="single" w:sz="4" w:space="0" w:color="auto"/>
              <w:left w:val="single" w:sz="4" w:space="0" w:color="auto"/>
              <w:bottom w:val="single" w:sz="4" w:space="0" w:color="auto"/>
              <w:right w:val="single" w:sz="4" w:space="0" w:color="auto"/>
            </w:tcBorders>
            <w:vAlign w:val="center"/>
          </w:tcPr>
          <w:p w:rsidR="00A77D2F" w:rsidRPr="002E7B62" w:rsidRDefault="00A77D2F" w:rsidP="00195A19">
            <w:pPr>
              <w:jc w:val="center"/>
              <w:rPr>
                <w:rFonts w:ascii="Times New Roman" w:hAnsi="Times New Roman"/>
                <w:sz w:val="16"/>
                <w:szCs w:val="16"/>
              </w:rPr>
            </w:pPr>
            <w:r w:rsidRPr="002E7B62">
              <w:rPr>
                <w:rFonts w:ascii="Times New Roman" w:hAnsi="Times New Roman"/>
              </w:rPr>
              <w:t xml:space="preserve"> м</w:t>
            </w:r>
            <w:r w:rsidRPr="002E7B62">
              <w:rPr>
                <w:rFonts w:ascii="Times New Roman" w:hAnsi="Times New Roman"/>
                <w:vertAlign w:val="superscript"/>
              </w:rPr>
              <w:t>3</w:t>
            </w:r>
            <w:r w:rsidRPr="002E7B62">
              <w:rPr>
                <w:rFonts w:ascii="Times New Roman" w:hAnsi="Times New Roman"/>
              </w:rPr>
              <w:t>/час</w:t>
            </w:r>
          </w:p>
        </w:tc>
        <w:tc>
          <w:tcPr>
            <w:tcW w:w="929" w:type="pct"/>
            <w:tcBorders>
              <w:top w:val="single" w:sz="4" w:space="0" w:color="auto"/>
              <w:left w:val="single" w:sz="4" w:space="0" w:color="auto"/>
              <w:bottom w:val="single" w:sz="4" w:space="0" w:color="auto"/>
              <w:right w:val="single" w:sz="4" w:space="0" w:color="auto"/>
            </w:tcBorders>
            <w:vAlign w:val="center"/>
          </w:tcPr>
          <w:p w:rsidR="00A77D2F" w:rsidRPr="002E7B62" w:rsidRDefault="00A77D2F" w:rsidP="0092631D">
            <w:pPr>
              <w:jc w:val="center"/>
              <w:rPr>
                <w:rFonts w:ascii="Times New Roman" w:hAnsi="Times New Roman"/>
                <w:sz w:val="16"/>
                <w:szCs w:val="16"/>
              </w:rPr>
            </w:pPr>
            <w:r w:rsidRPr="002E7B62">
              <w:rPr>
                <w:rFonts w:ascii="Times New Roman" w:hAnsi="Times New Roman"/>
              </w:rPr>
              <w:t>м</w:t>
            </w:r>
            <w:r w:rsidRPr="002E7B62">
              <w:rPr>
                <w:rFonts w:ascii="Times New Roman" w:hAnsi="Times New Roman"/>
                <w:vertAlign w:val="superscript"/>
              </w:rPr>
              <w:t>3</w:t>
            </w:r>
            <w:r w:rsidRPr="002E7B62">
              <w:rPr>
                <w:rFonts w:ascii="Times New Roman" w:hAnsi="Times New Roman"/>
              </w:rPr>
              <w:t>/сутки</w:t>
            </w:r>
          </w:p>
        </w:tc>
        <w:tc>
          <w:tcPr>
            <w:tcW w:w="1164"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A77D2F" w:rsidRPr="002E7B62" w:rsidRDefault="00A77D2F" w:rsidP="00195A19">
            <w:pPr>
              <w:jc w:val="center"/>
              <w:rPr>
                <w:rFonts w:ascii="Times New Roman" w:hAnsi="Times New Roman"/>
                <w:sz w:val="16"/>
                <w:szCs w:val="16"/>
              </w:rPr>
            </w:pPr>
          </w:p>
        </w:tc>
        <w:tc>
          <w:tcPr>
            <w:tcW w:w="1425" w:type="pct"/>
            <w:vMerge/>
            <w:tcBorders>
              <w:left w:val="single" w:sz="4" w:space="0" w:color="auto"/>
              <w:bottom w:val="single" w:sz="4" w:space="0" w:color="auto"/>
            </w:tcBorders>
            <w:tcMar>
              <w:top w:w="0" w:type="dxa"/>
              <w:left w:w="6" w:type="dxa"/>
              <w:bottom w:w="0" w:type="dxa"/>
              <w:right w:w="6" w:type="dxa"/>
            </w:tcMar>
            <w:vAlign w:val="center"/>
          </w:tcPr>
          <w:p w:rsidR="00A77D2F" w:rsidRPr="002E7B62" w:rsidRDefault="00A77D2F" w:rsidP="00195A19">
            <w:pPr>
              <w:jc w:val="center"/>
              <w:rPr>
                <w:rFonts w:ascii="Times New Roman" w:hAnsi="Times New Roman"/>
                <w:sz w:val="16"/>
                <w:szCs w:val="16"/>
              </w:rPr>
            </w:pPr>
          </w:p>
        </w:tc>
      </w:tr>
      <w:tr w:rsidR="00E30C2B" w:rsidRPr="002E7B62" w:rsidTr="00B0715A">
        <w:trPr>
          <w:trHeight w:val="240"/>
        </w:trPr>
        <w:tc>
          <w:tcPr>
            <w:tcW w:w="183" w:type="pct"/>
            <w:tcBorders>
              <w:top w:val="single" w:sz="4" w:space="0" w:color="auto"/>
              <w:bottom w:val="single" w:sz="4" w:space="0" w:color="auto"/>
              <w:right w:val="single" w:sz="4" w:space="0" w:color="auto"/>
            </w:tcBorders>
          </w:tcPr>
          <w:p w:rsidR="00E30C2B" w:rsidRPr="002E7B62" w:rsidRDefault="00E30C2B" w:rsidP="00F0341D">
            <w:pPr>
              <w:pStyle w:val="table10"/>
              <w:jc w:val="center"/>
            </w:pPr>
            <w:r w:rsidRPr="002E7B62">
              <w:t>1</w:t>
            </w:r>
          </w:p>
        </w:tc>
        <w:tc>
          <w:tcPr>
            <w:tcW w:w="505" w:type="pct"/>
            <w:tcBorders>
              <w:top w:val="single" w:sz="4" w:space="0" w:color="auto"/>
              <w:left w:val="single" w:sz="4" w:space="0" w:color="auto"/>
              <w:bottom w:val="single" w:sz="4" w:space="0" w:color="auto"/>
              <w:right w:val="single" w:sz="4" w:space="0" w:color="auto"/>
            </w:tcBorders>
          </w:tcPr>
          <w:p w:rsidR="00E30C2B" w:rsidRPr="002E7B62" w:rsidRDefault="00E30C2B" w:rsidP="00C5211C">
            <w:pPr>
              <w:pStyle w:val="table10"/>
              <w:jc w:val="center"/>
            </w:pPr>
            <w:r w:rsidRPr="002E7B62">
              <w:t>5</w:t>
            </w:r>
          </w:p>
        </w:tc>
        <w:tc>
          <w:tcPr>
            <w:tcW w:w="794" w:type="pct"/>
            <w:tcBorders>
              <w:top w:val="single" w:sz="4" w:space="0" w:color="auto"/>
              <w:left w:val="single" w:sz="4" w:space="0" w:color="auto"/>
              <w:bottom w:val="single" w:sz="4" w:space="0" w:color="auto"/>
              <w:right w:val="single" w:sz="4" w:space="0" w:color="auto"/>
            </w:tcBorders>
          </w:tcPr>
          <w:p w:rsidR="00E30C2B" w:rsidRPr="002E7B62" w:rsidRDefault="00E30C2B" w:rsidP="00C5211C">
            <w:pPr>
              <w:pStyle w:val="table10"/>
              <w:jc w:val="center"/>
            </w:pPr>
            <w:r w:rsidRPr="002E7B62">
              <w:t>1565</w:t>
            </w:r>
          </w:p>
        </w:tc>
        <w:tc>
          <w:tcPr>
            <w:tcW w:w="929" w:type="pct"/>
            <w:tcBorders>
              <w:top w:val="single" w:sz="4" w:space="0" w:color="auto"/>
              <w:left w:val="single" w:sz="4" w:space="0" w:color="auto"/>
              <w:bottom w:val="single" w:sz="4" w:space="0" w:color="auto"/>
              <w:right w:val="single" w:sz="4" w:space="0" w:color="auto"/>
            </w:tcBorders>
          </w:tcPr>
          <w:p w:rsidR="00E30C2B" w:rsidRPr="002E7B62" w:rsidRDefault="00E30C2B" w:rsidP="00C5211C">
            <w:pPr>
              <w:pStyle w:val="table10"/>
              <w:jc w:val="center"/>
            </w:pPr>
            <w:r w:rsidRPr="002E7B62">
              <w:t>37560</w:t>
            </w:r>
          </w:p>
        </w:tc>
        <w:tc>
          <w:tcPr>
            <w:tcW w:w="1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30C2B" w:rsidRPr="002E7B62" w:rsidRDefault="00E30C2B" w:rsidP="00C5211C">
            <w:pPr>
              <w:pStyle w:val="table10"/>
              <w:jc w:val="center"/>
            </w:pPr>
            <w:r w:rsidRPr="002E7B62">
              <w:t>-</w:t>
            </w:r>
          </w:p>
        </w:tc>
        <w:tc>
          <w:tcPr>
            <w:tcW w:w="1425" w:type="pct"/>
            <w:tcBorders>
              <w:top w:val="single" w:sz="4" w:space="0" w:color="auto"/>
              <w:left w:val="single" w:sz="4" w:space="0" w:color="auto"/>
              <w:bottom w:val="single" w:sz="4" w:space="0" w:color="auto"/>
            </w:tcBorders>
            <w:tcMar>
              <w:top w:w="0" w:type="dxa"/>
              <w:left w:w="6" w:type="dxa"/>
              <w:bottom w:w="0" w:type="dxa"/>
              <w:right w:w="6" w:type="dxa"/>
            </w:tcMar>
          </w:tcPr>
          <w:p w:rsidR="00E30C2B" w:rsidRPr="002E7B62" w:rsidRDefault="00E30C2B" w:rsidP="00C5211C">
            <w:pPr>
              <w:pStyle w:val="table10"/>
              <w:jc w:val="center"/>
            </w:pPr>
            <w:r w:rsidRPr="002E7B62">
              <w:t>-</w:t>
            </w:r>
          </w:p>
        </w:tc>
      </w:tr>
    </w:tbl>
    <w:p w:rsidR="00E30C2B" w:rsidRPr="002E7B62" w:rsidRDefault="00E30C2B" w:rsidP="00E30C2B">
      <w:pPr>
        <w:pStyle w:val="newncpi"/>
      </w:pPr>
      <w:r w:rsidRPr="00B0715A">
        <w:rPr>
          <w:sz w:val="16"/>
          <w:szCs w:val="16"/>
        </w:rPr>
        <w:t>* - использование карьерной воды</w:t>
      </w:r>
      <w:r w:rsidRPr="002E7B62">
        <w:t>.</w:t>
      </w:r>
    </w:p>
    <w:p w:rsidR="00E30C2B" w:rsidRPr="00E15F31" w:rsidRDefault="00E30C2B" w:rsidP="00E30C2B">
      <w:pPr>
        <w:pStyle w:val="newncpi0"/>
        <w:jc w:val="center"/>
      </w:pPr>
      <w:r w:rsidRPr="002E7B62">
        <w:tab/>
      </w:r>
      <w:r w:rsidRPr="00E15F31">
        <w:t>Характеристика водозаборных сооружений, предназначенных для добычи подземных вод</w:t>
      </w:r>
    </w:p>
    <w:p w:rsidR="00E30C2B" w:rsidRPr="002E7B62" w:rsidRDefault="00E30C2B" w:rsidP="00E30C2B">
      <w:pPr>
        <w:pStyle w:val="newncpi"/>
        <w:jc w:val="right"/>
        <w:rPr>
          <w:sz w:val="22"/>
          <w:szCs w:val="22"/>
        </w:rPr>
      </w:pPr>
      <w:r w:rsidRPr="002E7B62">
        <w:t> </w:t>
      </w:r>
      <w:r w:rsidRPr="002E7B62">
        <w:rPr>
          <w:sz w:val="22"/>
          <w:szCs w:val="22"/>
        </w:rPr>
        <w:t>Таблица 9</w:t>
      </w:r>
    </w:p>
    <w:tbl>
      <w:tblPr>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43"/>
        <w:gridCol w:w="729"/>
        <w:gridCol w:w="2193"/>
        <w:gridCol w:w="1800"/>
        <w:gridCol w:w="1903"/>
        <w:gridCol w:w="1452"/>
        <w:gridCol w:w="1800"/>
        <w:gridCol w:w="1903"/>
        <w:gridCol w:w="2904"/>
      </w:tblGrid>
      <w:tr w:rsidR="00E30C2B" w:rsidRPr="002E7B62" w:rsidTr="00471AD8">
        <w:trPr>
          <w:trHeight w:val="240"/>
        </w:trPr>
        <w:tc>
          <w:tcPr>
            <w:tcW w:w="146" w:type="pct"/>
            <w:vMerge w:val="restart"/>
            <w:tcMar>
              <w:top w:w="0" w:type="dxa"/>
              <w:left w:w="6" w:type="dxa"/>
              <w:bottom w:w="0" w:type="dxa"/>
              <w:right w:w="6" w:type="dxa"/>
            </w:tcMar>
            <w:vAlign w:val="center"/>
          </w:tcPr>
          <w:p w:rsidR="00E30C2B" w:rsidRPr="002E7B62" w:rsidRDefault="00E30C2B" w:rsidP="00C5211C">
            <w:pPr>
              <w:pStyle w:val="table10"/>
              <w:jc w:val="center"/>
            </w:pPr>
            <w:r w:rsidRPr="002E7B62">
              <w:t> №</w:t>
            </w:r>
            <w:r w:rsidRPr="002E7B62">
              <w:br/>
              <w:t>п/п</w:t>
            </w:r>
          </w:p>
        </w:tc>
        <w:tc>
          <w:tcPr>
            <w:tcW w:w="3894" w:type="pct"/>
            <w:gridSpan w:val="7"/>
            <w:tcMar>
              <w:top w:w="0" w:type="dxa"/>
              <w:left w:w="6" w:type="dxa"/>
              <w:bottom w:w="0" w:type="dxa"/>
              <w:right w:w="6" w:type="dxa"/>
            </w:tcMar>
            <w:vAlign w:val="center"/>
          </w:tcPr>
          <w:p w:rsidR="00E30C2B" w:rsidRPr="002E7B62" w:rsidRDefault="00E30C2B" w:rsidP="00C5211C">
            <w:pPr>
              <w:pStyle w:val="table10"/>
              <w:jc w:val="center"/>
            </w:pPr>
            <w:r w:rsidRPr="002E7B62">
              <w:t>Водозаборные сооружения, предназначенные для добычи подземных вод</w:t>
            </w:r>
          </w:p>
        </w:tc>
        <w:tc>
          <w:tcPr>
            <w:tcW w:w="960" w:type="pct"/>
            <w:vMerge w:val="restart"/>
            <w:tcMar>
              <w:top w:w="0" w:type="dxa"/>
              <w:left w:w="6" w:type="dxa"/>
              <w:bottom w:w="0" w:type="dxa"/>
              <w:right w:w="6" w:type="dxa"/>
            </w:tcMar>
            <w:vAlign w:val="center"/>
          </w:tcPr>
          <w:p w:rsidR="00E30C2B" w:rsidRPr="002E7B62" w:rsidRDefault="00E30C2B" w:rsidP="00C5211C">
            <w:pPr>
              <w:pStyle w:val="table10"/>
              <w:jc w:val="center"/>
            </w:pPr>
            <w:r w:rsidRPr="002E7B62">
              <w:t>Количество средств измерений расхода (объема) добываемых вод</w:t>
            </w:r>
          </w:p>
        </w:tc>
      </w:tr>
      <w:tr w:rsidR="00E30C2B" w:rsidRPr="002E7B62" w:rsidTr="00471AD8">
        <w:trPr>
          <w:trHeight w:val="240"/>
        </w:trPr>
        <w:tc>
          <w:tcPr>
            <w:tcW w:w="0" w:type="auto"/>
            <w:vMerge/>
            <w:vAlign w:val="center"/>
          </w:tcPr>
          <w:p w:rsidR="00E30C2B" w:rsidRPr="002E7B62" w:rsidRDefault="00E30C2B" w:rsidP="00C5211C">
            <w:pPr>
              <w:rPr>
                <w:rFonts w:ascii="Times New Roman" w:hAnsi="Times New Roman"/>
                <w:sz w:val="20"/>
                <w:szCs w:val="20"/>
              </w:rPr>
            </w:pPr>
          </w:p>
        </w:tc>
        <w:tc>
          <w:tcPr>
            <w:tcW w:w="241" w:type="pct"/>
            <w:vMerge w:val="restart"/>
            <w:tcMar>
              <w:top w:w="0" w:type="dxa"/>
              <w:left w:w="6" w:type="dxa"/>
              <w:bottom w:w="0" w:type="dxa"/>
              <w:right w:w="6" w:type="dxa"/>
            </w:tcMar>
            <w:vAlign w:val="center"/>
          </w:tcPr>
          <w:p w:rsidR="00E30C2B" w:rsidRPr="002E7B62" w:rsidRDefault="00E30C2B" w:rsidP="00C5211C">
            <w:pPr>
              <w:pStyle w:val="table10"/>
              <w:jc w:val="center"/>
            </w:pPr>
            <w:r w:rsidRPr="002E7B62">
              <w:t>всего</w:t>
            </w:r>
          </w:p>
        </w:tc>
        <w:tc>
          <w:tcPr>
            <w:tcW w:w="725" w:type="pct"/>
            <w:vMerge w:val="restart"/>
            <w:tcMar>
              <w:top w:w="0" w:type="dxa"/>
              <w:left w:w="6" w:type="dxa"/>
              <w:bottom w:w="0" w:type="dxa"/>
              <w:right w:w="6" w:type="dxa"/>
            </w:tcMar>
            <w:vAlign w:val="center"/>
          </w:tcPr>
          <w:p w:rsidR="00E30C2B" w:rsidRPr="002E7B62" w:rsidRDefault="00E30C2B" w:rsidP="00C5211C">
            <w:pPr>
              <w:pStyle w:val="table10"/>
              <w:jc w:val="center"/>
            </w:pPr>
            <w:r w:rsidRPr="002E7B62">
              <w:t>техническое состояние</w:t>
            </w:r>
          </w:p>
        </w:tc>
        <w:tc>
          <w:tcPr>
            <w:tcW w:w="1224" w:type="pct"/>
            <w:gridSpan w:val="2"/>
            <w:tcMar>
              <w:top w:w="0" w:type="dxa"/>
              <w:left w:w="6" w:type="dxa"/>
              <w:bottom w:w="0" w:type="dxa"/>
              <w:right w:w="6" w:type="dxa"/>
            </w:tcMar>
            <w:vAlign w:val="center"/>
          </w:tcPr>
          <w:p w:rsidR="00E30C2B" w:rsidRPr="002E7B62" w:rsidRDefault="00E30C2B" w:rsidP="00C5211C">
            <w:pPr>
              <w:pStyle w:val="table10"/>
              <w:jc w:val="center"/>
            </w:pPr>
            <w:r w:rsidRPr="002E7B62">
              <w:t>глубина, м</w:t>
            </w:r>
          </w:p>
        </w:tc>
        <w:tc>
          <w:tcPr>
            <w:tcW w:w="1704" w:type="pct"/>
            <w:gridSpan w:val="3"/>
            <w:tcMar>
              <w:top w:w="0" w:type="dxa"/>
              <w:left w:w="6" w:type="dxa"/>
              <w:bottom w:w="0" w:type="dxa"/>
              <w:right w:w="6" w:type="dxa"/>
            </w:tcMar>
            <w:vAlign w:val="center"/>
          </w:tcPr>
          <w:p w:rsidR="00E30C2B" w:rsidRPr="002E7B62" w:rsidRDefault="00E30C2B" w:rsidP="00C5211C">
            <w:pPr>
              <w:pStyle w:val="table10"/>
              <w:jc w:val="center"/>
            </w:pPr>
            <w:r w:rsidRPr="002E7B62">
              <w:t>производительность, куб. м/час</w:t>
            </w:r>
          </w:p>
        </w:tc>
        <w:tc>
          <w:tcPr>
            <w:tcW w:w="960" w:type="pct"/>
            <w:vMerge/>
            <w:vAlign w:val="center"/>
          </w:tcPr>
          <w:p w:rsidR="00E30C2B" w:rsidRPr="002E7B62" w:rsidRDefault="00E30C2B" w:rsidP="00C5211C">
            <w:pPr>
              <w:rPr>
                <w:rFonts w:ascii="Times New Roman" w:hAnsi="Times New Roman"/>
                <w:sz w:val="20"/>
                <w:szCs w:val="20"/>
              </w:rPr>
            </w:pPr>
          </w:p>
        </w:tc>
      </w:tr>
      <w:tr w:rsidR="00E30C2B" w:rsidRPr="002E7B62" w:rsidTr="00471AD8">
        <w:trPr>
          <w:trHeight w:val="240"/>
        </w:trPr>
        <w:tc>
          <w:tcPr>
            <w:tcW w:w="0" w:type="auto"/>
            <w:vMerge/>
            <w:vAlign w:val="center"/>
          </w:tcPr>
          <w:p w:rsidR="00E30C2B" w:rsidRPr="002E7B62" w:rsidRDefault="00E30C2B" w:rsidP="00C5211C">
            <w:pPr>
              <w:rPr>
                <w:rFonts w:ascii="Times New Roman" w:hAnsi="Times New Roman"/>
                <w:sz w:val="20"/>
                <w:szCs w:val="20"/>
              </w:rPr>
            </w:pPr>
          </w:p>
        </w:tc>
        <w:tc>
          <w:tcPr>
            <w:tcW w:w="0" w:type="auto"/>
            <w:vMerge/>
            <w:vAlign w:val="center"/>
          </w:tcPr>
          <w:p w:rsidR="00E30C2B" w:rsidRPr="002E7B62" w:rsidRDefault="00E30C2B" w:rsidP="00C5211C">
            <w:pPr>
              <w:rPr>
                <w:rFonts w:ascii="Times New Roman" w:hAnsi="Times New Roman"/>
                <w:sz w:val="20"/>
                <w:szCs w:val="20"/>
              </w:rPr>
            </w:pPr>
          </w:p>
        </w:tc>
        <w:tc>
          <w:tcPr>
            <w:tcW w:w="725" w:type="pct"/>
            <w:vMerge/>
            <w:vAlign w:val="center"/>
          </w:tcPr>
          <w:p w:rsidR="00E30C2B" w:rsidRPr="002E7B62" w:rsidRDefault="00E30C2B" w:rsidP="00C5211C">
            <w:pPr>
              <w:rPr>
                <w:rFonts w:ascii="Times New Roman" w:hAnsi="Times New Roman"/>
                <w:sz w:val="20"/>
                <w:szCs w:val="20"/>
              </w:rPr>
            </w:pP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минимальная</w:t>
            </w:r>
          </w:p>
        </w:tc>
        <w:tc>
          <w:tcPr>
            <w:tcW w:w="629" w:type="pct"/>
            <w:tcMar>
              <w:top w:w="0" w:type="dxa"/>
              <w:left w:w="6" w:type="dxa"/>
              <w:bottom w:w="0" w:type="dxa"/>
              <w:right w:w="6" w:type="dxa"/>
            </w:tcMar>
            <w:vAlign w:val="center"/>
          </w:tcPr>
          <w:p w:rsidR="00E30C2B" w:rsidRPr="002E7B62" w:rsidRDefault="00E30C2B" w:rsidP="00C5211C">
            <w:pPr>
              <w:pStyle w:val="table10"/>
              <w:jc w:val="center"/>
            </w:pPr>
            <w:r w:rsidRPr="002E7B62">
              <w:t>максимальная</w:t>
            </w:r>
          </w:p>
        </w:tc>
        <w:tc>
          <w:tcPr>
            <w:tcW w:w="480" w:type="pct"/>
            <w:tcMar>
              <w:top w:w="0" w:type="dxa"/>
              <w:left w:w="6" w:type="dxa"/>
              <w:bottom w:w="0" w:type="dxa"/>
              <w:right w:w="6" w:type="dxa"/>
            </w:tcMar>
            <w:vAlign w:val="center"/>
          </w:tcPr>
          <w:p w:rsidR="00E30C2B" w:rsidRPr="002E7B62" w:rsidRDefault="00E30C2B" w:rsidP="00C5211C">
            <w:pPr>
              <w:pStyle w:val="table10"/>
              <w:jc w:val="center"/>
            </w:pPr>
            <w:r w:rsidRPr="002E7B62">
              <w:t>суммарная</w:t>
            </w: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минимальная</w:t>
            </w:r>
          </w:p>
        </w:tc>
        <w:tc>
          <w:tcPr>
            <w:tcW w:w="629" w:type="pct"/>
            <w:tcMar>
              <w:top w:w="0" w:type="dxa"/>
              <w:left w:w="6" w:type="dxa"/>
              <w:bottom w:w="0" w:type="dxa"/>
              <w:right w:w="6" w:type="dxa"/>
            </w:tcMar>
            <w:vAlign w:val="center"/>
          </w:tcPr>
          <w:p w:rsidR="00E30C2B" w:rsidRPr="002E7B62" w:rsidRDefault="00E30C2B" w:rsidP="00C5211C">
            <w:pPr>
              <w:pStyle w:val="table10"/>
              <w:jc w:val="center"/>
            </w:pPr>
            <w:r w:rsidRPr="002E7B62">
              <w:t>максимальная</w:t>
            </w:r>
          </w:p>
        </w:tc>
        <w:tc>
          <w:tcPr>
            <w:tcW w:w="960" w:type="pct"/>
            <w:vMerge/>
            <w:vAlign w:val="center"/>
          </w:tcPr>
          <w:p w:rsidR="00E30C2B" w:rsidRPr="002E7B62" w:rsidRDefault="00E30C2B" w:rsidP="00C5211C">
            <w:pPr>
              <w:rPr>
                <w:rFonts w:ascii="Times New Roman" w:hAnsi="Times New Roman"/>
                <w:sz w:val="20"/>
                <w:szCs w:val="20"/>
              </w:rPr>
            </w:pPr>
          </w:p>
        </w:tc>
      </w:tr>
      <w:tr w:rsidR="00E30C2B" w:rsidRPr="002E7B62" w:rsidTr="009E2F0F">
        <w:trPr>
          <w:trHeight w:val="240"/>
        </w:trPr>
        <w:tc>
          <w:tcPr>
            <w:tcW w:w="5000" w:type="pct"/>
            <w:gridSpan w:val="9"/>
            <w:tcMar>
              <w:top w:w="0" w:type="dxa"/>
              <w:left w:w="6" w:type="dxa"/>
              <w:bottom w:w="0" w:type="dxa"/>
              <w:right w:w="6" w:type="dxa"/>
            </w:tcMar>
          </w:tcPr>
          <w:p w:rsidR="00E30C2B" w:rsidRPr="002E7B62" w:rsidRDefault="00E30C2B" w:rsidP="00471AD8">
            <w:pPr>
              <w:pStyle w:val="table10"/>
              <w:jc w:val="center"/>
            </w:pPr>
            <w:r w:rsidRPr="00471AD8">
              <w:rPr>
                <w:i/>
              </w:rPr>
              <w:t>Для добычи пресных вод</w:t>
            </w:r>
            <w:r w:rsidRPr="002E7B62">
              <w:t>:</w:t>
            </w:r>
          </w:p>
        </w:tc>
      </w:tr>
      <w:tr w:rsidR="00E30C2B" w:rsidRPr="002E7B62" w:rsidTr="00471AD8">
        <w:trPr>
          <w:trHeight w:val="240"/>
        </w:trPr>
        <w:tc>
          <w:tcPr>
            <w:tcW w:w="146" w:type="pct"/>
            <w:tcMar>
              <w:top w:w="0" w:type="dxa"/>
              <w:left w:w="6" w:type="dxa"/>
              <w:bottom w:w="0" w:type="dxa"/>
              <w:right w:w="6" w:type="dxa"/>
            </w:tcMar>
          </w:tcPr>
          <w:p w:rsidR="00E30C2B" w:rsidRPr="002E7B62" w:rsidRDefault="00E30C2B" w:rsidP="00471AD8">
            <w:pPr>
              <w:pStyle w:val="table10"/>
              <w:jc w:val="center"/>
            </w:pPr>
            <w:r w:rsidRPr="002E7B62">
              <w:t>1</w:t>
            </w:r>
          </w:p>
        </w:tc>
        <w:tc>
          <w:tcPr>
            <w:tcW w:w="241" w:type="pct"/>
            <w:tcMar>
              <w:top w:w="0" w:type="dxa"/>
              <w:left w:w="6" w:type="dxa"/>
              <w:bottom w:w="0" w:type="dxa"/>
              <w:right w:w="6" w:type="dxa"/>
            </w:tcMar>
          </w:tcPr>
          <w:p w:rsidR="00E30C2B" w:rsidRPr="002E7B62" w:rsidRDefault="002A1C6E" w:rsidP="00F0341D">
            <w:pPr>
              <w:pStyle w:val="table10"/>
              <w:jc w:val="center"/>
            </w:pPr>
            <w:r w:rsidRPr="002E7B62">
              <w:t>3</w:t>
            </w:r>
          </w:p>
        </w:tc>
        <w:tc>
          <w:tcPr>
            <w:tcW w:w="725" w:type="pct"/>
            <w:tcMar>
              <w:top w:w="0" w:type="dxa"/>
              <w:left w:w="6" w:type="dxa"/>
              <w:bottom w:w="0" w:type="dxa"/>
              <w:right w:w="6" w:type="dxa"/>
            </w:tcMar>
          </w:tcPr>
          <w:p w:rsidR="00E30C2B" w:rsidRPr="002E7B62" w:rsidRDefault="00E30C2B" w:rsidP="009E2F0F">
            <w:pPr>
              <w:pStyle w:val="table10"/>
              <w:ind w:left="149" w:right="156"/>
            </w:pPr>
            <w:r w:rsidRPr="002E7B62">
              <w:t>действующая</w:t>
            </w: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128</w:t>
            </w:r>
          </w:p>
        </w:tc>
        <w:tc>
          <w:tcPr>
            <w:tcW w:w="629" w:type="pct"/>
            <w:tcMar>
              <w:top w:w="0" w:type="dxa"/>
              <w:left w:w="6" w:type="dxa"/>
              <w:bottom w:w="0" w:type="dxa"/>
              <w:right w:w="6" w:type="dxa"/>
            </w:tcMar>
            <w:vAlign w:val="center"/>
          </w:tcPr>
          <w:p w:rsidR="00E30C2B" w:rsidRPr="002E7B62" w:rsidRDefault="002A1C6E" w:rsidP="00C5211C">
            <w:pPr>
              <w:pStyle w:val="table10"/>
              <w:jc w:val="center"/>
            </w:pPr>
            <w:r w:rsidRPr="002E7B62">
              <w:t>131</w:t>
            </w:r>
          </w:p>
        </w:tc>
        <w:tc>
          <w:tcPr>
            <w:tcW w:w="480" w:type="pct"/>
            <w:tcMar>
              <w:top w:w="0" w:type="dxa"/>
              <w:left w:w="6" w:type="dxa"/>
              <w:bottom w:w="0" w:type="dxa"/>
              <w:right w:w="6" w:type="dxa"/>
            </w:tcMar>
            <w:vAlign w:val="center"/>
          </w:tcPr>
          <w:p w:rsidR="00E30C2B" w:rsidRPr="002E7B62" w:rsidRDefault="00B45006" w:rsidP="00C5211C">
            <w:pPr>
              <w:pStyle w:val="table10"/>
              <w:jc w:val="center"/>
              <w:rPr>
                <w:highlight w:val="yellow"/>
              </w:rPr>
            </w:pPr>
            <w:r w:rsidRPr="002E7B62">
              <w:t>71</w:t>
            </w:r>
          </w:p>
        </w:tc>
        <w:tc>
          <w:tcPr>
            <w:tcW w:w="595" w:type="pct"/>
            <w:tcMar>
              <w:top w:w="0" w:type="dxa"/>
              <w:left w:w="6" w:type="dxa"/>
              <w:bottom w:w="0" w:type="dxa"/>
              <w:right w:w="6" w:type="dxa"/>
            </w:tcMar>
            <w:vAlign w:val="center"/>
          </w:tcPr>
          <w:p w:rsidR="00E30C2B" w:rsidRPr="002E7B62" w:rsidRDefault="00E30C2B" w:rsidP="00C5211C">
            <w:pPr>
              <w:pStyle w:val="table10"/>
              <w:jc w:val="center"/>
              <w:rPr>
                <w:highlight w:val="yellow"/>
              </w:rPr>
            </w:pPr>
            <w:r w:rsidRPr="002E7B62">
              <w:t>23</w:t>
            </w:r>
          </w:p>
        </w:tc>
        <w:tc>
          <w:tcPr>
            <w:tcW w:w="629" w:type="pct"/>
            <w:tcMar>
              <w:top w:w="0" w:type="dxa"/>
              <w:left w:w="6" w:type="dxa"/>
              <w:bottom w:w="0" w:type="dxa"/>
              <w:right w:w="6" w:type="dxa"/>
            </w:tcMar>
            <w:vAlign w:val="center"/>
          </w:tcPr>
          <w:p w:rsidR="00E30C2B" w:rsidRPr="002E7B62" w:rsidRDefault="002A1C6E" w:rsidP="00C5211C">
            <w:pPr>
              <w:pStyle w:val="table10"/>
              <w:jc w:val="center"/>
              <w:rPr>
                <w:highlight w:val="yellow"/>
              </w:rPr>
            </w:pPr>
            <w:r w:rsidRPr="002E7B62">
              <w:t>25</w:t>
            </w:r>
          </w:p>
        </w:tc>
        <w:tc>
          <w:tcPr>
            <w:tcW w:w="960" w:type="pct"/>
            <w:tcMar>
              <w:top w:w="0" w:type="dxa"/>
              <w:left w:w="6" w:type="dxa"/>
              <w:bottom w:w="0" w:type="dxa"/>
              <w:right w:w="6" w:type="dxa"/>
            </w:tcMar>
            <w:vAlign w:val="center"/>
          </w:tcPr>
          <w:p w:rsidR="00E30C2B" w:rsidRPr="002E7B62" w:rsidRDefault="00BC4976" w:rsidP="00C5211C">
            <w:pPr>
              <w:pStyle w:val="table10"/>
              <w:jc w:val="center"/>
              <w:rPr>
                <w:highlight w:val="yellow"/>
              </w:rPr>
            </w:pPr>
            <w:r w:rsidRPr="002E7B62">
              <w:t>3</w:t>
            </w:r>
          </w:p>
        </w:tc>
      </w:tr>
      <w:tr w:rsidR="00E30C2B" w:rsidRPr="002E7B62" w:rsidTr="00471AD8">
        <w:trPr>
          <w:trHeight w:val="240"/>
        </w:trPr>
        <w:tc>
          <w:tcPr>
            <w:tcW w:w="146" w:type="pct"/>
            <w:tcMar>
              <w:top w:w="0" w:type="dxa"/>
              <w:left w:w="6" w:type="dxa"/>
              <w:bottom w:w="0" w:type="dxa"/>
              <w:right w:w="6" w:type="dxa"/>
            </w:tcMar>
          </w:tcPr>
          <w:p w:rsidR="00E30C2B" w:rsidRPr="002E7B62" w:rsidRDefault="00E30C2B" w:rsidP="00471AD8">
            <w:pPr>
              <w:pStyle w:val="table10"/>
              <w:jc w:val="center"/>
            </w:pPr>
            <w:r w:rsidRPr="002E7B62">
              <w:t>2</w:t>
            </w:r>
          </w:p>
        </w:tc>
        <w:tc>
          <w:tcPr>
            <w:tcW w:w="241" w:type="pct"/>
            <w:tcMar>
              <w:top w:w="0" w:type="dxa"/>
              <w:left w:w="6" w:type="dxa"/>
              <w:bottom w:w="0" w:type="dxa"/>
              <w:right w:w="6" w:type="dxa"/>
            </w:tcMar>
          </w:tcPr>
          <w:p w:rsidR="00E30C2B" w:rsidRPr="002E7B62" w:rsidRDefault="00E30C2B" w:rsidP="00F0341D">
            <w:pPr>
              <w:pStyle w:val="table10"/>
              <w:jc w:val="center"/>
            </w:pPr>
            <w:r w:rsidRPr="002E7B62">
              <w:t>1</w:t>
            </w:r>
          </w:p>
        </w:tc>
        <w:tc>
          <w:tcPr>
            <w:tcW w:w="725" w:type="pct"/>
            <w:tcMar>
              <w:top w:w="0" w:type="dxa"/>
              <w:left w:w="6" w:type="dxa"/>
              <w:bottom w:w="0" w:type="dxa"/>
              <w:right w:w="6" w:type="dxa"/>
            </w:tcMar>
          </w:tcPr>
          <w:p w:rsidR="00E30C2B" w:rsidRPr="002E7B62" w:rsidRDefault="00E30C2B" w:rsidP="009E2F0F">
            <w:pPr>
              <w:pStyle w:val="table10"/>
              <w:ind w:left="149" w:right="156"/>
            </w:pPr>
            <w:r w:rsidRPr="002E7B62">
              <w:t>законсервированная</w:t>
            </w: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w:t>
            </w:r>
          </w:p>
        </w:tc>
        <w:tc>
          <w:tcPr>
            <w:tcW w:w="629" w:type="pct"/>
            <w:tcMar>
              <w:top w:w="0" w:type="dxa"/>
              <w:left w:w="6" w:type="dxa"/>
              <w:bottom w:w="0" w:type="dxa"/>
              <w:right w:w="6" w:type="dxa"/>
            </w:tcMar>
            <w:vAlign w:val="center"/>
          </w:tcPr>
          <w:p w:rsidR="00E30C2B" w:rsidRPr="002E7B62" w:rsidRDefault="00E30C2B" w:rsidP="00C5211C">
            <w:pPr>
              <w:pStyle w:val="table10"/>
              <w:jc w:val="center"/>
            </w:pPr>
            <w:r w:rsidRPr="002E7B62">
              <w:t>126</w:t>
            </w:r>
          </w:p>
        </w:tc>
        <w:tc>
          <w:tcPr>
            <w:tcW w:w="480" w:type="pct"/>
            <w:tcMar>
              <w:top w:w="0" w:type="dxa"/>
              <w:left w:w="6" w:type="dxa"/>
              <w:bottom w:w="0" w:type="dxa"/>
              <w:right w:w="6" w:type="dxa"/>
            </w:tcMar>
            <w:vAlign w:val="center"/>
          </w:tcPr>
          <w:p w:rsidR="00E30C2B" w:rsidRPr="002E7B62" w:rsidRDefault="00E30C2B" w:rsidP="00C5211C">
            <w:pPr>
              <w:pStyle w:val="table10"/>
              <w:jc w:val="center"/>
            </w:pPr>
            <w:r w:rsidRPr="002E7B62">
              <w:t>-</w:t>
            </w: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w:t>
            </w:r>
          </w:p>
        </w:tc>
        <w:tc>
          <w:tcPr>
            <w:tcW w:w="629" w:type="pct"/>
            <w:tcMar>
              <w:top w:w="0" w:type="dxa"/>
              <w:left w:w="6" w:type="dxa"/>
              <w:bottom w:w="0" w:type="dxa"/>
              <w:right w:w="6" w:type="dxa"/>
            </w:tcMar>
            <w:vAlign w:val="center"/>
          </w:tcPr>
          <w:p w:rsidR="00E30C2B" w:rsidRPr="002E7B62" w:rsidRDefault="00E30C2B" w:rsidP="00C5211C">
            <w:pPr>
              <w:pStyle w:val="table10"/>
              <w:jc w:val="center"/>
            </w:pPr>
            <w:r w:rsidRPr="002E7B62">
              <w:t>40</w:t>
            </w:r>
          </w:p>
        </w:tc>
        <w:tc>
          <w:tcPr>
            <w:tcW w:w="960" w:type="pct"/>
            <w:tcMar>
              <w:top w:w="0" w:type="dxa"/>
              <w:left w:w="6" w:type="dxa"/>
              <w:bottom w:w="0" w:type="dxa"/>
              <w:right w:w="6" w:type="dxa"/>
            </w:tcMar>
            <w:vAlign w:val="center"/>
          </w:tcPr>
          <w:p w:rsidR="00E30C2B" w:rsidRPr="002E7B62" w:rsidRDefault="00E30C2B" w:rsidP="00C5211C">
            <w:pPr>
              <w:pStyle w:val="table10"/>
              <w:jc w:val="center"/>
            </w:pPr>
            <w:r w:rsidRPr="002E7B62">
              <w:t>-</w:t>
            </w:r>
          </w:p>
        </w:tc>
      </w:tr>
      <w:tr w:rsidR="00E30C2B" w:rsidRPr="002E7B62" w:rsidTr="009E2F0F">
        <w:trPr>
          <w:trHeight w:val="240"/>
        </w:trPr>
        <w:tc>
          <w:tcPr>
            <w:tcW w:w="5000" w:type="pct"/>
            <w:gridSpan w:val="9"/>
            <w:tcMar>
              <w:top w:w="0" w:type="dxa"/>
              <w:left w:w="6" w:type="dxa"/>
              <w:bottom w:w="0" w:type="dxa"/>
              <w:right w:w="6" w:type="dxa"/>
            </w:tcMar>
          </w:tcPr>
          <w:p w:rsidR="00E30C2B" w:rsidRPr="00471AD8" w:rsidRDefault="00E30C2B" w:rsidP="00471AD8">
            <w:pPr>
              <w:pStyle w:val="table10"/>
              <w:ind w:left="149" w:right="156"/>
              <w:jc w:val="center"/>
              <w:rPr>
                <w:i/>
              </w:rPr>
            </w:pPr>
            <w:r w:rsidRPr="00471AD8">
              <w:rPr>
                <w:i/>
              </w:rPr>
              <w:t>Для добычи минеральных вод:</w:t>
            </w:r>
          </w:p>
        </w:tc>
      </w:tr>
      <w:tr w:rsidR="00E30C2B" w:rsidRPr="002E7B62" w:rsidTr="00471AD8">
        <w:trPr>
          <w:trHeight w:val="240"/>
        </w:trPr>
        <w:tc>
          <w:tcPr>
            <w:tcW w:w="146" w:type="pct"/>
            <w:tcMar>
              <w:top w:w="0" w:type="dxa"/>
              <w:left w:w="6" w:type="dxa"/>
              <w:bottom w:w="0" w:type="dxa"/>
              <w:right w:w="6" w:type="dxa"/>
            </w:tcMar>
          </w:tcPr>
          <w:p w:rsidR="00E30C2B" w:rsidRPr="002E7B62" w:rsidRDefault="00E30C2B" w:rsidP="00471AD8">
            <w:pPr>
              <w:pStyle w:val="table10"/>
              <w:jc w:val="center"/>
            </w:pPr>
            <w:r w:rsidRPr="002E7B62">
              <w:t>1</w:t>
            </w:r>
          </w:p>
        </w:tc>
        <w:tc>
          <w:tcPr>
            <w:tcW w:w="241" w:type="pct"/>
            <w:tcMar>
              <w:top w:w="0" w:type="dxa"/>
              <w:left w:w="6" w:type="dxa"/>
              <w:bottom w:w="0" w:type="dxa"/>
              <w:right w:w="6" w:type="dxa"/>
            </w:tcMar>
          </w:tcPr>
          <w:p w:rsidR="00E30C2B" w:rsidRPr="002E7B62" w:rsidRDefault="00E30C2B" w:rsidP="00F0341D">
            <w:pPr>
              <w:pStyle w:val="table10"/>
              <w:jc w:val="center"/>
            </w:pPr>
            <w:r w:rsidRPr="002E7B62">
              <w:t>2</w:t>
            </w:r>
          </w:p>
        </w:tc>
        <w:tc>
          <w:tcPr>
            <w:tcW w:w="725" w:type="pct"/>
            <w:tcMar>
              <w:top w:w="0" w:type="dxa"/>
              <w:left w:w="6" w:type="dxa"/>
              <w:bottom w:w="0" w:type="dxa"/>
              <w:right w:w="6" w:type="dxa"/>
            </w:tcMar>
          </w:tcPr>
          <w:p w:rsidR="00E30C2B" w:rsidRPr="002E7B62" w:rsidRDefault="00E30C2B" w:rsidP="009E2F0F">
            <w:pPr>
              <w:pStyle w:val="table10"/>
              <w:ind w:left="149" w:right="156"/>
            </w:pPr>
            <w:r w:rsidRPr="002E7B62">
              <w:t>законсервированн</w:t>
            </w:r>
            <w:r w:rsidR="00B0715A">
              <w:t>ы</w:t>
            </w:r>
            <w:r w:rsidR="00F34E14">
              <w:t>е</w:t>
            </w: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420</w:t>
            </w:r>
          </w:p>
        </w:tc>
        <w:tc>
          <w:tcPr>
            <w:tcW w:w="629" w:type="pct"/>
            <w:tcMar>
              <w:top w:w="0" w:type="dxa"/>
              <w:left w:w="6" w:type="dxa"/>
              <w:bottom w:w="0" w:type="dxa"/>
              <w:right w:w="6" w:type="dxa"/>
            </w:tcMar>
            <w:vAlign w:val="center"/>
          </w:tcPr>
          <w:p w:rsidR="00E30C2B" w:rsidRPr="002E7B62" w:rsidRDefault="00E30C2B" w:rsidP="00C5211C">
            <w:pPr>
              <w:pStyle w:val="table10"/>
              <w:jc w:val="center"/>
            </w:pPr>
            <w:r w:rsidRPr="002E7B62">
              <w:t>583</w:t>
            </w:r>
          </w:p>
        </w:tc>
        <w:tc>
          <w:tcPr>
            <w:tcW w:w="480" w:type="pct"/>
            <w:tcMar>
              <w:top w:w="0" w:type="dxa"/>
              <w:left w:w="6" w:type="dxa"/>
              <w:bottom w:w="0" w:type="dxa"/>
              <w:right w:w="6" w:type="dxa"/>
            </w:tcMar>
            <w:vAlign w:val="center"/>
          </w:tcPr>
          <w:p w:rsidR="00E30C2B" w:rsidRPr="002E7B62" w:rsidRDefault="00E30C2B" w:rsidP="00C5211C">
            <w:pPr>
              <w:pStyle w:val="table10"/>
              <w:jc w:val="center"/>
            </w:pPr>
            <w:r w:rsidRPr="002E7B62">
              <w:t>159</w:t>
            </w:r>
          </w:p>
        </w:tc>
        <w:tc>
          <w:tcPr>
            <w:tcW w:w="595" w:type="pct"/>
            <w:tcMar>
              <w:top w:w="0" w:type="dxa"/>
              <w:left w:w="6" w:type="dxa"/>
              <w:bottom w:w="0" w:type="dxa"/>
              <w:right w:w="6" w:type="dxa"/>
            </w:tcMar>
            <w:vAlign w:val="center"/>
          </w:tcPr>
          <w:p w:rsidR="00E30C2B" w:rsidRPr="002E7B62" w:rsidRDefault="00E30C2B" w:rsidP="00C5211C">
            <w:pPr>
              <w:pStyle w:val="table10"/>
              <w:jc w:val="center"/>
            </w:pPr>
            <w:r w:rsidRPr="002E7B62">
              <w:t>12</w:t>
            </w:r>
          </w:p>
        </w:tc>
        <w:tc>
          <w:tcPr>
            <w:tcW w:w="629" w:type="pct"/>
            <w:tcMar>
              <w:top w:w="0" w:type="dxa"/>
              <w:left w:w="6" w:type="dxa"/>
              <w:bottom w:w="0" w:type="dxa"/>
              <w:right w:w="6" w:type="dxa"/>
            </w:tcMar>
            <w:vAlign w:val="center"/>
          </w:tcPr>
          <w:p w:rsidR="00E30C2B" w:rsidRPr="002E7B62" w:rsidRDefault="00E30C2B" w:rsidP="00C5211C">
            <w:pPr>
              <w:pStyle w:val="table10"/>
              <w:jc w:val="center"/>
            </w:pPr>
            <w:r w:rsidRPr="002E7B62">
              <w:t>147</w:t>
            </w:r>
          </w:p>
        </w:tc>
        <w:tc>
          <w:tcPr>
            <w:tcW w:w="960" w:type="pct"/>
            <w:tcMar>
              <w:top w:w="0" w:type="dxa"/>
              <w:left w:w="6" w:type="dxa"/>
              <w:bottom w:w="0" w:type="dxa"/>
              <w:right w:w="6" w:type="dxa"/>
            </w:tcMar>
            <w:vAlign w:val="center"/>
          </w:tcPr>
          <w:p w:rsidR="00E30C2B" w:rsidRPr="002E7B62" w:rsidRDefault="00E30C2B" w:rsidP="00C5211C">
            <w:pPr>
              <w:pStyle w:val="table10"/>
              <w:jc w:val="center"/>
            </w:pPr>
            <w:r w:rsidRPr="002E7B62">
              <w:t>-</w:t>
            </w:r>
          </w:p>
        </w:tc>
      </w:tr>
    </w:tbl>
    <w:p w:rsidR="00E30C2B" w:rsidRPr="00E15F31" w:rsidRDefault="00E30C2B" w:rsidP="00B0715A">
      <w:pPr>
        <w:pStyle w:val="newncpi"/>
        <w:jc w:val="center"/>
      </w:pPr>
      <w:r w:rsidRPr="00E15F31">
        <w:lastRenderedPageBreak/>
        <w:t>Характеристика очистных сооружений сточных вод</w:t>
      </w:r>
    </w:p>
    <w:p w:rsidR="00E30C2B" w:rsidRPr="002E7B62" w:rsidRDefault="00E30C2B" w:rsidP="00E30C2B">
      <w:pPr>
        <w:pStyle w:val="onestring"/>
      </w:pPr>
      <w:r w:rsidRPr="002E7B62">
        <w:t>Таблица 10</w:t>
      </w: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95"/>
        <w:gridCol w:w="2398"/>
        <w:gridCol w:w="4473"/>
        <w:gridCol w:w="2039"/>
        <w:gridCol w:w="2151"/>
        <w:gridCol w:w="3304"/>
      </w:tblGrid>
      <w:tr w:rsidR="00E30C2B" w:rsidRPr="002E7B62" w:rsidTr="00471AD8">
        <w:trPr>
          <w:trHeight w:val="240"/>
        </w:trPr>
        <w:tc>
          <w:tcPr>
            <w:tcW w:w="231" w:type="pct"/>
            <w:vMerge w:val="restart"/>
            <w:tcBorders>
              <w:bottom w:val="nil"/>
            </w:tcBorders>
            <w:tcMar>
              <w:top w:w="0" w:type="dxa"/>
              <w:left w:w="6" w:type="dxa"/>
              <w:bottom w:w="0" w:type="dxa"/>
              <w:right w:w="6" w:type="dxa"/>
            </w:tcMar>
            <w:vAlign w:val="center"/>
          </w:tcPr>
          <w:p w:rsidR="00E30C2B" w:rsidRPr="002E7B62" w:rsidRDefault="00E30C2B" w:rsidP="00C5211C">
            <w:pPr>
              <w:pStyle w:val="table10"/>
              <w:jc w:val="center"/>
            </w:pPr>
            <w:r w:rsidRPr="002E7B62">
              <w:t> №</w:t>
            </w:r>
            <w:r w:rsidRPr="002E7B62">
              <w:br/>
              <w:t>п/п</w:t>
            </w:r>
          </w:p>
        </w:tc>
        <w:tc>
          <w:tcPr>
            <w:tcW w:w="796" w:type="pct"/>
            <w:vMerge w:val="restart"/>
            <w:tcBorders>
              <w:bottom w:val="nil"/>
            </w:tcBorders>
            <w:tcMar>
              <w:top w:w="0" w:type="dxa"/>
              <w:left w:w="6" w:type="dxa"/>
              <w:bottom w:w="0" w:type="dxa"/>
              <w:right w:w="6" w:type="dxa"/>
            </w:tcMar>
            <w:vAlign w:val="center"/>
          </w:tcPr>
          <w:p w:rsidR="00E30C2B" w:rsidRPr="002E7B62" w:rsidRDefault="00E30C2B" w:rsidP="00C5211C">
            <w:pPr>
              <w:pStyle w:val="table10"/>
              <w:jc w:val="center"/>
            </w:pPr>
            <w:r w:rsidRPr="002E7B62">
              <w:t>Метод очистки сточных вод (код очистных сооружений по способу очистки)</w:t>
            </w:r>
          </w:p>
        </w:tc>
        <w:tc>
          <w:tcPr>
            <w:tcW w:w="1485" w:type="pct"/>
            <w:vMerge w:val="restart"/>
            <w:tcBorders>
              <w:bottom w:val="nil"/>
            </w:tcBorders>
            <w:tcMar>
              <w:top w:w="0" w:type="dxa"/>
              <w:left w:w="6" w:type="dxa"/>
              <w:bottom w:w="0" w:type="dxa"/>
              <w:right w:w="6" w:type="dxa"/>
            </w:tcMar>
            <w:vAlign w:val="center"/>
          </w:tcPr>
          <w:p w:rsidR="00E30C2B" w:rsidRPr="002E7B62" w:rsidRDefault="00E30C2B" w:rsidP="00C5211C">
            <w:pPr>
              <w:pStyle w:val="table10"/>
              <w:jc w:val="center"/>
            </w:pPr>
            <w:r w:rsidRPr="002E7B62">
              <w:t>Состав очистных сооружений канализации, в том числе дождевой, место выпуска сточных вод</w:t>
            </w:r>
          </w:p>
        </w:tc>
        <w:tc>
          <w:tcPr>
            <w:tcW w:w="1391" w:type="pct"/>
            <w:gridSpan w:val="2"/>
            <w:tcMar>
              <w:top w:w="0" w:type="dxa"/>
              <w:left w:w="6" w:type="dxa"/>
              <w:bottom w:w="0" w:type="dxa"/>
              <w:right w:w="6" w:type="dxa"/>
            </w:tcMar>
            <w:vAlign w:val="center"/>
          </w:tcPr>
          <w:p w:rsidR="006A59B8" w:rsidRDefault="00E30C2B" w:rsidP="00C5211C">
            <w:pPr>
              <w:pStyle w:val="table10"/>
              <w:jc w:val="center"/>
            </w:pPr>
            <w:r w:rsidRPr="002E7B62">
              <w:t>Производительность очистных сооружений канализации (расход сточных вод),</w:t>
            </w:r>
          </w:p>
          <w:p w:rsidR="00E30C2B" w:rsidRPr="002E7B62" w:rsidRDefault="00E30C2B" w:rsidP="00C5211C">
            <w:pPr>
              <w:pStyle w:val="table10"/>
              <w:jc w:val="center"/>
            </w:pPr>
            <w:r w:rsidRPr="002E7B62">
              <w:t xml:space="preserve"> куб. м/сутки (л/сек)</w:t>
            </w:r>
          </w:p>
        </w:tc>
        <w:tc>
          <w:tcPr>
            <w:tcW w:w="1097" w:type="pct"/>
            <w:vMerge w:val="restart"/>
            <w:tcBorders>
              <w:bottom w:val="nil"/>
            </w:tcBorders>
            <w:tcMar>
              <w:top w:w="0" w:type="dxa"/>
              <w:left w:w="6" w:type="dxa"/>
              <w:bottom w:w="0" w:type="dxa"/>
              <w:right w:w="6" w:type="dxa"/>
            </w:tcMar>
            <w:vAlign w:val="center"/>
          </w:tcPr>
          <w:p w:rsidR="00E30C2B" w:rsidRPr="002E7B62" w:rsidRDefault="00E30C2B" w:rsidP="00550054">
            <w:pPr>
              <w:pStyle w:val="table10"/>
              <w:ind w:left="122" w:right="170"/>
              <w:jc w:val="both"/>
            </w:pPr>
            <w:r w:rsidRPr="002E7B62">
              <w:t>Методы учета сбрасываемых сточных вод в окружающую среду, количество средств измерений расхода (объема) вод</w:t>
            </w:r>
          </w:p>
        </w:tc>
      </w:tr>
      <w:tr w:rsidR="00E30C2B" w:rsidRPr="002E7B62" w:rsidTr="00471AD8">
        <w:trPr>
          <w:trHeight w:val="240"/>
        </w:trPr>
        <w:tc>
          <w:tcPr>
            <w:tcW w:w="231" w:type="pct"/>
            <w:vMerge/>
            <w:tcBorders>
              <w:bottom w:val="nil"/>
            </w:tcBorders>
            <w:vAlign w:val="center"/>
          </w:tcPr>
          <w:p w:rsidR="00E30C2B" w:rsidRPr="002E7B62" w:rsidRDefault="00E30C2B" w:rsidP="00C5211C">
            <w:pPr>
              <w:rPr>
                <w:rFonts w:ascii="Times New Roman" w:hAnsi="Times New Roman"/>
                <w:sz w:val="20"/>
                <w:szCs w:val="20"/>
              </w:rPr>
            </w:pPr>
          </w:p>
        </w:tc>
        <w:tc>
          <w:tcPr>
            <w:tcW w:w="796" w:type="pct"/>
            <w:vMerge/>
            <w:tcBorders>
              <w:bottom w:val="nil"/>
            </w:tcBorders>
            <w:vAlign w:val="center"/>
          </w:tcPr>
          <w:p w:rsidR="00E30C2B" w:rsidRPr="002E7B62" w:rsidRDefault="00E30C2B" w:rsidP="00C5211C">
            <w:pPr>
              <w:rPr>
                <w:rFonts w:ascii="Times New Roman" w:hAnsi="Times New Roman"/>
                <w:sz w:val="20"/>
                <w:szCs w:val="20"/>
              </w:rPr>
            </w:pPr>
          </w:p>
        </w:tc>
        <w:tc>
          <w:tcPr>
            <w:tcW w:w="1485" w:type="pct"/>
            <w:vMerge/>
            <w:tcBorders>
              <w:bottom w:val="nil"/>
            </w:tcBorders>
            <w:vAlign w:val="center"/>
          </w:tcPr>
          <w:p w:rsidR="00E30C2B" w:rsidRPr="002E7B62" w:rsidRDefault="00E30C2B" w:rsidP="00C5211C">
            <w:pPr>
              <w:rPr>
                <w:rFonts w:ascii="Times New Roman" w:hAnsi="Times New Roman"/>
                <w:sz w:val="20"/>
                <w:szCs w:val="20"/>
              </w:rPr>
            </w:pPr>
          </w:p>
        </w:tc>
        <w:tc>
          <w:tcPr>
            <w:tcW w:w="677" w:type="pct"/>
            <w:tcBorders>
              <w:bottom w:val="nil"/>
            </w:tcBorders>
            <w:tcMar>
              <w:top w:w="0" w:type="dxa"/>
              <w:left w:w="6" w:type="dxa"/>
              <w:bottom w:w="0" w:type="dxa"/>
              <w:right w:w="6" w:type="dxa"/>
            </w:tcMar>
            <w:vAlign w:val="center"/>
          </w:tcPr>
          <w:p w:rsidR="00E30C2B" w:rsidRPr="002E7B62" w:rsidRDefault="00E30C2B" w:rsidP="00C5211C">
            <w:pPr>
              <w:pStyle w:val="table10"/>
              <w:jc w:val="center"/>
            </w:pPr>
            <w:r w:rsidRPr="002E7B62">
              <w:t>проектная</w:t>
            </w:r>
          </w:p>
        </w:tc>
        <w:tc>
          <w:tcPr>
            <w:tcW w:w="714" w:type="pct"/>
            <w:tcBorders>
              <w:bottom w:val="nil"/>
            </w:tcBorders>
            <w:tcMar>
              <w:top w:w="0" w:type="dxa"/>
              <w:left w:w="6" w:type="dxa"/>
              <w:bottom w:w="0" w:type="dxa"/>
              <w:right w:w="6" w:type="dxa"/>
            </w:tcMar>
            <w:vAlign w:val="center"/>
          </w:tcPr>
          <w:p w:rsidR="00E30C2B" w:rsidRPr="002E7B62" w:rsidRDefault="00E30C2B" w:rsidP="00C5211C">
            <w:pPr>
              <w:pStyle w:val="table10"/>
              <w:jc w:val="center"/>
            </w:pPr>
            <w:r w:rsidRPr="002E7B62">
              <w:t>фактическая</w:t>
            </w:r>
          </w:p>
        </w:tc>
        <w:tc>
          <w:tcPr>
            <w:tcW w:w="1097" w:type="pct"/>
            <w:vMerge/>
            <w:tcBorders>
              <w:bottom w:val="nil"/>
            </w:tcBorders>
            <w:vAlign w:val="center"/>
          </w:tcPr>
          <w:p w:rsidR="00E30C2B" w:rsidRPr="002E7B62" w:rsidRDefault="00E30C2B" w:rsidP="00C5211C">
            <w:pPr>
              <w:rPr>
                <w:rFonts w:ascii="Times New Roman" w:hAnsi="Times New Roman"/>
                <w:sz w:val="20"/>
                <w:szCs w:val="20"/>
              </w:rPr>
            </w:pPr>
          </w:p>
        </w:tc>
      </w:tr>
    </w:tbl>
    <w:p w:rsidR="00E30C2B" w:rsidRPr="002E7B62" w:rsidRDefault="00E30C2B" w:rsidP="00E30C2B">
      <w:pPr>
        <w:rPr>
          <w:rFonts w:ascii="Times New Roman" w:hAnsi="Times New Roman"/>
          <w:sz w:val="2"/>
          <w:szCs w:val="2"/>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95"/>
        <w:gridCol w:w="2398"/>
        <w:gridCol w:w="4473"/>
        <w:gridCol w:w="2039"/>
        <w:gridCol w:w="2151"/>
        <w:gridCol w:w="3304"/>
      </w:tblGrid>
      <w:tr w:rsidR="00E30C2B" w:rsidRPr="002E7B62" w:rsidTr="00471AD8">
        <w:trPr>
          <w:trHeight w:val="240"/>
          <w:tblHeader/>
        </w:trPr>
        <w:tc>
          <w:tcPr>
            <w:tcW w:w="231" w:type="pct"/>
            <w:tcMar>
              <w:top w:w="0" w:type="dxa"/>
              <w:left w:w="6" w:type="dxa"/>
              <w:bottom w:w="0" w:type="dxa"/>
              <w:right w:w="6" w:type="dxa"/>
            </w:tcMar>
            <w:vAlign w:val="center"/>
          </w:tcPr>
          <w:p w:rsidR="00E30C2B" w:rsidRPr="002E7B62" w:rsidRDefault="00E30C2B" w:rsidP="00C5211C">
            <w:pPr>
              <w:pStyle w:val="table10"/>
              <w:jc w:val="center"/>
            </w:pPr>
            <w:r w:rsidRPr="002E7B62">
              <w:t>1</w:t>
            </w:r>
          </w:p>
        </w:tc>
        <w:tc>
          <w:tcPr>
            <w:tcW w:w="796" w:type="pct"/>
            <w:tcMar>
              <w:top w:w="0" w:type="dxa"/>
              <w:left w:w="6" w:type="dxa"/>
              <w:bottom w:w="0" w:type="dxa"/>
              <w:right w:w="6" w:type="dxa"/>
            </w:tcMar>
            <w:vAlign w:val="center"/>
          </w:tcPr>
          <w:p w:rsidR="00E30C2B" w:rsidRPr="002E7B62" w:rsidRDefault="00E30C2B" w:rsidP="00C5211C">
            <w:pPr>
              <w:pStyle w:val="table10"/>
              <w:jc w:val="center"/>
            </w:pPr>
            <w:r w:rsidRPr="002E7B62">
              <w:t>2</w:t>
            </w:r>
          </w:p>
        </w:tc>
        <w:tc>
          <w:tcPr>
            <w:tcW w:w="1485" w:type="pct"/>
            <w:tcMar>
              <w:top w:w="0" w:type="dxa"/>
              <w:left w:w="6" w:type="dxa"/>
              <w:bottom w:w="0" w:type="dxa"/>
              <w:right w:w="6" w:type="dxa"/>
            </w:tcMar>
            <w:vAlign w:val="center"/>
          </w:tcPr>
          <w:p w:rsidR="00E30C2B" w:rsidRPr="002E7B62" w:rsidRDefault="00E30C2B" w:rsidP="00C5211C">
            <w:pPr>
              <w:pStyle w:val="table10"/>
              <w:jc w:val="center"/>
            </w:pPr>
            <w:r w:rsidRPr="002E7B62">
              <w:t>3</w:t>
            </w:r>
          </w:p>
        </w:tc>
        <w:tc>
          <w:tcPr>
            <w:tcW w:w="677" w:type="pct"/>
            <w:tcMar>
              <w:top w:w="0" w:type="dxa"/>
              <w:left w:w="6" w:type="dxa"/>
              <w:bottom w:w="0" w:type="dxa"/>
              <w:right w:w="6" w:type="dxa"/>
            </w:tcMar>
            <w:vAlign w:val="center"/>
          </w:tcPr>
          <w:p w:rsidR="00E30C2B" w:rsidRPr="002E7B62" w:rsidRDefault="00E30C2B" w:rsidP="00C5211C">
            <w:pPr>
              <w:pStyle w:val="table10"/>
              <w:jc w:val="center"/>
            </w:pPr>
            <w:r w:rsidRPr="002E7B62">
              <w:t>4</w:t>
            </w:r>
          </w:p>
        </w:tc>
        <w:tc>
          <w:tcPr>
            <w:tcW w:w="714" w:type="pct"/>
            <w:tcMar>
              <w:top w:w="0" w:type="dxa"/>
              <w:left w:w="6" w:type="dxa"/>
              <w:bottom w:w="0" w:type="dxa"/>
              <w:right w:w="6" w:type="dxa"/>
            </w:tcMar>
            <w:vAlign w:val="center"/>
          </w:tcPr>
          <w:p w:rsidR="00E30C2B" w:rsidRPr="002E7B62" w:rsidRDefault="00E30C2B" w:rsidP="00C5211C">
            <w:pPr>
              <w:pStyle w:val="table10"/>
              <w:jc w:val="center"/>
            </w:pPr>
            <w:r w:rsidRPr="002E7B62">
              <w:t>5</w:t>
            </w:r>
          </w:p>
        </w:tc>
        <w:tc>
          <w:tcPr>
            <w:tcW w:w="1097" w:type="pct"/>
            <w:tcMar>
              <w:top w:w="0" w:type="dxa"/>
              <w:left w:w="6" w:type="dxa"/>
              <w:bottom w:w="0" w:type="dxa"/>
              <w:right w:w="6" w:type="dxa"/>
            </w:tcMar>
            <w:vAlign w:val="center"/>
          </w:tcPr>
          <w:p w:rsidR="00E30C2B" w:rsidRPr="002E7B62" w:rsidRDefault="00E30C2B" w:rsidP="00C5211C">
            <w:pPr>
              <w:pStyle w:val="table10"/>
              <w:jc w:val="center"/>
            </w:pPr>
            <w:r w:rsidRPr="002E7B62">
              <w:t>6</w:t>
            </w:r>
          </w:p>
        </w:tc>
      </w:tr>
      <w:tr w:rsidR="00E30C2B" w:rsidRPr="002E7B62" w:rsidTr="00471AD8">
        <w:trPr>
          <w:trHeight w:val="240"/>
        </w:trPr>
        <w:tc>
          <w:tcPr>
            <w:tcW w:w="231" w:type="pct"/>
            <w:tcMar>
              <w:top w:w="0" w:type="dxa"/>
              <w:left w:w="6" w:type="dxa"/>
              <w:bottom w:w="0" w:type="dxa"/>
              <w:right w:w="6" w:type="dxa"/>
            </w:tcMar>
          </w:tcPr>
          <w:p w:rsidR="00E30C2B" w:rsidRPr="002E7B62" w:rsidRDefault="00E30C2B" w:rsidP="00F34E14">
            <w:pPr>
              <w:pStyle w:val="table10"/>
              <w:jc w:val="center"/>
            </w:pPr>
            <w:r w:rsidRPr="002E7B62">
              <w:t>1</w:t>
            </w:r>
          </w:p>
        </w:tc>
        <w:tc>
          <w:tcPr>
            <w:tcW w:w="796" w:type="pct"/>
            <w:tcMar>
              <w:top w:w="0" w:type="dxa"/>
              <w:left w:w="6" w:type="dxa"/>
              <w:bottom w:w="0" w:type="dxa"/>
              <w:right w:w="6" w:type="dxa"/>
            </w:tcMar>
          </w:tcPr>
          <w:p w:rsidR="00E30C2B" w:rsidRPr="002E7B62" w:rsidRDefault="00E30C2B" w:rsidP="00E15F31">
            <w:pPr>
              <w:pStyle w:val="table10"/>
              <w:jc w:val="center"/>
            </w:pPr>
            <w:r w:rsidRPr="002E7B62">
              <w:t>МФО.ОО.О</w:t>
            </w:r>
          </w:p>
        </w:tc>
        <w:tc>
          <w:tcPr>
            <w:tcW w:w="1485" w:type="pct"/>
            <w:tcMar>
              <w:top w:w="0" w:type="dxa"/>
              <w:left w:w="6" w:type="dxa"/>
              <w:bottom w:w="0" w:type="dxa"/>
              <w:right w:w="6" w:type="dxa"/>
            </w:tcMar>
          </w:tcPr>
          <w:p w:rsidR="00E30C2B" w:rsidRPr="002E7B62" w:rsidRDefault="00E30C2B" w:rsidP="00550054">
            <w:pPr>
              <w:pStyle w:val="table10"/>
              <w:ind w:left="148" w:right="159"/>
              <w:jc w:val="both"/>
            </w:pPr>
            <w:r w:rsidRPr="002E7B62">
              <w:t xml:space="preserve">Приемный бассейн, </w:t>
            </w:r>
          </w:p>
          <w:p w:rsidR="00E30C2B" w:rsidRPr="002E7B62" w:rsidRDefault="00E30C2B" w:rsidP="00550054">
            <w:pPr>
              <w:pStyle w:val="table10"/>
              <w:ind w:left="148" w:right="159"/>
              <w:jc w:val="both"/>
            </w:pPr>
            <w:r w:rsidRPr="002E7B62">
              <w:t>септик, разделенный на 3 камеры,</w:t>
            </w:r>
          </w:p>
          <w:p w:rsidR="00E30C2B" w:rsidRPr="002E7B62" w:rsidRDefault="00E30C2B" w:rsidP="00550054">
            <w:pPr>
              <w:pStyle w:val="table10"/>
              <w:ind w:left="148" w:right="159"/>
              <w:jc w:val="both"/>
            </w:pPr>
            <w:r w:rsidRPr="002E7B62">
              <w:t xml:space="preserve">установка подачи реагента, </w:t>
            </w:r>
          </w:p>
          <w:p w:rsidR="00E30C2B" w:rsidRPr="002E7B62" w:rsidRDefault="00E30C2B" w:rsidP="00550054">
            <w:pPr>
              <w:pStyle w:val="table10"/>
              <w:ind w:left="148" w:right="159"/>
              <w:jc w:val="both"/>
            </w:pPr>
            <w:r w:rsidRPr="002E7B62">
              <w:t>угольный фильтр;</w:t>
            </w:r>
          </w:p>
          <w:p w:rsidR="00E30C2B" w:rsidRPr="002E7B62" w:rsidRDefault="00E30C2B" w:rsidP="00550054">
            <w:pPr>
              <w:pStyle w:val="table10"/>
              <w:ind w:left="148" w:right="159"/>
              <w:jc w:val="both"/>
            </w:pPr>
            <w:r w:rsidRPr="002E7B62">
              <w:t>установка обеззараживания.</w:t>
            </w:r>
          </w:p>
          <w:p w:rsidR="00E30C2B" w:rsidRPr="002E7B62" w:rsidRDefault="00E30C2B" w:rsidP="00550054">
            <w:pPr>
              <w:pStyle w:val="table10"/>
              <w:ind w:left="148" w:right="159"/>
              <w:jc w:val="both"/>
            </w:pPr>
            <w:r w:rsidRPr="002E7B62">
              <w:t>Выпуск сточных вод расположен в Кричевском р</w:t>
            </w:r>
            <w:r w:rsidR="00550054">
              <w:t>-</w:t>
            </w:r>
            <w:r w:rsidRPr="002E7B62">
              <w:t xml:space="preserve">не, Краснобудском с/с, в водоток (р. Коренец)  </w:t>
            </w:r>
          </w:p>
        </w:tc>
        <w:tc>
          <w:tcPr>
            <w:tcW w:w="677" w:type="pct"/>
            <w:tcMar>
              <w:top w:w="0" w:type="dxa"/>
              <w:left w:w="6" w:type="dxa"/>
              <w:bottom w:w="0" w:type="dxa"/>
              <w:right w:w="6" w:type="dxa"/>
            </w:tcMar>
            <w:vAlign w:val="center"/>
          </w:tcPr>
          <w:p w:rsidR="00E30C2B" w:rsidRPr="002E7B62" w:rsidRDefault="00E30C2B" w:rsidP="00C5211C">
            <w:pPr>
              <w:pStyle w:val="table10"/>
              <w:jc w:val="center"/>
              <w:rPr>
                <w:highlight w:val="yellow"/>
              </w:rPr>
            </w:pPr>
            <w:r w:rsidRPr="002E7B62">
              <w:t>720</w:t>
            </w:r>
          </w:p>
        </w:tc>
        <w:tc>
          <w:tcPr>
            <w:tcW w:w="714" w:type="pct"/>
            <w:tcMar>
              <w:top w:w="0" w:type="dxa"/>
              <w:left w:w="6" w:type="dxa"/>
              <w:bottom w:w="0" w:type="dxa"/>
              <w:right w:w="6" w:type="dxa"/>
            </w:tcMar>
            <w:vAlign w:val="center"/>
          </w:tcPr>
          <w:p w:rsidR="00E30C2B" w:rsidRPr="002E7B62" w:rsidRDefault="00E30C2B" w:rsidP="00C5211C">
            <w:pPr>
              <w:pStyle w:val="table10"/>
              <w:jc w:val="center"/>
            </w:pPr>
            <w:r w:rsidRPr="002E7B62">
              <w:t>105,6</w:t>
            </w:r>
          </w:p>
        </w:tc>
        <w:tc>
          <w:tcPr>
            <w:tcW w:w="1097" w:type="pct"/>
            <w:tcMar>
              <w:top w:w="0" w:type="dxa"/>
              <w:left w:w="6" w:type="dxa"/>
              <w:bottom w:w="0" w:type="dxa"/>
              <w:right w:w="6" w:type="dxa"/>
            </w:tcMar>
          </w:tcPr>
          <w:p w:rsidR="00E30C2B" w:rsidRPr="002E7B62" w:rsidRDefault="00E30C2B" w:rsidP="00550054">
            <w:pPr>
              <w:pStyle w:val="table10"/>
              <w:ind w:left="122" w:right="170"/>
            </w:pPr>
            <w:r w:rsidRPr="002E7B62">
              <w:t>Инструментальный (с применением средств измерений) метод,</w:t>
            </w:r>
          </w:p>
          <w:p w:rsidR="00E30C2B" w:rsidRPr="002E7B62" w:rsidRDefault="00E30C2B" w:rsidP="00550054">
            <w:pPr>
              <w:pStyle w:val="table10"/>
              <w:ind w:left="122" w:right="170"/>
            </w:pPr>
            <w:r w:rsidRPr="002E7B62">
              <w:t>2 средства измерения расхода (объема) вод</w:t>
            </w:r>
          </w:p>
        </w:tc>
      </w:tr>
      <w:tr w:rsidR="00E30C2B" w:rsidRPr="002E7B62" w:rsidTr="00471AD8">
        <w:trPr>
          <w:trHeight w:val="240"/>
        </w:trPr>
        <w:tc>
          <w:tcPr>
            <w:tcW w:w="231" w:type="pct"/>
            <w:tcMar>
              <w:top w:w="0" w:type="dxa"/>
              <w:left w:w="6" w:type="dxa"/>
              <w:bottom w:w="0" w:type="dxa"/>
              <w:right w:w="6" w:type="dxa"/>
            </w:tcMar>
          </w:tcPr>
          <w:p w:rsidR="00E30C2B" w:rsidRPr="002E7B62" w:rsidRDefault="00E30C2B" w:rsidP="00F34E14">
            <w:pPr>
              <w:pStyle w:val="table10"/>
              <w:jc w:val="center"/>
            </w:pPr>
            <w:r w:rsidRPr="002E7B62">
              <w:t>2</w:t>
            </w:r>
          </w:p>
        </w:tc>
        <w:tc>
          <w:tcPr>
            <w:tcW w:w="796" w:type="pct"/>
            <w:tcMar>
              <w:top w:w="0" w:type="dxa"/>
              <w:left w:w="6" w:type="dxa"/>
              <w:bottom w:w="0" w:type="dxa"/>
              <w:right w:w="6" w:type="dxa"/>
            </w:tcMar>
          </w:tcPr>
          <w:p w:rsidR="00E30C2B" w:rsidRPr="002E7B62" w:rsidRDefault="00E30C2B" w:rsidP="00E15F31">
            <w:pPr>
              <w:pStyle w:val="table10"/>
              <w:jc w:val="center"/>
            </w:pPr>
            <w:r w:rsidRPr="002E7B62">
              <w:t>МФО.Р1.Г</w:t>
            </w:r>
          </w:p>
        </w:tc>
        <w:tc>
          <w:tcPr>
            <w:tcW w:w="1485" w:type="pct"/>
            <w:tcMar>
              <w:top w:w="0" w:type="dxa"/>
              <w:left w:w="6" w:type="dxa"/>
              <w:bottom w:w="0" w:type="dxa"/>
              <w:right w:w="6" w:type="dxa"/>
            </w:tcMar>
          </w:tcPr>
          <w:p w:rsidR="00E30C2B" w:rsidRPr="002E7B62" w:rsidRDefault="00E30C2B" w:rsidP="00550054">
            <w:pPr>
              <w:pStyle w:val="table10"/>
              <w:ind w:left="148" w:right="159"/>
            </w:pPr>
            <w:r w:rsidRPr="002E7B62">
              <w:t>нефтеотделитель;</w:t>
            </w:r>
          </w:p>
          <w:p w:rsidR="00E30C2B" w:rsidRPr="002E7B62" w:rsidRDefault="00E30C2B" w:rsidP="00550054">
            <w:pPr>
              <w:pStyle w:val="table10"/>
              <w:ind w:left="148" w:right="159"/>
            </w:pPr>
            <w:r w:rsidRPr="002E7B62">
              <w:t>коалесцентный фильтр;</w:t>
            </w:r>
          </w:p>
          <w:p w:rsidR="00E30C2B" w:rsidRPr="002E7B62" w:rsidRDefault="00E30C2B" w:rsidP="00550054">
            <w:pPr>
              <w:pStyle w:val="table10"/>
              <w:ind w:left="148" w:right="159"/>
            </w:pPr>
            <w:r w:rsidRPr="002E7B62">
              <w:t>блок доочистки (сорбционный фильтр).</w:t>
            </w:r>
          </w:p>
          <w:p w:rsidR="00E30C2B" w:rsidRPr="002E7B62" w:rsidRDefault="00E30C2B" w:rsidP="00550054">
            <w:pPr>
              <w:pStyle w:val="table10"/>
              <w:ind w:left="148" w:right="159"/>
            </w:pPr>
            <w:r w:rsidRPr="002E7B62">
              <w:t xml:space="preserve">Выпуск сточных вод расположен в Кричевском районе, Краснобудском с/с, в водоток (р. Коренец)  </w:t>
            </w:r>
          </w:p>
        </w:tc>
        <w:tc>
          <w:tcPr>
            <w:tcW w:w="677" w:type="pct"/>
            <w:tcMar>
              <w:top w:w="0" w:type="dxa"/>
              <w:left w:w="6" w:type="dxa"/>
              <w:bottom w:w="0" w:type="dxa"/>
              <w:right w:w="6" w:type="dxa"/>
            </w:tcMar>
            <w:vAlign w:val="center"/>
          </w:tcPr>
          <w:p w:rsidR="00E30C2B" w:rsidRPr="002E7B62" w:rsidRDefault="00E30C2B" w:rsidP="00C5211C">
            <w:pPr>
              <w:pStyle w:val="table10"/>
              <w:jc w:val="center"/>
              <w:rPr>
                <w:highlight w:val="yellow"/>
              </w:rPr>
            </w:pPr>
            <w:r w:rsidRPr="002E7B62">
              <w:t>30</w:t>
            </w:r>
          </w:p>
        </w:tc>
        <w:tc>
          <w:tcPr>
            <w:tcW w:w="714" w:type="pct"/>
            <w:tcMar>
              <w:top w:w="0" w:type="dxa"/>
              <w:left w:w="6" w:type="dxa"/>
              <w:bottom w:w="0" w:type="dxa"/>
              <w:right w:w="6" w:type="dxa"/>
            </w:tcMar>
            <w:vAlign w:val="center"/>
          </w:tcPr>
          <w:p w:rsidR="00E30C2B" w:rsidRPr="002E7B62" w:rsidRDefault="00E30C2B" w:rsidP="00C5211C">
            <w:pPr>
              <w:pStyle w:val="table10"/>
              <w:jc w:val="center"/>
            </w:pPr>
            <w:r w:rsidRPr="002E7B62">
              <w:t>30</w:t>
            </w:r>
          </w:p>
        </w:tc>
        <w:tc>
          <w:tcPr>
            <w:tcW w:w="1097" w:type="pct"/>
            <w:tcMar>
              <w:top w:w="0" w:type="dxa"/>
              <w:left w:w="6" w:type="dxa"/>
              <w:bottom w:w="0" w:type="dxa"/>
              <w:right w:w="6" w:type="dxa"/>
            </w:tcMar>
          </w:tcPr>
          <w:p w:rsidR="00E30C2B" w:rsidRPr="002E7B62" w:rsidRDefault="00E30C2B" w:rsidP="00550054">
            <w:pPr>
              <w:pStyle w:val="table10"/>
              <w:ind w:left="122" w:right="170"/>
            </w:pPr>
            <w:r w:rsidRPr="002E7B62">
              <w:t>Неинструментальный (расчетный) метод</w:t>
            </w:r>
          </w:p>
        </w:tc>
      </w:tr>
    </w:tbl>
    <w:p w:rsidR="00E30C2B" w:rsidRDefault="00E30C2B"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pPr>
    </w:p>
    <w:p w:rsidR="00B0715A" w:rsidRDefault="00B0715A" w:rsidP="00E30C2B">
      <w:pPr>
        <w:pStyle w:val="newncpi0"/>
        <w:jc w:val="center"/>
        <w:sectPr w:rsidR="00B0715A" w:rsidSect="00471AD8">
          <w:pgSz w:w="16838" w:h="11906" w:orient="landscape"/>
          <w:pgMar w:top="1438" w:right="1134" w:bottom="851" w:left="1134" w:header="709" w:footer="709" w:gutter="0"/>
          <w:cols w:space="708"/>
          <w:docGrid w:linePitch="360"/>
        </w:sectPr>
      </w:pPr>
    </w:p>
    <w:p w:rsidR="00E30C2B" w:rsidRPr="00E15F31" w:rsidRDefault="00E30C2B" w:rsidP="00E30C2B">
      <w:pPr>
        <w:pStyle w:val="newncpi0"/>
        <w:jc w:val="center"/>
      </w:pPr>
      <w:r w:rsidRPr="00E15F31">
        <w:lastRenderedPageBreak/>
        <w:t>Характеристика объемов водопотребления и водоотведения</w:t>
      </w:r>
    </w:p>
    <w:p w:rsidR="00E30C2B" w:rsidRPr="00E15F31" w:rsidRDefault="00E30C2B" w:rsidP="00E30C2B">
      <w:pPr>
        <w:pStyle w:val="newncpi"/>
      </w:pPr>
      <w:r w:rsidRPr="00E15F31">
        <w:t> </w:t>
      </w:r>
    </w:p>
    <w:p w:rsidR="00E30C2B" w:rsidRPr="002E7B62" w:rsidRDefault="00E30C2B" w:rsidP="00E30C2B">
      <w:pPr>
        <w:pStyle w:val="onestring"/>
      </w:pPr>
      <w:r w:rsidRPr="002E7B62">
        <w:t>Таблица 11</w:t>
      </w:r>
    </w:p>
    <w:p w:rsidR="00E30C2B" w:rsidRDefault="00E30C2B" w:rsidP="00E30C2B">
      <w:pPr>
        <w:pStyle w:val="newncpi"/>
        <w:ind w:firstLine="0"/>
        <w:jc w:val="right"/>
        <w:rPr>
          <w:sz w:val="20"/>
          <w:szCs w:val="20"/>
        </w:rPr>
      </w:pPr>
      <w:r w:rsidRPr="002E7B62">
        <w:rPr>
          <w:sz w:val="20"/>
          <w:szCs w:val="20"/>
        </w:rPr>
        <w:t xml:space="preserve">ОАО «Кричевцементношифер» </w:t>
      </w:r>
      <w:r w:rsidR="00B0715A">
        <w:rPr>
          <w:sz w:val="20"/>
          <w:szCs w:val="20"/>
        </w:rPr>
        <w:t xml:space="preserve"> </w:t>
      </w:r>
      <w:r w:rsidRPr="002E7B62">
        <w:rPr>
          <w:sz w:val="20"/>
          <w:szCs w:val="20"/>
        </w:rPr>
        <w:t xml:space="preserve">производственная площадка </w:t>
      </w:r>
      <w:r w:rsidR="00DF4303" w:rsidRPr="002E7B62">
        <w:rPr>
          <w:sz w:val="20"/>
          <w:szCs w:val="20"/>
        </w:rPr>
        <w:t>№3 Кричевский р-н, Краснобудский с/с</w:t>
      </w:r>
    </w:p>
    <w:p w:rsidR="00AC075A" w:rsidRPr="002E7B62" w:rsidRDefault="00AC075A" w:rsidP="00E30C2B">
      <w:pPr>
        <w:pStyle w:val="newncpi"/>
        <w:ind w:firstLine="0"/>
        <w:jc w:val="right"/>
        <w:rPr>
          <w:sz w:val="20"/>
          <w:szCs w:val="20"/>
        </w:rPr>
      </w:pPr>
    </w:p>
    <w:p w:rsidR="00E30C2B" w:rsidRPr="002E7B62" w:rsidRDefault="00E30C2B" w:rsidP="00E30C2B">
      <w:pPr>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286"/>
        <w:gridCol w:w="4107"/>
        <w:gridCol w:w="1350"/>
        <w:gridCol w:w="1130"/>
        <w:gridCol w:w="986"/>
        <w:gridCol w:w="1768"/>
      </w:tblGrid>
      <w:tr w:rsidR="00471AD8" w:rsidRPr="002E7B62" w:rsidTr="00B0715A">
        <w:trPr>
          <w:trHeight w:val="170"/>
          <w:tblHeader/>
        </w:trPr>
        <w:tc>
          <w:tcPr>
            <w:tcW w:w="149" w:type="pct"/>
            <w:vMerge w:val="restart"/>
            <w:tcMar>
              <w:top w:w="0" w:type="dxa"/>
              <w:left w:w="6" w:type="dxa"/>
              <w:bottom w:w="0" w:type="dxa"/>
              <w:right w:w="6" w:type="dxa"/>
            </w:tcMar>
            <w:vAlign w:val="center"/>
          </w:tcPr>
          <w:p w:rsidR="00471AD8" w:rsidRPr="00002828" w:rsidRDefault="00471AD8" w:rsidP="006070D5">
            <w:pPr>
              <w:pStyle w:val="table10"/>
              <w:jc w:val="center"/>
              <w:rPr>
                <w:b/>
              </w:rPr>
            </w:pPr>
            <w:r w:rsidRPr="00002828">
              <w:rPr>
                <w:b/>
              </w:rPr>
              <w:t>№</w:t>
            </w:r>
            <w:r w:rsidRPr="00002828">
              <w:rPr>
                <w:b/>
              </w:rPr>
              <w:br/>
              <w:t>п/п</w:t>
            </w:r>
          </w:p>
        </w:tc>
        <w:tc>
          <w:tcPr>
            <w:tcW w:w="2133" w:type="pct"/>
            <w:vMerge w:val="restart"/>
            <w:tcMar>
              <w:top w:w="0" w:type="dxa"/>
              <w:left w:w="6" w:type="dxa"/>
              <w:bottom w:w="0" w:type="dxa"/>
              <w:right w:w="6" w:type="dxa"/>
            </w:tcMar>
            <w:vAlign w:val="center"/>
          </w:tcPr>
          <w:p w:rsidR="00471AD8" w:rsidRPr="00002828" w:rsidRDefault="00471AD8" w:rsidP="006070D5">
            <w:pPr>
              <w:pStyle w:val="table10"/>
              <w:jc w:val="center"/>
              <w:rPr>
                <w:b/>
              </w:rPr>
            </w:pPr>
            <w:r w:rsidRPr="00002828">
              <w:rPr>
                <w:b/>
              </w:rPr>
              <w:t>Наименование показателей</w:t>
            </w:r>
          </w:p>
        </w:tc>
        <w:tc>
          <w:tcPr>
            <w:tcW w:w="701" w:type="pct"/>
            <w:vMerge w:val="restart"/>
            <w:tcMar>
              <w:top w:w="0" w:type="dxa"/>
              <w:left w:w="6" w:type="dxa"/>
              <w:bottom w:w="0" w:type="dxa"/>
              <w:right w:w="6" w:type="dxa"/>
            </w:tcMar>
            <w:vAlign w:val="center"/>
          </w:tcPr>
          <w:p w:rsidR="00471AD8" w:rsidRPr="00002828" w:rsidRDefault="00471AD8" w:rsidP="00C5211C">
            <w:pPr>
              <w:pStyle w:val="table10"/>
              <w:jc w:val="center"/>
              <w:rPr>
                <w:b/>
              </w:rPr>
            </w:pPr>
            <w:r w:rsidRPr="00002828">
              <w:rPr>
                <w:b/>
              </w:rPr>
              <w:t>Единица измерения</w:t>
            </w:r>
          </w:p>
        </w:tc>
        <w:tc>
          <w:tcPr>
            <w:tcW w:w="2018" w:type="pct"/>
            <w:gridSpan w:val="3"/>
            <w:tcMar>
              <w:top w:w="0" w:type="dxa"/>
              <w:left w:w="6" w:type="dxa"/>
              <w:bottom w:w="0" w:type="dxa"/>
              <w:right w:w="6" w:type="dxa"/>
            </w:tcMar>
            <w:vAlign w:val="center"/>
          </w:tcPr>
          <w:p w:rsidR="00471AD8" w:rsidRPr="00002828" w:rsidRDefault="00471AD8" w:rsidP="00C5211C">
            <w:pPr>
              <w:pStyle w:val="table10"/>
              <w:jc w:val="center"/>
              <w:rPr>
                <w:b/>
              </w:rPr>
            </w:pPr>
            <w:r w:rsidRPr="00002828">
              <w:rPr>
                <w:b/>
              </w:rPr>
              <w:t>Водопотребление и водоотведение</w:t>
            </w:r>
          </w:p>
        </w:tc>
      </w:tr>
      <w:tr w:rsidR="00002828" w:rsidRPr="002E7B62" w:rsidTr="00B0715A">
        <w:trPr>
          <w:trHeight w:val="170"/>
          <w:tblHeader/>
        </w:trPr>
        <w:tc>
          <w:tcPr>
            <w:tcW w:w="149"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2133"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701"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587" w:type="pct"/>
            <w:vMerge w:val="restart"/>
            <w:tcMar>
              <w:top w:w="0" w:type="dxa"/>
              <w:left w:w="6" w:type="dxa"/>
              <w:bottom w:w="0" w:type="dxa"/>
              <w:right w:w="6" w:type="dxa"/>
            </w:tcMar>
            <w:vAlign w:val="center"/>
          </w:tcPr>
          <w:p w:rsidR="00002828" w:rsidRPr="00002828" w:rsidRDefault="00002828" w:rsidP="00C5211C">
            <w:pPr>
              <w:pStyle w:val="table10"/>
              <w:jc w:val="center"/>
              <w:rPr>
                <w:b/>
              </w:rPr>
            </w:pPr>
            <w:r w:rsidRPr="00002828">
              <w:rPr>
                <w:b/>
              </w:rPr>
              <w:t>фактическое</w:t>
            </w:r>
          </w:p>
        </w:tc>
        <w:tc>
          <w:tcPr>
            <w:tcW w:w="1430" w:type="pct"/>
            <w:gridSpan w:val="2"/>
            <w:tcMar>
              <w:top w:w="0" w:type="dxa"/>
              <w:left w:w="6" w:type="dxa"/>
              <w:bottom w:w="0" w:type="dxa"/>
              <w:right w:w="6" w:type="dxa"/>
            </w:tcMar>
            <w:vAlign w:val="center"/>
          </w:tcPr>
          <w:p w:rsidR="00002828" w:rsidRPr="00002828" w:rsidRDefault="00002828" w:rsidP="00C5211C">
            <w:pPr>
              <w:pStyle w:val="table10"/>
              <w:jc w:val="center"/>
              <w:rPr>
                <w:b/>
              </w:rPr>
            </w:pPr>
            <w:r w:rsidRPr="00002828">
              <w:rPr>
                <w:b/>
              </w:rPr>
              <w:t>нормативно-расчетное</w:t>
            </w:r>
          </w:p>
        </w:tc>
      </w:tr>
      <w:tr w:rsidR="00002828" w:rsidRPr="002E7B62" w:rsidTr="00B0715A">
        <w:trPr>
          <w:trHeight w:val="170"/>
          <w:tblHeader/>
        </w:trPr>
        <w:tc>
          <w:tcPr>
            <w:tcW w:w="149"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2133"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701"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587" w:type="pct"/>
            <w:vMerge/>
            <w:tcMar>
              <w:top w:w="0" w:type="dxa"/>
              <w:left w:w="6" w:type="dxa"/>
              <w:bottom w:w="0" w:type="dxa"/>
              <w:right w:w="6" w:type="dxa"/>
            </w:tcMar>
            <w:vAlign w:val="center"/>
          </w:tcPr>
          <w:p w:rsidR="00002828" w:rsidRPr="00002828" w:rsidRDefault="00002828" w:rsidP="00C5211C">
            <w:pPr>
              <w:pStyle w:val="table10"/>
              <w:jc w:val="center"/>
              <w:rPr>
                <w:b/>
              </w:rPr>
            </w:pPr>
          </w:p>
        </w:tc>
        <w:tc>
          <w:tcPr>
            <w:tcW w:w="512" w:type="pct"/>
            <w:tcMar>
              <w:top w:w="0" w:type="dxa"/>
              <w:left w:w="6" w:type="dxa"/>
              <w:bottom w:w="0" w:type="dxa"/>
              <w:right w:w="6" w:type="dxa"/>
            </w:tcMar>
            <w:vAlign w:val="center"/>
          </w:tcPr>
          <w:p w:rsidR="00002828" w:rsidRPr="00002828" w:rsidRDefault="00002828" w:rsidP="006070D5">
            <w:pPr>
              <w:pStyle w:val="table10"/>
              <w:jc w:val="center"/>
              <w:rPr>
                <w:b/>
              </w:rPr>
            </w:pPr>
            <w:r w:rsidRPr="00002828">
              <w:rPr>
                <w:b/>
              </w:rPr>
              <w:t>на 2025</w:t>
            </w:r>
          </w:p>
        </w:tc>
        <w:tc>
          <w:tcPr>
            <w:tcW w:w="918" w:type="pct"/>
          </w:tcPr>
          <w:p w:rsidR="00002828" w:rsidRPr="00002828" w:rsidRDefault="00002828" w:rsidP="006070D5">
            <w:pPr>
              <w:pStyle w:val="table10"/>
              <w:jc w:val="center"/>
              <w:rPr>
                <w:b/>
              </w:rPr>
            </w:pPr>
            <w:r w:rsidRPr="00002828">
              <w:rPr>
                <w:b/>
              </w:rPr>
              <w:t>на 2026–203</w:t>
            </w:r>
            <w:r w:rsidR="008E114F">
              <w:rPr>
                <w:b/>
              </w:rPr>
              <w:t>3</w:t>
            </w:r>
            <w:r w:rsidRPr="00002828">
              <w:rPr>
                <w:b/>
              </w:rPr>
              <w:t> гг.</w:t>
            </w:r>
          </w:p>
        </w:tc>
      </w:tr>
      <w:tr w:rsidR="00002828" w:rsidRPr="002E7B62" w:rsidTr="00B0715A">
        <w:trPr>
          <w:trHeight w:val="170"/>
          <w:tblHeader/>
        </w:trPr>
        <w:tc>
          <w:tcPr>
            <w:tcW w:w="149" w:type="pct"/>
            <w:tcMar>
              <w:top w:w="0" w:type="dxa"/>
              <w:left w:w="6" w:type="dxa"/>
              <w:bottom w:w="0" w:type="dxa"/>
              <w:right w:w="6" w:type="dxa"/>
            </w:tcMar>
            <w:vAlign w:val="center"/>
          </w:tcPr>
          <w:p w:rsidR="00002828" w:rsidRPr="00AC075A" w:rsidRDefault="00002828" w:rsidP="00C5211C">
            <w:pPr>
              <w:pStyle w:val="table10"/>
              <w:jc w:val="center"/>
              <w:rPr>
                <w:i/>
                <w:sz w:val="16"/>
                <w:szCs w:val="16"/>
              </w:rPr>
            </w:pPr>
            <w:r w:rsidRPr="00AC075A">
              <w:rPr>
                <w:i/>
                <w:sz w:val="16"/>
                <w:szCs w:val="16"/>
              </w:rPr>
              <w:t>1</w:t>
            </w:r>
          </w:p>
        </w:tc>
        <w:tc>
          <w:tcPr>
            <w:tcW w:w="2133" w:type="pct"/>
            <w:tcMar>
              <w:top w:w="0" w:type="dxa"/>
              <w:left w:w="6" w:type="dxa"/>
              <w:bottom w:w="0" w:type="dxa"/>
              <w:right w:w="6" w:type="dxa"/>
            </w:tcMar>
            <w:vAlign w:val="center"/>
          </w:tcPr>
          <w:p w:rsidR="00002828" w:rsidRPr="00AC075A" w:rsidRDefault="00002828" w:rsidP="00C5211C">
            <w:pPr>
              <w:pStyle w:val="table10"/>
              <w:jc w:val="center"/>
              <w:rPr>
                <w:i/>
                <w:sz w:val="16"/>
                <w:szCs w:val="16"/>
              </w:rPr>
            </w:pPr>
            <w:r w:rsidRPr="00AC075A">
              <w:rPr>
                <w:i/>
                <w:sz w:val="16"/>
                <w:szCs w:val="16"/>
              </w:rPr>
              <w:t>2</w:t>
            </w:r>
          </w:p>
        </w:tc>
        <w:tc>
          <w:tcPr>
            <w:tcW w:w="701" w:type="pct"/>
            <w:tcMar>
              <w:top w:w="0" w:type="dxa"/>
              <w:left w:w="6" w:type="dxa"/>
              <w:bottom w:w="0" w:type="dxa"/>
              <w:right w:w="6" w:type="dxa"/>
            </w:tcMar>
            <w:vAlign w:val="center"/>
          </w:tcPr>
          <w:p w:rsidR="00002828" w:rsidRPr="00AC075A" w:rsidRDefault="00002828" w:rsidP="00C5211C">
            <w:pPr>
              <w:pStyle w:val="table10"/>
              <w:jc w:val="center"/>
              <w:rPr>
                <w:i/>
                <w:sz w:val="16"/>
                <w:szCs w:val="16"/>
              </w:rPr>
            </w:pPr>
            <w:r w:rsidRPr="00AC075A">
              <w:rPr>
                <w:i/>
                <w:sz w:val="16"/>
                <w:szCs w:val="16"/>
              </w:rPr>
              <w:t>3</w:t>
            </w:r>
          </w:p>
        </w:tc>
        <w:tc>
          <w:tcPr>
            <w:tcW w:w="587" w:type="pct"/>
            <w:tcMar>
              <w:top w:w="0" w:type="dxa"/>
              <w:left w:w="6" w:type="dxa"/>
              <w:bottom w:w="0" w:type="dxa"/>
              <w:right w:w="6" w:type="dxa"/>
            </w:tcMar>
            <w:vAlign w:val="center"/>
          </w:tcPr>
          <w:p w:rsidR="00002828" w:rsidRPr="00AC075A" w:rsidRDefault="00002828" w:rsidP="00C5211C">
            <w:pPr>
              <w:pStyle w:val="table10"/>
              <w:jc w:val="center"/>
              <w:rPr>
                <w:i/>
                <w:sz w:val="16"/>
                <w:szCs w:val="16"/>
              </w:rPr>
            </w:pPr>
            <w:r w:rsidRPr="00AC075A">
              <w:rPr>
                <w:i/>
                <w:sz w:val="16"/>
                <w:szCs w:val="16"/>
              </w:rPr>
              <w:t>4</w:t>
            </w:r>
          </w:p>
        </w:tc>
        <w:tc>
          <w:tcPr>
            <w:tcW w:w="512" w:type="pct"/>
            <w:tcMar>
              <w:top w:w="0" w:type="dxa"/>
              <w:left w:w="6" w:type="dxa"/>
              <w:bottom w:w="0" w:type="dxa"/>
              <w:right w:w="6" w:type="dxa"/>
            </w:tcMar>
            <w:vAlign w:val="center"/>
          </w:tcPr>
          <w:p w:rsidR="00002828" w:rsidRPr="00AC075A" w:rsidRDefault="00002828" w:rsidP="00C5211C">
            <w:pPr>
              <w:pStyle w:val="table10"/>
              <w:jc w:val="center"/>
              <w:rPr>
                <w:i/>
                <w:sz w:val="16"/>
                <w:szCs w:val="16"/>
              </w:rPr>
            </w:pPr>
            <w:r w:rsidRPr="00AC075A">
              <w:rPr>
                <w:i/>
                <w:sz w:val="16"/>
                <w:szCs w:val="16"/>
              </w:rPr>
              <w:t>5</w:t>
            </w:r>
          </w:p>
        </w:tc>
        <w:tc>
          <w:tcPr>
            <w:tcW w:w="918" w:type="pct"/>
          </w:tcPr>
          <w:p w:rsidR="00002828" w:rsidRPr="00AC075A" w:rsidRDefault="00002828" w:rsidP="00C5211C">
            <w:pPr>
              <w:pStyle w:val="table10"/>
              <w:jc w:val="center"/>
              <w:rPr>
                <w:i/>
                <w:sz w:val="16"/>
                <w:szCs w:val="16"/>
              </w:rPr>
            </w:pPr>
            <w:r w:rsidRPr="00AC075A">
              <w:rPr>
                <w:i/>
                <w:sz w:val="16"/>
                <w:szCs w:val="16"/>
              </w:rPr>
              <w:t>6</w:t>
            </w:r>
          </w:p>
        </w:tc>
      </w:tr>
      <w:tr w:rsidR="00002828" w:rsidRPr="00471AD8" w:rsidTr="00B0715A">
        <w:trPr>
          <w:trHeight w:val="170"/>
        </w:trPr>
        <w:tc>
          <w:tcPr>
            <w:tcW w:w="149" w:type="pct"/>
            <w:vMerge w:val="restart"/>
            <w:tcMar>
              <w:top w:w="0" w:type="dxa"/>
              <w:left w:w="6" w:type="dxa"/>
              <w:bottom w:w="0" w:type="dxa"/>
              <w:right w:w="6" w:type="dxa"/>
            </w:tcMar>
            <w:vAlign w:val="center"/>
          </w:tcPr>
          <w:p w:rsidR="00002828" w:rsidRPr="00AC075A" w:rsidRDefault="00002828" w:rsidP="00D452D0">
            <w:pPr>
              <w:pStyle w:val="newncpi"/>
              <w:ind w:firstLine="0"/>
              <w:jc w:val="center"/>
              <w:rPr>
                <w:sz w:val="20"/>
                <w:szCs w:val="20"/>
              </w:rPr>
            </w:pPr>
            <w:r w:rsidRPr="00AC075A">
              <w:rPr>
                <w:sz w:val="20"/>
                <w:szCs w:val="20"/>
              </w:rPr>
              <w:t>1</w:t>
            </w:r>
          </w:p>
        </w:tc>
        <w:tc>
          <w:tcPr>
            <w:tcW w:w="2133" w:type="pct"/>
            <w:vMerge w:val="restart"/>
            <w:tcMar>
              <w:top w:w="0" w:type="dxa"/>
              <w:left w:w="6" w:type="dxa"/>
              <w:bottom w:w="0" w:type="dxa"/>
              <w:right w:w="6" w:type="dxa"/>
            </w:tcMar>
          </w:tcPr>
          <w:p w:rsidR="00002828" w:rsidRPr="00AC075A" w:rsidRDefault="00002828" w:rsidP="00D452D0">
            <w:pPr>
              <w:pStyle w:val="newncpi"/>
              <w:ind w:firstLine="0"/>
              <w:rPr>
                <w:sz w:val="20"/>
                <w:szCs w:val="20"/>
              </w:rPr>
            </w:pPr>
            <w:r w:rsidRPr="00AC075A">
              <w:rPr>
                <w:sz w:val="20"/>
                <w:szCs w:val="20"/>
              </w:rPr>
              <w:t>Добыча (изъятие) вод – всего</w:t>
            </w:r>
          </w:p>
        </w:tc>
        <w:tc>
          <w:tcPr>
            <w:tcW w:w="701" w:type="pct"/>
            <w:tcMar>
              <w:top w:w="0" w:type="dxa"/>
              <w:left w:w="6" w:type="dxa"/>
              <w:bottom w:w="0" w:type="dxa"/>
              <w:right w:w="6" w:type="dxa"/>
            </w:tcMar>
          </w:tcPr>
          <w:p w:rsidR="00002828" w:rsidRPr="00B0715A" w:rsidRDefault="00002828" w:rsidP="00550054">
            <w:pPr>
              <w:pStyle w:val="newncpi"/>
              <w:ind w:left="105" w:right="58" w:firstLine="0"/>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15500,99</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23341,1</w:t>
            </w:r>
          </w:p>
        </w:tc>
        <w:tc>
          <w:tcPr>
            <w:tcW w:w="918" w:type="pct"/>
            <w:vAlign w:val="center"/>
          </w:tcPr>
          <w:p w:rsidR="00002828" w:rsidRPr="00B0715A" w:rsidRDefault="00002828" w:rsidP="00D452D0">
            <w:pPr>
              <w:pStyle w:val="table10"/>
              <w:jc w:val="center"/>
              <w:rPr>
                <w:sz w:val="18"/>
                <w:szCs w:val="18"/>
              </w:rPr>
            </w:pPr>
            <w:r w:rsidRPr="00B0715A">
              <w:rPr>
                <w:sz w:val="18"/>
                <w:szCs w:val="18"/>
              </w:rPr>
              <w:t>23341,1</w:t>
            </w:r>
          </w:p>
        </w:tc>
      </w:tr>
      <w:tr w:rsidR="00002828" w:rsidRPr="00471AD8" w:rsidTr="00B0715A">
        <w:trPr>
          <w:trHeight w:val="170"/>
        </w:trPr>
        <w:tc>
          <w:tcPr>
            <w:tcW w:w="149" w:type="pct"/>
            <w:vMerge/>
            <w:vAlign w:val="center"/>
          </w:tcPr>
          <w:p w:rsidR="00002828" w:rsidRPr="00AC075A" w:rsidRDefault="00002828" w:rsidP="00D452D0">
            <w:pPr>
              <w:jc w:val="center"/>
              <w:rPr>
                <w:rFonts w:ascii="Times New Roman" w:hAnsi="Times New Roman"/>
                <w:sz w:val="20"/>
                <w:szCs w:val="20"/>
              </w:rPr>
            </w:pPr>
          </w:p>
        </w:tc>
        <w:tc>
          <w:tcPr>
            <w:tcW w:w="2133" w:type="pct"/>
            <w:vMerge/>
            <w:vAlign w:val="center"/>
          </w:tcPr>
          <w:p w:rsidR="00002828" w:rsidRPr="00AC075A" w:rsidRDefault="00002828" w:rsidP="00D452D0">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newncpi"/>
              <w:ind w:left="105" w:right="58" w:firstLine="0"/>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5657,86</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8519,5</w:t>
            </w:r>
          </w:p>
        </w:tc>
        <w:tc>
          <w:tcPr>
            <w:tcW w:w="918" w:type="pct"/>
            <w:vAlign w:val="center"/>
          </w:tcPr>
          <w:p w:rsidR="00002828" w:rsidRPr="00B0715A" w:rsidRDefault="00002828" w:rsidP="00D452D0">
            <w:pPr>
              <w:pStyle w:val="table10"/>
              <w:jc w:val="center"/>
              <w:rPr>
                <w:sz w:val="18"/>
                <w:szCs w:val="18"/>
              </w:rPr>
            </w:pPr>
            <w:r w:rsidRPr="00B0715A">
              <w:rPr>
                <w:color w:val="000000"/>
                <w:sz w:val="18"/>
                <w:szCs w:val="18"/>
              </w:rPr>
              <w:t>8519,5</w:t>
            </w:r>
          </w:p>
        </w:tc>
      </w:tr>
      <w:tr w:rsidR="00002828" w:rsidRPr="00471AD8" w:rsidTr="00B0715A">
        <w:trPr>
          <w:trHeight w:val="170"/>
        </w:trPr>
        <w:tc>
          <w:tcPr>
            <w:tcW w:w="149" w:type="pct"/>
            <w:vMerge w:val="restart"/>
            <w:tcMar>
              <w:top w:w="0" w:type="dxa"/>
              <w:left w:w="6" w:type="dxa"/>
              <w:bottom w:w="0" w:type="dxa"/>
              <w:right w:w="6" w:type="dxa"/>
            </w:tcMar>
            <w:vAlign w:val="center"/>
          </w:tcPr>
          <w:p w:rsidR="00002828" w:rsidRPr="00AC075A" w:rsidRDefault="00002828" w:rsidP="00D452D0">
            <w:pPr>
              <w:pStyle w:val="newncpi"/>
              <w:ind w:firstLine="0"/>
              <w:jc w:val="center"/>
              <w:rPr>
                <w:sz w:val="20"/>
                <w:szCs w:val="20"/>
              </w:rPr>
            </w:pPr>
            <w:r w:rsidRPr="00AC075A">
              <w:rPr>
                <w:sz w:val="20"/>
                <w:szCs w:val="20"/>
              </w:rPr>
              <w:t>1.1</w:t>
            </w:r>
          </w:p>
        </w:tc>
        <w:tc>
          <w:tcPr>
            <w:tcW w:w="2133" w:type="pct"/>
            <w:vMerge w:val="restart"/>
            <w:tcMar>
              <w:top w:w="0" w:type="dxa"/>
              <w:left w:w="6" w:type="dxa"/>
              <w:bottom w:w="0" w:type="dxa"/>
              <w:right w:w="6" w:type="dxa"/>
            </w:tcMar>
          </w:tcPr>
          <w:p w:rsidR="00002828" w:rsidRPr="00AC075A" w:rsidRDefault="00002828" w:rsidP="00D452D0">
            <w:pPr>
              <w:pStyle w:val="newncpi"/>
              <w:ind w:firstLine="0"/>
              <w:jc w:val="left"/>
              <w:rPr>
                <w:sz w:val="20"/>
                <w:szCs w:val="20"/>
              </w:rPr>
            </w:pPr>
            <w:r w:rsidRPr="00AC075A">
              <w:rPr>
                <w:sz w:val="20"/>
                <w:szCs w:val="20"/>
              </w:rPr>
              <w:t>В том числе:</w:t>
            </w:r>
            <w:r w:rsidRPr="00AC075A">
              <w:rPr>
                <w:sz w:val="20"/>
                <w:szCs w:val="20"/>
              </w:rPr>
              <w:br/>
              <w:t>подземных вод</w:t>
            </w:r>
          </w:p>
        </w:tc>
        <w:tc>
          <w:tcPr>
            <w:tcW w:w="701" w:type="pct"/>
            <w:tcMar>
              <w:top w:w="0" w:type="dxa"/>
              <w:left w:w="6" w:type="dxa"/>
              <w:bottom w:w="0" w:type="dxa"/>
              <w:right w:w="6" w:type="dxa"/>
            </w:tcMar>
          </w:tcPr>
          <w:p w:rsidR="00002828" w:rsidRPr="00B0715A" w:rsidRDefault="00002828" w:rsidP="00550054">
            <w:pPr>
              <w:pStyle w:val="newncpi"/>
              <w:ind w:left="105" w:right="58" w:firstLine="0"/>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113,315</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157,0</w:t>
            </w:r>
          </w:p>
        </w:tc>
        <w:tc>
          <w:tcPr>
            <w:tcW w:w="918" w:type="pct"/>
            <w:vAlign w:val="center"/>
          </w:tcPr>
          <w:p w:rsidR="00002828" w:rsidRPr="00B0715A" w:rsidRDefault="00002828" w:rsidP="00D452D0">
            <w:pPr>
              <w:pStyle w:val="table10"/>
              <w:jc w:val="center"/>
              <w:rPr>
                <w:sz w:val="18"/>
                <w:szCs w:val="18"/>
              </w:rPr>
            </w:pPr>
            <w:r w:rsidRPr="00B0715A">
              <w:rPr>
                <w:color w:val="000000"/>
                <w:sz w:val="18"/>
                <w:szCs w:val="18"/>
              </w:rPr>
              <w:t>157,0</w:t>
            </w:r>
          </w:p>
        </w:tc>
      </w:tr>
      <w:tr w:rsidR="00002828" w:rsidRPr="00471AD8" w:rsidTr="00B0715A">
        <w:trPr>
          <w:trHeight w:val="170"/>
        </w:trPr>
        <w:tc>
          <w:tcPr>
            <w:tcW w:w="149" w:type="pct"/>
            <w:vMerge/>
            <w:vAlign w:val="center"/>
          </w:tcPr>
          <w:p w:rsidR="00002828" w:rsidRPr="00AC075A" w:rsidRDefault="00002828" w:rsidP="00D452D0">
            <w:pPr>
              <w:jc w:val="center"/>
              <w:rPr>
                <w:rFonts w:ascii="Times New Roman" w:hAnsi="Times New Roman"/>
                <w:sz w:val="20"/>
                <w:szCs w:val="20"/>
              </w:rPr>
            </w:pPr>
          </w:p>
        </w:tc>
        <w:tc>
          <w:tcPr>
            <w:tcW w:w="2133" w:type="pct"/>
            <w:vMerge/>
            <w:vAlign w:val="center"/>
          </w:tcPr>
          <w:p w:rsidR="00002828" w:rsidRPr="00AC075A" w:rsidRDefault="00002828" w:rsidP="00D452D0">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newncpi"/>
              <w:ind w:left="105" w:right="58" w:firstLine="0"/>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41,360</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57,3</w:t>
            </w:r>
          </w:p>
        </w:tc>
        <w:tc>
          <w:tcPr>
            <w:tcW w:w="918" w:type="pct"/>
            <w:vAlign w:val="center"/>
          </w:tcPr>
          <w:p w:rsidR="00002828" w:rsidRPr="00B0715A" w:rsidRDefault="00002828" w:rsidP="00D452D0">
            <w:pPr>
              <w:pStyle w:val="table10"/>
              <w:jc w:val="center"/>
              <w:rPr>
                <w:sz w:val="18"/>
                <w:szCs w:val="18"/>
              </w:rPr>
            </w:pPr>
            <w:r w:rsidRPr="00B0715A">
              <w:rPr>
                <w:color w:val="000000"/>
                <w:sz w:val="18"/>
                <w:szCs w:val="18"/>
              </w:rPr>
              <w:t>57,3</w:t>
            </w:r>
          </w:p>
        </w:tc>
      </w:tr>
      <w:tr w:rsidR="00002828" w:rsidRPr="00471AD8" w:rsidTr="00B0715A">
        <w:trPr>
          <w:trHeight w:val="182"/>
        </w:trPr>
        <w:tc>
          <w:tcPr>
            <w:tcW w:w="149" w:type="pct"/>
            <w:vMerge/>
            <w:vAlign w:val="center"/>
          </w:tcPr>
          <w:p w:rsidR="00002828" w:rsidRPr="00AC075A" w:rsidRDefault="00002828" w:rsidP="00D452D0">
            <w:pPr>
              <w:jc w:val="cente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D452D0">
            <w:pPr>
              <w:pStyle w:val="table10"/>
            </w:pPr>
            <w:r w:rsidRPr="00AC075A">
              <w:t>из них минеральных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D452D0">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D452D0">
            <w:pPr>
              <w:jc w:val="center"/>
              <w:rPr>
                <w:rFonts w:ascii="Times New Roman" w:hAnsi="Times New Roman"/>
                <w:sz w:val="20"/>
                <w:szCs w:val="20"/>
              </w:rPr>
            </w:pPr>
          </w:p>
        </w:tc>
        <w:tc>
          <w:tcPr>
            <w:tcW w:w="2133" w:type="pct"/>
            <w:vMerge/>
            <w:vAlign w:val="center"/>
          </w:tcPr>
          <w:p w:rsidR="00002828" w:rsidRPr="00AC075A" w:rsidRDefault="00002828" w:rsidP="00D452D0">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D452D0">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vAlign w:val="center"/>
          </w:tcPr>
          <w:p w:rsidR="00002828" w:rsidRPr="00AC075A" w:rsidRDefault="00002828" w:rsidP="00D452D0">
            <w:pPr>
              <w:pStyle w:val="table10"/>
              <w:jc w:val="center"/>
            </w:pPr>
            <w:r w:rsidRPr="00AC075A">
              <w:t>1.2</w:t>
            </w:r>
          </w:p>
        </w:tc>
        <w:tc>
          <w:tcPr>
            <w:tcW w:w="2133" w:type="pct"/>
            <w:vMerge w:val="restart"/>
            <w:tcMar>
              <w:top w:w="0" w:type="dxa"/>
              <w:left w:w="6" w:type="dxa"/>
              <w:bottom w:w="0" w:type="dxa"/>
              <w:right w:w="6" w:type="dxa"/>
            </w:tcMar>
          </w:tcPr>
          <w:p w:rsidR="00002828" w:rsidRPr="00AC075A" w:rsidRDefault="00002828" w:rsidP="00D452D0">
            <w:pPr>
              <w:pStyle w:val="table10"/>
            </w:pPr>
            <w:r w:rsidRPr="00AC075A">
              <w:t>поверхностных вод (</w:t>
            </w:r>
            <w:r w:rsidRPr="00AC075A">
              <w:rPr>
                <w:b/>
              </w:rPr>
              <w:t>карьерные воды</w:t>
            </w:r>
            <w:r w:rsidRPr="00AC075A">
              <w:t>)</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D452D0">
            <w:pPr>
              <w:pStyle w:val="table10"/>
              <w:jc w:val="center"/>
              <w:rPr>
                <w:color w:val="000000"/>
                <w:sz w:val="18"/>
                <w:szCs w:val="18"/>
              </w:rPr>
            </w:pPr>
            <w:r w:rsidRPr="00B0715A">
              <w:rPr>
                <w:color w:val="000000"/>
                <w:sz w:val="18"/>
                <w:szCs w:val="18"/>
              </w:rPr>
              <w:t>15387,700</w:t>
            </w:r>
          </w:p>
        </w:tc>
        <w:tc>
          <w:tcPr>
            <w:tcW w:w="512" w:type="pct"/>
            <w:tcMar>
              <w:top w:w="0" w:type="dxa"/>
              <w:left w:w="6" w:type="dxa"/>
              <w:bottom w:w="0" w:type="dxa"/>
              <w:right w:w="6" w:type="dxa"/>
            </w:tcMar>
            <w:vAlign w:val="center"/>
          </w:tcPr>
          <w:p w:rsidR="00002828" w:rsidRPr="00B0715A" w:rsidRDefault="00002828" w:rsidP="00D452D0">
            <w:pPr>
              <w:pStyle w:val="table10"/>
              <w:jc w:val="center"/>
              <w:rPr>
                <w:color w:val="000000"/>
                <w:sz w:val="18"/>
                <w:szCs w:val="18"/>
              </w:rPr>
            </w:pPr>
            <w:r w:rsidRPr="00B0715A">
              <w:rPr>
                <w:color w:val="000000"/>
                <w:sz w:val="18"/>
                <w:szCs w:val="18"/>
              </w:rPr>
              <w:t>23184,1</w:t>
            </w:r>
          </w:p>
        </w:tc>
        <w:tc>
          <w:tcPr>
            <w:tcW w:w="918" w:type="pct"/>
            <w:vAlign w:val="center"/>
          </w:tcPr>
          <w:p w:rsidR="00002828" w:rsidRPr="00B0715A" w:rsidRDefault="00002828" w:rsidP="00D452D0">
            <w:pPr>
              <w:pStyle w:val="table10"/>
              <w:jc w:val="center"/>
              <w:rPr>
                <w:color w:val="000000"/>
                <w:sz w:val="18"/>
                <w:szCs w:val="18"/>
              </w:rPr>
            </w:pPr>
            <w:r w:rsidRPr="00B0715A">
              <w:rPr>
                <w:color w:val="000000"/>
                <w:sz w:val="18"/>
                <w:szCs w:val="18"/>
              </w:rPr>
              <w:t>23184,1</w:t>
            </w:r>
          </w:p>
        </w:tc>
      </w:tr>
      <w:tr w:rsidR="00002828" w:rsidRPr="00471AD8" w:rsidTr="00B0715A">
        <w:trPr>
          <w:trHeight w:val="170"/>
        </w:trPr>
        <w:tc>
          <w:tcPr>
            <w:tcW w:w="149" w:type="pct"/>
            <w:vMerge/>
            <w:vAlign w:val="center"/>
          </w:tcPr>
          <w:p w:rsidR="00002828" w:rsidRPr="00AC075A" w:rsidRDefault="00002828" w:rsidP="00D452D0">
            <w:pPr>
              <w:jc w:val="center"/>
              <w:rPr>
                <w:rFonts w:ascii="Times New Roman" w:hAnsi="Times New Roman"/>
                <w:sz w:val="20"/>
                <w:szCs w:val="20"/>
              </w:rPr>
            </w:pPr>
          </w:p>
        </w:tc>
        <w:tc>
          <w:tcPr>
            <w:tcW w:w="2133" w:type="pct"/>
            <w:vMerge/>
            <w:vAlign w:val="center"/>
          </w:tcPr>
          <w:p w:rsidR="00002828" w:rsidRPr="00AC075A" w:rsidRDefault="00002828" w:rsidP="00D452D0">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D452D0">
            <w:pPr>
              <w:pStyle w:val="table10"/>
              <w:jc w:val="center"/>
              <w:rPr>
                <w:color w:val="000000"/>
                <w:sz w:val="18"/>
                <w:szCs w:val="18"/>
              </w:rPr>
            </w:pPr>
            <w:r w:rsidRPr="00B0715A">
              <w:rPr>
                <w:color w:val="000000"/>
                <w:sz w:val="18"/>
                <w:szCs w:val="18"/>
              </w:rPr>
              <w:t>5616,500</w:t>
            </w:r>
          </w:p>
        </w:tc>
        <w:tc>
          <w:tcPr>
            <w:tcW w:w="512" w:type="pct"/>
            <w:tcMar>
              <w:top w:w="0" w:type="dxa"/>
              <w:left w:w="6" w:type="dxa"/>
              <w:bottom w:w="0" w:type="dxa"/>
              <w:right w:w="6" w:type="dxa"/>
            </w:tcMar>
            <w:vAlign w:val="center"/>
          </w:tcPr>
          <w:p w:rsidR="00002828" w:rsidRPr="00B0715A" w:rsidRDefault="00002828" w:rsidP="00D452D0">
            <w:pPr>
              <w:pStyle w:val="table10"/>
              <w:jc w:val="center"/>
              <w:rPr>
                <w:color w:val="000000"/>
                <w:sz w:val="18"/>
                <w:szCs w:val="18"/>
              </w:rPr>
            </w:pPr>
            <w:r w:rsidRPr="00B0715A">
              <w:rPr>
                <w:color w:val="000000"/>
                <w:sz w:val="18"/>
                <w:szCs w:val="18"/>
              </w:rPr>
              <w:t>8462,2</w:t>
            </w:r>
          </w:p>
        </w:tc>
        <w:tc>
          <w:tcPr>
            <w:tcW w:w="918" w:type="pct"/>
            <w:vAlign w:val="center"/>
          </w:tcPr>
          <w:p w:rsidR="00002828" w:rsidRPr="00B0715A" w:rsidRDefault="00002828" w:rsidP="00D452D0">
            <w:pPr>
              <w:pStyle w:val="table10"/>
              <w:jc w:val="center"/>
              <w:rPr>
                <w:color w:val="000000"/>
                <w:sz w:val="18"/>
                <w:szCs w:val="18"/>
              </w:rPr>
            </w:pPr>
            <w:r w:rsidRPr="00B0715A">
              <w:rPr>
                <w:color w:val="000000"/>
                <w:sz w:val="18"/>
                <w:szCs w:val="18"/>
              </w:rPr>
              <w:t>8462,2</w:t>
            </w:r>
          </w:p>
        </w:tc>
      </w:tr>
      <w:tr w:rsidR="00002828" w:rsidRPr="00471AD8" w:rsidTr="00B0715A">
        <w:trPr>
          <w:trHeight w:val="170"/>
        </w:trPr>
        <w:tc>
          <w:tcPr>
            <w:tcW w:w="149" w:type="pct"/>
            <w:vMerge w:val="restart"/>
            <w:tcMar>
              <w:top w:w="0" w:type="dxa"/>
              <w:left w:w="6" w:type="dxa"/>
              <w:bottom w:w="0" w:type="dxa"/>
              <w:right w:w="6" w:type="dxa"/>
            </w:tcMar>
            <w:vAlign w:val="center"/>
          </w:tcPr>
          <w:p w:rsidR="00002828" w:rsidRPr="00AC075A" w:rsidRDefault="00002828" w:rsidP="00D452D0">
            <w:pPr>
              <w:pStyle w:val="newncpi"/>
              <w:ind w:firstLine="0"/>
              <w:jc w:val="center"/>
              <w:rPr>
                <w:sz w:val="20"/>
                <w:szCs w:val="20"/>
              </w:rPr>
            </w:pPr>
            <w:r w:rsidRPr="00AC075A">
              <w:rPr>
                <w:sz w:val="20"/>
                <w:szCs w:val="20"/>
              </w:rPr>
              <w:t>2</w:t>
            </w:r>
          </w:p>
        </w:tc>
        <w:tc>
          <w:tcPr>
            <w:tcW w:w="2133" w:type="pct"/>
            <w:vMerge w:val="restart"/>
            <w:tcMar>
              <w:top w:w="0" w:type="dxa"/>
              <w:left w:w="6" w:type="dxa"/>
              <w:bottom w:w="0" w:type="dxa"/>
              <w:right w:w="6" w:type="dxa"/>
            </w:tcMar>
          </w:tcPr>
          <w:p w:rsidR="00002828" w:rsidRPr="00AC075A" w:rsidRDefault="00002828" w:rsidP="00D452D0">
            <w:pPr>
              <w:pStyle w:val="newncpi"/>
              <w:ind w:firstLine="0"/>
              <w:jc w:val="left"/>
              <w:rPr>
                <w:sz w:val="20"/>
                <w:szCs w:val="20"/>
              </w:rPr>
            </w:pPr>
            <w:r w:rsidRPr="00AC075A">
              <w:rPr>
                <w:sz w:val="20"/>
                <w:szCs w:val="20"/>
              </w:rPr>
              <w:t>Получение воды из системы водоснабжения,  водоотведения (канализации) другого лица (прием сточных вод от абонентов)</w:t>
            </w:r>
          </w:p>
        </w:tc>
        <w:tc>
          <w:tcPr>
            <w:tcW w:w="701" w:type="pct"/>
            <w:tcMar>
              <w:top w:w="0" w:type="dxa"/>
              <w:left w:w="6" w:type="dxa"/>
              <w:bottom w:w="0" w:type="dxa"/>
              <w:right w:w="6" w:type="dxa"/>
            </w:tcMar>
          </w:tcPr>
          <w:p w:rsidR="00002828" w:rsidRPr="00B0715A" w:rsidRDefault="00002828" w:rsidP="00550054">
            <w:pPr>
              <w:pStyle w:val="newncpi"/>
              <w:ind w:left="105" w:right="58" w:firstLine="0"/>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0,460</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5,2</w:t>
            </w:r>
          </w:p>
        </w:tc>
        <w:tc>
          <w:tcPr>
            <w:tcW w:w="918" w:type="pct"/>
            <w:vAlign w:val="center"/>
          </w:tcPr>
          <w:p w:rsidR="00002828" w:rsidRPr="00B0715A" w:rsidRDefault="00002828" w:rsidP="00D452D0">
            <w:pPr>
              <w:pStyle w:val="table10"/>
              <w:jc w:val="center"/>
              <w:rPr>
                <w:sz w:val="18"/>
                <w:szCs w:val="18"/>
              </w:rPr>
            </w:pPr>
            <w:r w:rsidRPr="00B0715A">
              <w:rPr>
                <w:sz w:val="18"/>
                <w:szCs w:val="18"/>
              </w:rPr>
              <w:t>5,2</w:t>
            </w:r>
          </w:p>
        </w:tc>
      </w:tr>
      <w:tr w:rsidR="00002828" w:rsidRPr="00471AD8" w:rsidTr="00B0715A">
        <w:trPr>
          <w:trHeight w:val="170"/>
        </w:trPr>
        <w:tc>
          <w:tcPr>
            <w:tcW w:w="149" w:type="pct"/>
            <w:vMerge/>
            <w:vAlign w:val="center"/>
          </w:tcPr>
          <w:p w:rsidR="00002828" w:rsidRPr="00AC075A" w:rsidRDefault="00002828" w:rsidP="00D452D0">
            <w:pPr>
              <w:rPr>
                <w:rFonts w:ascii="Times New Roman" w:hAnsi="Times New Roman"/>
                <w:sz w:val="20"/>
                <w:szCs w:val="20"/>
              </w:rPr>
            </w:pPr>
          </w:p>
        </w:tc>
        <w:tc>
          <w:tcPr>
            <w:tcW w:w="2133" w:type="pct"/>
            <w:vMerge/>
            <w:vAlign w:val="center"/>
          </w:tcPr>
          <w:p w:rsidR="00002828" w:rsidRPr="00AC075A" w:rsidRDefault="00002828" w:rsidP="00D452D0">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newncpi"/>
              <w:ind w:left="105" w:right="58" w:firstLine="0"/>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0,168</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1,9</w:t>
            </w:r>
          </w:p>
        </w:tc>
        <w:tc>
          <w:tcPr>
            <w:tcW w:w="918" w:type="pct"/>
            <w:vAlign w:val="center"/>
          </w:tcPr>
          <w:p w:rsidR="00002828" w:rsidRPr="00B0715A" w:rsidRDefault="00002828" w:rsidP="00D452D0">
            <w:pPr>
              <w:pStyle w:val="table10"/>
              <w:jc w:val="center"/>
              <w:rPr>
                <w:sz w:val="18"/>
                <w:szCs w:val="18"/>
              </w:rPr>
            </w:pPr>
            <w:r w:rsidRPr="00B0715A">
              <w:rPr>
                <w:sz w:val="18"/>
                <w:szCs w:val="18"/>
              </w:rPr>
              <w:t>1,9</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D452D0">
            <w:pPr>
              <w:pStyle w:val="table10"/>
              <w:jc w:val="center"/>
            </w:pPr>
            <w:r w:rsidRPr="00AC075A">
              <w:t>3</w:t>
            </w:r>
          </w:p>
        </w:tc>
        <w:tc>
          <w:tcPr>
            <w:tcW w:w="2133" w:type="pct"/>
            <w:vMerge w:val="restart"/>
            <w:tcMar>
              <w:top w:w="0" w:type="dxa"/>
              <w:left w:w="6" w:type="dxa"/>
              <w:bottom w:w="0" w:type="dxa"/>
              <w:right w:w="6" w:type="dxa"/>
            </w:tcMar>
          </w:tcPr>
          <w:p w:rsidR="00002828" w:rsidRPr="00AC075A" w:rsidRDefault="00002828" w:rsidP="00D452D0">
            <w:pPr>
              <w:pStyle w:val="table10"/>
            </w:pPr>
            <w:r w:rsidRPr="00AC075A">
              <w:t>Использование воды на собственные нужды по целям водопользования – всего</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sz w:val="18"/>
                <w:szCs w:val="18"/>
              </w:rPr>
              <w:t>209,882</w:t>
            </w:r>
          </w:p>
        </w:tc>
        <w:tc>
          <w:tcPr>
            <w:tcW w:w="512" w:type="pct"/>
            <w:tcMar>
              <w:top w:w="0" w:type="dxa"/>
              <w:left w:w="6" w:type="dxa"/>
              <w:bottom w:w="0" w:type="dxa"/>
              <w:right w:w="6" w:type="dxa"/>
            </w:tcMar>
            <w:vAlign w:val="center"/>
          </w:tcPr>
          <w:p w:rsidR="00002828" w:rsidRPr="00B0715A" w:rsidRDefault="00002828" w:rsidP="00D452D0">
            <w:pPr>
              <w:pStyle w:val="table10"/>
              <w:jc w:val="center"/>
              <w:rPr>
                <w:sz w:val="18"/>
                <w:szCs w:val="18"/>
              </w:rPr>
            </w:pPr>
            <w:r w:rsidRPr="00B0715A">
              <w:rPr>
                <w:color w:val="000000"/>
                <w:sz w:val="18"/>
                <w:szCs w:val="18"/>
              </w:rPr>
              <w:t>323,0</w:t>
            </w:r>
          </w:p>
        </w:tc>
        <w:tc>
          <w:tcPr>
            <w:tcW w:w="918" w:type="pct"/>
            <w:vAlign w:val="center"/>
          </w:tcPr>
          <w:p w:rsidR="00002828" w:rsidRPr="00B0715A" w:rsidRDefault="00002828" w:rsidP="00D452D0">
            <w:pPr>
              <w:pStyle w:val="table10"/>
              <w:jc w:val="center"/>
              <w:rPr>
                <w:sz w:val="18"/>
                <w:szCs w:val="18"/>
              </w:rPr>
            </w:pPr>
            <w:r w:rsidRPr="00B0715A">
              <w:rPr>
                <w:color w:val="000000"/>
                <w:sz w:val="18"/>
                <w:szCs w:val="18"/>
              </w:rPr>
              <w:t>323,0</w:t>
            </w:r>
          </w:p>
        </w:tc>
      </w:tr>
      <w:tr w:rsidR="00002828" w:rsidRPr="00471AD8" w:rsidTr="00B0715A">
        <w:trPr>
          <w:trHeight w:val="170"/>
        </w:trPr>
        <w:tc>
          <w:tcPr>
            <w:tcW w:w="149" w:type="pct"/>
            <w:vMerge/>
            <w:vAlign w:val="center"/>
          </w:tcPr>
          <w:p w:rsidR="00002828" w:rsidRPr="00AC075A" w:rsidRDefault="00002828" w:rsidP="00C5211C">
            <w:pPr>
              <w:rPr>
                <w:rFonts w:ascii="Times New Roman" w:hAnsi="Times New Roman"/>
                <w:sz w:val="20"/>
                <w:szCs w:val="20"/>
              </w:rPr>
            </w:pPr>
          </w:p>
        </w:tc>
        <w:tc>
          <w:tcPr>
            <w:tcW w:w="2133" w:type="pct"/>
            <w:vMerge/>
            <w:vAlign w:val="center"/>
          </w:tcPr>
          <w:p w:rsidR="00002828" w:rsidRPr="00AC075A" w:rsidRDefault="00002828" w:rsidP="00C5211C">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color w:val="000000"/>
                <w:sz w:val="18"/>
                <w:szCs w:val="18"/>
              </w:rPr>
              <w:t>76,607</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color w:val="000000"/>
                <w:sz w:val="18"/>
                <w:szCs w:val="18"/>
              </w:rPr>
              <w:t>117,9</w:t>
            </w:r>
          </w:p>
        </w:tc>
        <w:tc>
          <w:tcPr>
            <w:tcW w:w="918" w:type="pct"/>
          </w:tcPr>
          <w:p w:rsidR="00002828" w:rsidRPr="00B0715A" w:rsidRDefault="00002828" w:rsidP="00C5211C">
            <w:pPr>
              <w:pStyle w:val="table10"/>
              <w:jc w:val="center"/>
              <w:rPr>
                <w:color w:val="000000"/>
                <w:sz w:val="18"/>
                <w:szCs w:val="18"/>
              </w:rPr>
            </w:pPr>
            <w:r w:rsidRPr="00B0715A">
              <w:rPr>
                <w:color w:val="000000"/>
                <w:sz w:val="18"/>
                <w:szCs w:val="18"/>
              </w:rPr>
              <w:t>117,9</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3.1</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 xml:space="preserve">В том числе: </w:t>
            </w:r>
          </w:p>
          <w:p w:rsidR="00002828" w:rsidRPr="00AC075A" w:rsidRDefault="00002828" w:rsidP="005134D9">
            <w:pPr>
              <w:pStyle w:val="table10"/>
            </w:pPr>
            <w:r w:rsidRPr="00AC075A">
              <w:t>на хозяйственно-питьевые нужды</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101,088</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132,3</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132,3</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36,897</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48,3</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48,3</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101,088</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132,3</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132,3</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36,897</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48,3</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48,3</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3.2</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на лечебные (курортные, оздоровительные) нужды</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17"/>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в том числе минеральных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3.3</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на нужды сельского хозяйства</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в том числе минеральных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3.4</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на нужды промышленности</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108,794</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190,7</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190,7</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39,710</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69,6</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69,6</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11,397</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19,5</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19,5</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4,160</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7,1</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7,1</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в том числе минеральных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3.5</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на энергетические нужды</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3.6</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на иные нужды (указать какие)</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C5211C">
            <w:pPr>
              <w:pStyle w:val="table10"/>
              <w:jc w:val="center"/>
            </w:pPr>
            <w:r w:rsidRPr="00AC075A">
              <w:t>4</w:t>
            </w:r>
          </w:p>
        </w:tc>
        <w:tc>
          <w:tcPr>
            <w:tcW w:w="2133" w:type="pct"/>
            <w:vMerge w:val="restart"/>
            <w:tcMar>
              <w:top w:w="0" w:type="dxa"/>
              <w:left w:w="6" w:type="dxa"/>
              <w:bottom w:w="0" w:type="dxa"/>
              <w:right w:w="6" w:type="dxa"/>
            </w:tcMar>
          </w:tcPr>
          <w:p w:rsidR="00002828" w:rsidRPr="00AC075A" w:rsidRDefault="00002828" w:rsidP="00C5211C">
            <w:pPr>
              <w:pStyle w:val="table10"/>
            </w:pPr>
            <w:r w:rsidRPr="00AC075A">
              <w:t>Передача воды потребителям – всего</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0,830</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color w:val="000000"/>
                <w:sz w:val="18"/>
                <w:szCs w:val="18"/>
              </w:rPr>
              <w:t>5,2</w:t>
            </w:r>
          </w:p>
        </w:tc>
        <w:tc>
          <w:tcPr>
            <w:tcW w:w="918" w:type="pct"/>
          </w:tcPr>
          <w:p w:rsidR="00002828" w:rsidRPr="00B0715A" w:rsidRDefault="00002828" w:rsidP="00C5211C">
            <w:pPr>
              <w:pStyle w:val="table10"/>
              <w:jc w:val="center"/>
              <w:rPr>
                <w:color w:val="000000"/>
                <w:sz w:val="18"/>
                <w:szCs w:val="18"/>
              </w:rPr>
            </w:pPr>
            <w:r w:rsidRPr="00B0715A">
              <w:rPr>
                <w:color w:val="000000"/>
                <w:sz w:val="18"/>
                <w:szCs w:val="18"/>
              </w:rPr>
              <w:t>5,2</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0,303</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1,9</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1,9</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4.1</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В том числе подземных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0,830</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5,2</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5,2</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0,303</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1,9</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1,9</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5</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Расход воды в системах оборотного водоснабжения</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6139,2</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7210,7</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7210,7</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2240,8</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2631,9</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2631,9</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lastRenderedPageBreak/>
              <w:t>6</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Расход воды в системах повторно-последовательного водоснабжения</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7</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Потери и неучтенные расходы воды – всего</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7.1</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В том числе при транспортировке</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8</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Безвозвратное водопотребление</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89,0</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172,9</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172,9</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32,5</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63,1</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63,1</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9</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Сброс сточных вод в поверхностные водные объекты</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15840,194</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23632,68</w:t>
            </w:r>
          </w:p>
        </w:tc>
        <w:tc>
          <w:tcPr>
            <w:tcW w:w="918" w:type="pct"/>
            <w:vAlign w:val="center"/>
          </w:tcPr>
          <w:p w:rsidR="00002828" w:rsidRPr="00B0715A" w:rsidRDefault="00002828" w:rsidP="005134D9">
            <w:pPr>
              <w:pStyle w:val="table10"/>
              <w:jc w:val="center"/>
              <w:rPr>
                <w:sz w:val="18"/>
                <w:szCs w:val="18"/>
              </w:rPr>
            </w:pPr>
            <w:r w:rsidRPr="00B0715A">
              <w:rPr>
                <w:sz w:val="18"/>
                <w:szCs w:val="18"/>
              </w:rPr>
              <w:t>23632,68</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5781,659</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8625,9</w:t>
            </w:r>
          </w:p>
        </w:tc>
        <w:tc>
          <w:tcPr>
            <w:tcW w:w="918" w:type="pct"/>
            <w:vAlign w:val="center"/>
          </w:tcPr>
          <w:p w:rsidR="00002828" w:rsidRPr="00B0715A" w:rsidRDefault="00002828" w:rsidP="005134D9">
            <w:pPr>
              <w:pStyle w:val="table10"/>
              <w:jc w:val="center"/>
              <w:rPr>
                <w:sz w:val="18"/>
                <w:szCs w:val="18"/>
              </w:rPr>
            </w:pPr>
            <w:r w:rsidRPr="00B0715A">
              <w:rPr>
                <w:sz w:val="18"/>
                <w:szCs w:val="18"/>
              </w:rPr>
              <w:t>8625,9</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9.1</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Из них: хозяйственно-бытовых сточных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90,34</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135,068</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135,068</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32,974</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49,3</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49,3</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9.2</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производственных сточных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11,384</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20,3</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20,3</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4,155</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color w:val="000000"/>
                <w:sz w:val="18"/>
                <w:szCs w:val="18"/>
              </w:rPr>
              <w:t>7,4</w:t>
            </w:r>
          </w:p>
        </w:tc>
        <w:tc>
          <w:tcPr>
            <w:tcW w:w="918" w:type="pct"/>
            <w:vAlign w:val="center"/>
          </w:tcPr>
          <w:p w:rsidR="00002828" w:rsidRPr="00B0715A" w:rsidRDefault="00002828" w:rsidP="005134D9">
            <w:pPr>
              <w:pStyle w:val="table10"/>
              <w:jc w:val="center"/>
              <w:rPr>
                <w:sz w:val="18"/>
                <w:szCs w:val="18"/>
              </w:rPr>
            </w:pPr>
            <w:r w:rsidRPr="00B0715A">
              <w:rPr>
                <w:color w:val="000000"/>
                <w:sz w:val="18"/>
                <w:szCs w:val="18"/>
              </w:rPr>
              <w:t>7,4</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9.3</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 xml:space="preserve">поверхностных сточных вод </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448,2</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464,4</w:t>
            </w:r>
          </w:p>
        </w:tc>
        <w:tc>
          <w:tcPr>
            <w:tcW w:w="918" w:type="pct"/>
            <w:vAlign w:val="center"/>
          </w:tcPr>
          <w:p w:rsidR="00002828" w:rsidRPr="00B0715A" w:rsidRDefault="00002828" w:rsidP="005134D9">
            <w:pPr>
              <w:pStyle w:val="table10"/>
              <w:jc w:val="center"/>
              <w:rPr>
                <w:sz w:val="18"/>
                <w:szCs w:val="18"/>
              </w:rPr>
            </w:pPr>
            <w:r w:rsidRPr="00B0715A">
              <w:rPr>
                <w:sz w:val="18"/>
                <w:szCs w:val="18"/>
              </w:rPr>
              <w:t>464,4</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163,580</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169,5</w:t>
            </w:r>
          </w:p>
        </w:tc>
        <w:tc>
          <w:tcPr>
            <w:tcW w:w="918" w:type="pct"/>
            <w:vAlign w:val="center"/>
          </w:tcPr>
          <w:p w:rsidR="00002828" w:rsidRPr="00B0715A" w:rsidRDefault="00002828" w:rsidP="005134D9">
            <w:pPr>
              <w:pStyle w:val="table10"/>
              <w:jc w:val="center"/>
              <w:rPr>
                <w:sz w:val="18"/>
                <w:szCs w:val="18"/>
              </w:rPr>
            </w:pPr>
            <w:r w:rsidRPr="00B0715A">
              <w:rPr>
                <w:sz w:val="18"/>
                <w:szCs w:val="18"/>
              </w:rPr>
              <w:t>169,5</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restart"/>
            <w:vAlign w:val="center"/>
          </w:tcPr>
          <w:p w:rsidR="00002828" w:rsidRPr="00AC075A" w:rsidRDefault="00002828" w:rsidP="005134D9">
            <w:pPr>
              <w:rPr>
                <w:rFonts w:ascii="Times New Roman" w:hAnsi="Times New Roman"/>
                <w:sz w:val="20"/>
                <w:szCs w:val="20"/>
              </w:rPr>
            </w:pPr>
            <w:r w:rsidRPr="00AC075A">
              <w:rPr>
                <w:rFonts w:ascii="Times New Roman" w:hAnsi="Times New Roman"/>
                <w:sz w:val="20"/>
                <w:szCs w:val="20"/>
              </w:rPr>
              <w:t>карьерных вод</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15290,27</w:t>
            </w:r>
          </w:p>
        </w:tc>
        <w:tc>
          <w:tcPr>
            <w:tcW w:w="512" w:type="pct"/>
            <w:tcMar>
              <w:top w:w="0" w:type="dxa"/>
              <w:left w:w="6" w:type="dxa"/>
              <w:bottom w:w="0" w:type="dxa"/>
              <w:right w:w="6" w:type="dxa"/>
            </w:tcMar>
            <w:vAlign w:val="center"/>
          </w:tcPr>
          <w:p w:rsidR="00002828" w:rsidRPr="00B0715A" w:rsidRDefault="00002828" w:rsidP="005134D9">
            <w:pPr>
              <w:pStyle w:val="table10"/>
              <w:jc w:val="center"/>
              <w:rPr>
                <w:color w:val="000000"/>
                <w:sz w:val="18"/>
                <w:szCs w:val="18"/>
              </w:rPr>
            </w:pPr>
            <w:r w:rsidRPr="00B0715A">
              <w:rPr>
                <w:color w:val="000000"/>
                <w:sz w:val="18"/>
                <w:szCs w:val="18"/>
              </w:rPr>
              <w:t>23012,9</w:t>
            </w:r>
          </w:p>
        </w:tc>
        <w:tc>
          <w:tcPr>
            <w:tcW w:w="918" w:type="pct"/>
            <w:vAlign w:val="center"/>
          </w:tcPr>
          <w:p w:rsidR="00002828" w:rsidRPr="00B0715A" w:rsidRDefault="00002828" w:rsidP="005134D9">
            <w:pPr>
              <w:pStyle w:val="table10"/>
              <w:jc w:val="center"/>
              <w:rPr>
                <w:color w:val="000000"/>
                <w:sz w:val="18"/>
                <w:szCs w:val="18"/>
              </w:rPr>
            </w:pPr>
            <w:r w:rsidRPr="00B0715A">
              <w:rPr>
                <w:color w:val="000000"/>
                <w:sz w:val="18"/>
                <w:szCs w:val="18"/>
              </w:rPr>
              <w:t>23012,9</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5580,95</w:t>
            </w:r>
          </w:p>
        </w:tc>
        <w:tc>
          <w:tcPr>
            <w:tcW w:w="512" w:type="pct"/>
            <w:tcMar>
              <w:top w:w="0" w:type="dxa"/>
              <w:left w:w="6" w:type="dxa"/>
              <w:bottom w:w="0" w:type="dxa"/>
              <w:right w:w="6" w:type="dxa"/>
            </w:tcMar>
            <w:vAlign w:val="center"/>
          </w:tcPr>
          <w:p w:rsidR="00002828" w:rsidRPr="00B0715A" w:rsidRDefault="00002828" w:rsidP="005134D9">
            <w:pPr>
              <w:pStyle w:val="table10"/>
              <w:jc w:val="center"/>
              <w:rPr>
                <w:color w:val="000000"/>
                <w:sz w:val="18"/>
                <w:szCs w:val="18"/>
              </w:rPr>
            </w:pPr>
            <w:r w:rsidRPr="00B0715A">
              <w:rPr>
                <w:color w:val="000000"/>
                <w:sz w:val="18"/>
                <w:szCs w:val="18"/>
              </w:rPr>
              <w:t>8399,7</w:t>
            </w:r>
          </w:p>
        </w:tc>
        <w:tc>
          <w:tcPr>
            <w:tcW w:w="918" w:type="pct"/>
            <w:vAlign w:val="center"/>
          </w:tcPr>
          <w:p w:rsidR="00002828" w:rsidRPr="00B0715A" w:rsidRDefault="00002828" w:rsidP="005134D9">
            <w:pPr>
              <w:pStyle w:val="table10"/>
              <w:jc w:val="center"/>
              <w:rPr>
                <w:color w:val="000000"/>
                <w:sz w:val="18"/>
                <w:szCs w:val="18"/>
              </w:rPr>
            </w:pPr>
            <w:r w:rsidRPr="00B0715A">
              <w:rPr>
                <w:color w:val="000000"/>
                <w:sz w:val="18"/>
                <w:szCs w:val="18"/>
              </w:rPr>
              <w:t>8399,7</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10</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918" w:type="pct"/>
            <w:vAlign w:val="center"/>
          </w:tcPr>
          <w:p w:rsidR="00002828" w:rsidRPr="00B0715A" w:rsidRDefault="00002828" w:rsidP="005134D9">
            <w:pPr>
              <w:pStyle w:val="table10"/>
              <w:jc w:val="center"/>
              <w:rPr>
                <w:sz w:val="18"/>
                <w:szCs w:val="18"/>
              </w:rPr>
            </w:pPr>
            <w:r w:rsidRPr="00B0715A">
              <w:rPr>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918" w:type="pct"/>
            <w:vAlign w:val="center"/>
          </w:tcPr>
          <w:p w:rsidR="00002828" w:rsidRPr="00B0715A" w:rsidRDefault="00002828" w:rsidP="005134D9">
            <w:pPr>
              <w:pStyle w:val="table10"/>
              <w:jc w:val="center"/>
              <w:rPr>
                <w:sz w:val="18"/>
                <w:szCs w:val="18"/>
              </w:rPr>
            </w:pPr>
            <w:r w:rsidRPr="00B0715A">
              <w:rPr>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5134D9">
            <w:pPr>
              <w:pStyle w:val="table10"/>
              <w:jc w:val="center"/>
            </w:pPr>
            <w:r w:rsidRPr="00AC075A">
              <w:t>11</w:t>
            </w:r>
          </w:p>
        </w:tc>
        <w:tc>
          <w:tcPr>
            <w:tcW w:w="2133" w:type="pct"/>
            <w:vMerge w:val="restart"/>
            <w:tcMar>
              <w:top w:w="0" w:type="dxa"/>
              <w:left w:w="6" w:type="dxa"/>
              <w:bottom w:w="0" w:type="dxa"/>
              <w:right w:w="6" w:type="dxa"/>
            </w:tcMar>
          </w:tcPr>
          <w:p w:rsidR="00002828" w:rsidRPr="00AC075A" w:rsidRDefault="00002828" w:rsidP="005134D9">
            <w:pPr>
              <w:pStyle w:val="table10"/>
            </w:pPr>
            <w:r w:rsidRPr="00AC075A">
              <w:t>Сброс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918" w:type="pct"/>
            <w:vAlign w:val="center"/>
          </w:tcPr>
          <w:p w:rsidR="00002828" w:rsidRPr="00B0715A" w:rsidRDefault="00002828" w:rsidP="005134D9">
            <w:pPr>
              <w:pStyle w:val="table10"/>
              <w:jc w:val="center"/>
              <w:rPr>
                <w:sz w:val="18"/>
                <w:szCs w:val="18"/>
              </w:rPr>
            </w:pPr>
            <w:r w:rsidRPr="00B0715A">
              <w:rPr>
                <w:sz w:val="18"/>
                <w:szCs w:val="18"/>
              </w:rPr>
              <w:t>-</w:t>
            </w:r>
          </w:p>
        </w:tc>
      </w:tr>
      <w:tr w:rsidR="00002828" w:rsidRPr="00471AD8" w:rsidTr="00B0715A">
        <w:trPr>
          <w:trHeight w:val="170"/>
        </w:trPr>
        <w:tc>
          <w:tcPr>
            <w:tcW w:w="149" w:type="pct"/>
            <w:vMerge/>
            <w:vAlign w:val="center"/>
          </w:tcPr>
          <w:p w:rsidR="00002828" w:rsidRPr="00AC075A" w:rsidRDefault="00002828" w:rsidP="005134D9">
            <w:pPr>
              <w:rPr>
                <w:rFonts w:ascii="Times New Roman" w:hAnsi="Times New Roman"/>
                <w:sz w:val="20"/>
                <w:szCs w:val="20"/>
              </w:rPr>
            </w:pPr>
          </w:p>
        </w:tc>
        <w:tc>
          <w:tcPr>
            <w:tcW w:w="2133" w:type="pct"/>
            <w:vMerge/>
            <w:vAlign w:val="center"/>
          </w:tcPr>
          <w:p w:rsidR="00002828" w:rsidRPr="00AC075A" w:rsidRDefault="00002828" w:rsidP="005134D9">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5134D9">
            <w:pPr>
              <w:pStyle w:val="table10"/>
              <w:jc w:val="center"/>
              <w:rPr>
                <w:sz w:val="18"/>
                <w:szCs w:val="18"/>
              </w:rPr>
            </w:pPr>
            <w:r w:rsidRPr="00B0715A">
              <w:rPr>
                <w:sz w:val="18"/>
                <w:szCs w:val="18"/>
              </w:rPr>
              <w:t>-</w:t>
            </w:r>
          </w:p>
        </w:tc>
        <w:tc>
          <w:tcPr>
            <w:tcW w:w="918" w:type="pct"/>
            <w:vAlign w:val="center"/>
          </w:tcPr>
          <w:p w:rsidR="00002828" w:rsidRPr="00B0715A" w:rsidRDefault="00002828" w:rsidP="005134D9">
            <w:pPr>
              <w:pStyle w:val="table10"/>
              <w:jc w:val="center"/>
              <w:rPr>
                <w:sz w:val="18"/>
                <w:szCs w:val="18"/>
              </w:rPr>
            </w:pPr>
            <w:r w:rsidRPr="00B0715A">
              <w:rPr>
                <w:sz w:val="18"/>
                <w:szCs w:val="18"/>
              </w:rPr>
              <w:t>-</w:t>
            </w: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C5211C">
            <w:pPr>
              <w:pStyle w:val="table10"/>
              <w:jc w:val="center"/>
            </w:pPr>
            <w:r w:rsidRPr="00AC075A">
              <w:t>12</w:t>
            </w:r>
          </w:p>
        </w:tc>
        <w:tc>
          <w:tcPr>
            <w:tcW w:w="2133" w:type="pct"/>
            <w:vMerge w:val="restart"/>
            <w:tcMar>
              <w:top w:w="0" w:type="dxa"/>
              <w:left w:w="6" w:type="dxa"/>
              <w:bottom w:w="0" w:type="dxa"/>
              <w:right w:w="6" w:type="dxa"/>
            </w:tcMar>
          </w:tcPr>
          <w:p w:rsidR="00002828" w:rsidRPr="00AC075A" w:rsidRDefault="00002828" w:rsidP="00C5211C">
            <w:pPr>
              <w:pStyle w:val="table10"/>
            </w:pPr>
            <w:r w:rsidRPr="00AC075A">
              <w:t>Сброс сточных вод в недра</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ign w:val="center"/>
          </w:tcPr>
          <w:p w:rsidR="00002828" w:rsidRPr="00AC075A" w:rsidRDefault="00002828" w:rsidP="00C5211C">
            <w:pPr>
              <w:rPr>
                <w:rFonts w:ascii="Times New Roman" w:hAnsi="Times New Roman"/>
                <w:sz w:val="20"/>
                <w:szCs w:val="20"/>
              </w:rPr>
            </w:pPr>
          </w:p>
        </w:tc>
        <w:tc>
          <w:tcPr>
            <w:tcW w:w="2133" w:type="pct"/>
            <w:vMerge/>
            <w:vAlign w:val="center"/>
          </w:tcPr>
          <w:p w:rsidR="00002828" w:rsidRPr="00AC075A" w:rsidRDefault="00002828" w:rsidP="00C5211C">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C5211C">
            <w:pPr>
              <w:pStyle w:val="table10"/>
              <w:jc w:val="center"/>
            </w:pPr>
            <w:r w:rsidRPr="00AC075A">
              <w:t>13</w:t>
            </w:r>
          </w:p>
        </w:tc>
        <w:tc>
          <w:tcPr>
            <w:tcW w:w="2133" w:type="pct"/>
            <w:vMerge w:val="restart"/>
            <w:tcMar>
              <w:top w:w="0" w:type="dxa"/>
              <w:left w:w="6" w:type="dxa"/>
              <w:bottom w:w="0" w:type="dxa"/>
              <w:right w:w="6" w:type="dxa"/>
            </w:tcMar>
          </w:tcPr>
          <w:p w:rsidR="00002828" w:rsidRPr="00AC075A" w:rsidRDefault="00002828" w:rsidP="00C5211C">
            <w:pPr>
              <w:pStyle w:val="table10"/>
            </w:pPr>
            <w:r w:rsidRPr="00AC075A">
              <w:t>Сброс сточных вод в сети канализации (коммунальной, ведомственной, другой организации)</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ign w:val="center"/>
          </w:tcPr>
          <w:p w:rsidR="00002828" w:rsidRPr="00AC075A" w:rsidRDefault="00002828" w:rsidP="00C5211C">
            <w:pPr>
              <w:rPr>
                <w:rFonts w:ascii="Times New Roman" w:hAnsi="Times New Roman"/>
                <w:sz w:val="20"/>
                <w:szCs w:val="20"/>
              </w:rPr>
            </w:pPr>
          </w:p>
        </w:tc>
        <w:tc>
          <w:tcPr>
            <w:tcW w:w="2133" w:type="pct"/>
            <w:vMerge/>
            <w:vAlign w:val="center"/>
          </w:tcPr>
          <w:p w:rsidR="00002828" w:rsidRPr="00AC075A" w:rsidRDefault="00002828" w:rsidP="00C5211C">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restart"/>
            <w:tcMar>
              <w:top w:w="0" w:type="dxa"/>
              <w:left w:w="6" w:type="dxa"/>
              <w:bottom w:w="0" w:type="dxa"/>
              <w:right w:w="6" w:type="dxa"/>
            </w:tcMar>
          </w:tcPr>
          <w:p w:rsidR="00002828" w:rsidRPr="00AC075A" w:rsidRDefault="00002828" w:rsidP="00C5211C">
            <w:pPr>
              <w:pStyle w:val="table10"/>
              <w:jc w:val="center"/>
            </w:pPr>
            <w:r w:rsidRPr="00AC075A">
              <w:t>14</w:t>
            </w:r>
          </w:p>
        </w:tc>
        <w:tc>
          <w:tcPr>
            <w:tcW w:w="2133" w:type="pct"/>
            <w:vMerge w:val="restart"/>
            <w:tcMar>
              <w:top w:w="0" w:type="dxa"/>
              <w:left w:w="6" w:type="dxa"/>
              <w:bottom w:w="0" w:type="dxa"/>
              <w:right w:w="6" w:type="dxa"/>
            </w:tcMar>
          </w:tcPr>
          <w:p w:rsidR="00002828" w:rsidRPr="00AC075A" w:rsidRDefault="00002828" w:rsidP="00C5211C">
            <w:pPr>
              <w:pStyle w:val="table10"/>
            </w:pPr>
            <w:r w:rsidRPr="00AC075A">
              <w:t>Сброс сточных вод в водонепроницаемый выгреб</w:t>
            </w:r>
          </w:p>
          <w:p w:rsidR="00002828" w:rsidRPr="00AC075A" w:rsidRDefault="00002828" w:rsidP="00C5211C">
            <w:pPr>
              <w:pStyle w:val="table10"/>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ign w:val="center"/>
          </w:tcPr>
          <w:p w:rsidR="00002828" w:rsidRPr="00AC075A" w:rsidRDefault="00002828" w:rsidP="00C5211C">
            <w:pPr>
              <w:rPr>
                <w:rFonts w:ascii="Times New Roman" w:hAnsi="Times New Roman"/>
                <w:sz w:val="20"/>
                <w:szCs w:val="20"/>
              </w:rPr>
            </w:pPr>
          </w:p>
        </w:tc>
        <w:tc>
          <w:tcPr>
            <w:tcW w:w="2133" w:type="pct"/>
            <w:vMerge/>
            <w:vAlign w:val="center"/>
          </w:tcPr>
          <w:p w:rsidR="00002828" w:rsidRPr="00AC075A" w:rsidRDefault="00002828" w:rsidP="00C5211C">
            <w:pPr>
              <w:rPr>
                <w:rFonts w:ascii="Times New Roman" w:hAnsi="Times New Roman"/>
                <w:sz w:val="20"/>
                <w:szCs w:val="20"/>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restart"/>
            <w:tcMar>
              <w:top w:w="0" w:type="dxa"/>
              <w:left w:w="6" w:type="dxa"/>
              <w:bottom w:w="0" w:type="dxa"/>
              <w:right w:w="6" w:type="dxa"/>
            </w:tcMar>
          </w:tcPr>
          <w:p w:rsidR="00002828" w:rsidRPr="00F81D52" w:rsidRDefault="00002828" w:rsidP="00C5211C">
            <w:pPr>
              <w:pStyle w:val="table10"/>
              <w:jc w:val="center"/>
            </w:pPr>
            <w:r w:rsidRPr="00F81D52">
              <w:t>15</w:t>
            </w:r>
          </w:p>
        </w:tc>
        <w:tc>
          <w:tcPr>
            <w:tcW w:w="2133" w:type="pct"/>
            <w:vMerge w:val="restart"/>
            <w:tcMar>
              <w:top w:w="0" w:type="dxa"/>
              <w:left w:w="6" w:type="dxa"/>
              <w:bottom w:w="0" w:type="dxa"/>
              <w:right w:w="6" w:type="dxa"/>
            </w:tcMar>
          </w:tcPr>
          <w:p w:rsidR="00002828" w:rsidRPr="00F81D52" w:rsidRDefault="00002828" w:rsidP="00C5211C">
            <w:pPr>
              <w:pStyle w:val="table10"/>
            </w:pPr>
            <w:r w:rsidRPr="00F81D52">
              <w:t>Сброс сточных вод в технологические водные объекты</w:t>
            </w: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куб. м/сутки</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r w:rsidR="00002828" w:rsidRPr="00471AD8" w:rsidTr="00B0715A">
        <w:trPr>
          <w:trHeight w:val="170"/>
        </w:trPr>
        <w:tc>
          <w:tcPr>
            <w:tcW w:w="149" w:type="pct"/>
            <w:vMerge/>
            <w:vAlign w:val="center"/>
          </w:tcPr>
          <w:p w:rsidR="00002828" w:rsidRPr="00471AD8" w:rsidRDefault="00002828" w:rsidP="00C5211C">
            <w:pPr>
              <w:rPr>
                <w:rFonts w:ascii="Times New Roman" w:hAnsi="Times New Roman"/>
              </w:rPr>
            </w:pPr>
          </w:p>
        </w:tc>
        <w:tc>
          <w:tcPr>
            <w:tcW w:w="2133" w:type="pct"/>
            <w:vMerge/>
            <w:vAlign w:val="center"/>
          </w:tcPr>
          <w:p w:rsidR="00002828" w:rsidRPr="00471AD8" w:rsidRDefault="00002828" w:rsidP="00C5211C">
            <w:pPr>
              <w:rPr>
                <w:rFonts w:ascii="Times New Roman" w:hAnsi="Times New Roman"/>
              </w:rPr>
            </w:pPr>
          </w:p>
        </w:tc>
        <w:tc>
          <w:tcPr>
            <w:tcW w:w="701" w:type="pct"/>
            <w:tcMar>
              <w:top w:w="0" w:type="dxa"/>
              <w:left w:w="6" w:type="dxa"/>
              <w:bottom w:w="0" w:type="dxa"/>
              <w:right w:w="6" w:type="dxa"/>
            </w:tcMar>
          </w:tcPr>
          <w:p w:rsidR="00002828" w:rsidRPr="00B0715A" w:rsidRDefault="00002828" w:rsidP="00550054">
            <w:pPr>
              <w:pStyle w:val="table10"/>
              <w:ind w:left="105" w:right="58"/>
              <w:rPr>
                <w:sz w:val="18"/>
                <w:szCs w:val="18"/>
              </w:rPr>
            </w:pPr>
            <w:r w:rsidRPr="00B0715A">
              <w:rPr>
                <w:sz w:val="18"/>
                <w:szCs w:val="18"/>
              </w:rPr>
              <w:t>тыс. куб. м/год</w:t>
            </w:r>
          </w:p>
        </w:tc>
        <w:tc>
          <w:tcPr>
            <w:tcW w:w="587"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512" w:type="pct"/>
            <w:tcMar>
              <w:top w:w="0" w:type="dxa"/>
              <w:left w:w="6" w:type="dxa"/>
              <w:bottom w:w="0" w:type="dxa"/>
              <w:right w:w="6" w:type="dxa"/>
            </w:tcMar>
            <w:vAlign w:val="center"/>
          </w:tcPr>
          <w:p w:rsidR="00002828" w:rsidRPr="00B0715A" w:rsidRDefault="00002828" w:rsidP="00C5211C">
            <w:pPr>
              <w:pStyle w:val="table10"/>
              <w:jc w:val="center"/>
              <w:rPr>
                <w:sz w:val="18"/>
                <w:szCs w:val="18"/>
              </w:rPr>
            </w:pPr>
            <w:r w:rsidRPr="00B0715A">
              <w:rPr>
                <w:sz w:val="18"/>
                <w:szCs w:val="18"/>
              </w:rPr>
              <w:t>-</w:t>
            </w:r>
          </w:p>
        </w:tc>
        <w:tc>
          <w:tcPr>
            <w:tcW w:w="918" w:type="pct"/>
          </w:tcPr>
          <w:p w:rsidR="00002828" w:rsidRPr="00B0715A" w:rsidRDefault="00002828" w:rsidP="00C5211C">
            <w:pPr>
              <w:pStyle w:val="table10"/>
              <w:jc w:val="center"/>
              <w:rPr>
                <w:sz w:val="18"/>
                <w:szCs w:val="18"/>
              </w:rPr>
            </w:pPr>
          </w:p>
        </w:tc>
      </w:tr>
    </w:tbl>
    <w:p w:rsidR="00E30C2B" w:rsidRPr="00471AD8" w:rsidRDefault="00E30C2B" w:rsidP="00E30C2B">
      <w:pPr>
        <w:pStyle w:val="newncpi"/>
        <w:jc w:val="right"/>
        <w:rPr>
          <w:sz w:val="22"/>
          <w:szCs w:val="22"/>
        </w:rPr>
      </w:pPr>
    </w:p>
    <w:p w:rsidR="00E30C2B" w:rsidRPr="002E7B62" w:rsidRDefault="00E30C2B" w:rsidP="00E30C2B">
      <w:pPr>
        <w:pStyle w:val="newncpi"/>
        <w:jc w:val="right"/>
        <w:rPr>
          <w:sz w:val="20"/>
          <w:szCs w:val="20"/>
        </w:rPr>
      </w:pPr>
    </w:p>
    <w:p w:rsidR="00E30C2B" w:rsidRPr="002E7B62" w:rsidRDefault="00E30C2B" w:rsidP="008118A7">
      <w:pPr>
        <w:spacing w:line="360" w:lineRule="auto"/>
        <w:jc w:val="both"/>
        <w:rPr>
          <w:rFonts w:ascii="Times New Roman" w:hAnsi="Times New Roman"/>
          <w:sz w:val="20"/>
          <w:szCs w:val="20"/>
        </w:rPr>
      </w:pPr>
    </w:p>
    <w:p w:rsidR="00394E29" w:rsidRPr="002E7B62" w:rsidRDefault="00394E29" w:rsidP="00394E29">
      <w:pPr>
        <w:pStyle w:val="newncpi"/>
        <w:ind w:firstLine="0"/>
        <w:rPr>
          <w:rFonts w:eastAsia="Times New Roman"/>
          <w:sz w:val="20"/>
          <w:szCs w:val="20"/>
          <w:lang w:eastAsia="en-US"/>
        </w:rPr>
      </w:pPr>
    </w:p>
    <w:p w:rsidR="00B0715A" w:rsidRDefault="00B0715A" w:rsidP="00520B24">
      <w:pPr>
        <w:pStyle w:val="nonumheader"/>
        <w:sectPr w:rsidR="00B0715A" w:rsidSect="00B0715A">
          <w:pgSz w:w="11906" w:h="16838"/>
          <w:pgMar w:top="1134" w:right="851" w:bottom="1134" w:left="1440" w:header="709" w:footer="709" w:gutter="0"/>
          <w:cols w:space="708"/>
          <w:docGrid w:linePitch="360"/>
        </w:sectPr>
      </w:pPr>
    </w:p>
    <w:p w:rsidR="00520B24" w:rsidRPr="002E7B62" w:rsidRDefault="00520B24" w:rsidP="00520B24">
      <w:pPr>
        <w:pStyle w:val="nonumheader"/>
      </w:pPr>
      <w:r w:rsidRPr="002E7B62">
        <w:lastRenderedPageBreak/>
        <w:t xml:space="preserve">VI. Нормативы допустимых сбросов химических и иных веществ </w:t>
      </w:r>
      <w:r w:rsidRPr="002E7B62">
        <w:br/>
        <w:t>в составе сточных вод</w:t>
      </w:r>
    </w:p>
    <w:p w:rsidR="00520B24" w:rsidRPr="002E7B62" w:rsidRDefault="00520B24" w:rsidP="00520B24">
      <w:pPr>
        <w:pStyle w:val="newncpi0"/>
        <w:jc w:val="center"/>
      </w:pPr>
      <w:r w:rsidRPr="002E7B62">
        <w:t>Характеристика сточных вод, сбрасываемых в поверхностный водный объект</w:t>
      </w:r>
    </w:p>
    <w:p w:rsidR="00520B24" w:rsidRPr="002E7B62" w:rsidRDefault="00520B24" w:rsidP="00520B24">
      <w:pPr>
        <w:pStyle w:val="newncpi"/>
      </w:pPr>
      <w:r w:rsidRPr="002E7B62">
        <w:t> </w:t>
      </w:r>
    </w:p>
    <w:p w:rsidR="00520B24" w:rsidRPr="002E7B62" w:rsidRDefault="00520B24" w:rsidP="00E62AE1">
      <w:pPr>
        <w:pStyle w:val="newncpi"/>
      </w:pPr>
      <w:r w:rsidRPr="002E7B62">
        <w:t>При соблюдении нормативов допустимых сбросов химических и иных веществ в составе сточных вод при сбросе в __</w:t>
      </w:r>
      <w:r w:rsidRPr="002E7B62">
        <w:rPr>
          <w:u w:val="single"/>
        </w:rPr>
        <w:t>р. Коренец</w:t>
      </w:r>
      <w:r w:rsidRPr="002E7B62">
        <w:t>____________________________________</w:t>
      </w:r>
      <w:r w:rsidR="00E62AE1" w:rsidRPr="002E7B62">
        <w:t>____________</w:t>
      </w:r>
      <w:r w:rsidRPr="002E7B62">
        <w:t>____________________________________________________________</w:t>
      </w:r>
    </w:p>
    <w:p w:rsidR="00520B24" w:rsidRPr="00AC075A" w:rsidRDefault="00E62AE1" w:rsidP="00520B24">
      <w:pPr>
        <w:pStyle w:val="undline"/>
        <w:jc w:val="center"/>
        <w:rPr>
          <w:i/>
        </w:rPr>
      </w:pPr>
      <w:r w:rsidRPr="00AC075A">
        <w:rPr>
          <w:i/>
        </w:rPr>
        <w:t xml:space="preserve">(наименование </w:t>
      </w:r>
      <w:r w:rsidR="00520B24" w:rsidRPr="00AC075A">
        <w:rPr>
          <w:i/>
        </w:rPr>
        <w:t>поверхностного водного объекта)</w:t>
      </w:r>
    </w:p>
    <w:p w:rsidR="00520B24" w:rsidRPr="002E7B62" w:rsidRDefault="00520B24" w:rsidP="00520B24">
      <w:pPr>
        <w:pStyle w:val="newncpi0"/>
      </w:pPr>
      <w:r w:rsidRPr="002E7B62">
        <w:t>при удаленности фонового створа на расстоянии метров и контрольного створа на расстоянии метров от места выпуска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объект, километров</w:t>
      </w:r>
    </w:p>
    <w:p w:rsidR="00520B24" w:rsidRPr="002E7B62" w:rsidRDefault="00520B24" w:rsidP="00AC075A">
      <w:pPr>
        <w:pStyle w:val="newncpi"/>
      </w:pPr>
      <w:r w:rsidRPr="002E7B62">
        <w:t> </w:t>
      </w:r>
      <w:r w:rsidR="00AC075A">
        <w:t xml:space="preserve">                                                                                                                                                                                                 </w:t>
      </w:r>
      <w:r w:rsidR="006A59B8">
        <w:t xml:space="preserve">                 </w:t>
      </w:r>
      <w:r w:rsidR="00AC075A">
        <w:t xml:space="preserve">   </w:t>
      </w:r>
      <w:r w:rsidRPr="002E7B62">
        <w:t>Таблица 12</w:t>
      </w:r>
    </w:p>
    <w:tbl>
      <w:tblPr>
        <w:tblW w:w="5187" w:type="pct"/>
        <w:tblBorders>
          <w:top w:val="single" w:sz="4" w:space="0" w:color="auto"/>
          <w:left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2645"/>
        <w:gridCol w:w="3001"/>
        <w:gridCol w:w="3479"/>
        <w:gridCol w:w="1440"/>
        <w:gridCol w:w="1440"/>
        <w:gridCol w:w="1561"/>
        <w:gridCol w:w="1561"/>
      </w:tblGrid>
      <w:tr w:rsidR="00520B24" w:rsidRPr="002E7B62" w:rsidTr="00977936">
        <w:trPr>
          <w:trHeight w:val="240"/>
        </w:trPr>
        <w:tc>
          <w:tcPr>
            <w:tcW w:w="874" w:type="pct"/>
            <w:vMerge w:val="restart"/>
            <w:tcMar>
              <w:top w:w="0" w:type="dxa"/>
              <w:left w:w="6" w:type="dxa"/>
              <w:bottom w:w="0" w:type="dxa"/>
              <w:right w:w="6" w:type="dxa"/>
            </w:tcMar>
            <w:vAlign w:val="center"/>
          </w:tcPr>
          <w:p w:rsidR="00977936" w:rsidRDefault="00520B24" w:rsidP="00C5211C">
            <w:pPr>
              <w:pStyle w:val="table10"/>
              <w:jc w:val="center"/>
            </w:pPr>
            <w:r w:rsidRPr="002E7B62">
              <w:t> Географические</w:t>
            </w:r>
          </w:p>
          <w:p w:rsidR="00977936" w:rsidRDefault="00520B24" w:rsidP="00C5211C">
            <w:pPr>
              <w:pStyle w:val="table10"/>
              <w:jc w:val="center"/>
            </w:pPr>
            <w:r w:rsidRPr="002E7B62">
              <w:t xml:space="preserve"> координаты выпуска </w:t>
            </w:r>
          </w:p>
          <w:p w:rsidR="00520B24" w:rsidRPr="002E7B62" w:rsidRDefault="00520B24" w:rsidP="00C5211C">
            <w:pPr>
              <w:pStyle w:val="table10"/>
              <w:jc w:val="center"/>
            </w:pPr>
            <w:r w:rsidRPr="002E7B62">
              <w:t>сточных вод (в градусах, минутах и секундах)</w:t>
            </w:r>
          </w:p>
        </w:tc>
        <w:tc>
          <w:tcPr>
            <w:tcW w:w="992" w:type="pct"/>
            <w:vMerge w:val="restart"/>
            <w:tcMar>
              <w:top w:w="0" w:type="dxa"/>
              <w:left w:w="6" w:type="dxa"/>
              <w:bottom w:w="0" w:type="dxa"/>
              <w:right w:w="6" w:type="dxa"/>
            </w:tcMar>
            <w:vAlign w:val="center"/>
          </w:tcPr>
          <w:p w:rsidR="00977936" w:rsidRDefault="00520B24" w:rsidP="00C5211C">
            <w:pPr>
              <w:pStyle w:val="table10"/>
              <w:jc w:val="center"/>
            </w:pPr>
            <w:r w:rsidRPr="002E7B62">
              <w:t>Наименование химических и</w:t>
            </w:r>
          </w:p>
          <w:p w:rsidR="00520B24" w:rsidRPr="002E7B62" w:rsidRDefault="00520B24" w:rsidP="00C5211C">
            <w:pPr>
              <w:pStyle w:val="table10"/>
              <w:jc w:val="center"/>
            </w:pPr>
            <w:r w:rsidRPr="002E7B62">
              <w:t> иных веществ (показателей качества), единица величины</w:t>
            </w:r>
          </w:p>
        </w:tc>
        <w:tc>
          <w:tcPr>
            <w:tcW w:w="3134" w:type="pct"/>
            <w:gridSpan w:val="5"/>
            <w:tcMar>
              <w:top w:w="0" w:type="dxa"/>
              <w:left w:w="6" w:type="dxa"/>
              <w:bottom w:w="0" w:type="dxa"/>
              <w:right w:w="6" w:type="dxa"/>
            </w:tcMar>
            <w:vAlign w:val="center"/>
          </w:tcPr>
          <w:p w:rsidR="00520B24" w:rsidRPr="002E7B62" w:rsidRDefault="00520B24" w:rsidP="00C5211C">
            <w:pPr>
              <w:pStyle w:val="table10"/>
              <w:jc w:val="center"/>
            </w:pPr>
            <w:r w:rsidRPr="002E7B62">
              <w:t>Концентрация загрязняющих веществ и показателей их качества в составе сточных вод</w:t>
            </w:r>
          </w:p>
        </w:tc>
      </w:tr>
      <w:tr w:rsidR="00520B24" w:rsidRPr="002E7B62" w:rsidTr="00977936">
        <w:trPr>
          <w:trHeight w:val="240"/>
        </w:trPr>
        <w:tc>
          <w:tcPr>
            <w:tcW w:w="874" w:type="pct"/>
            <w:vMerge/>
            <w:vAlign w:val="center"/>
          </w:tcPr>
          <w:p w:rsidR="00520B24" w:rsidRPr="002E7B62" w:rsidRDefault="00520B24" w:rsidP="00C5211C">
            <w:pPr>
              <w:rPr>
                <w:rFonts w:ascii="Times New Roman" w:hAnsi="Times New Roman"/>
                <w:sz w:val="20"/>
                <w:szCs w:val="20"/>
              </w:rPr>
            </w:pPr>
          </w:p>
        </w:tc>
        <w:tc>
          <w:tcPr>
            <w:tcW w:w="992" w:type="pct"/>
            <w:vMerge/>
            <w:vAlign w:val="center"/>
          </w:tcPr>
          <w:p w:rsidR="00520B24" w:rsidRPr="002E7B62" w:rsidRDefault="00520B24" w:rsidP="00C5211C">
            <w:pPr>
              <w:rPr>
                <w:rFonts w:ascii="Times New Roman" w:hAnsi="Times New Roman"/>
                <w:sz w:val="20"/>
                <w:szCs w:val="20"/>
              </w:rPr>
            </w:pPr>
          </w:p>
        </w:tc>
        <w:tc>
          <w:tcPr>
            <w:tcW w:w="2102" w:type="pct"/>
            <w:gridSpan w:val="3"/>
            <w:tcMar>
              <w:top w:w="0" w:type="dxa"/>
              <w:left w:w="6" w:type="dxa"/>
              <w:bottom w:w="0" w:type="dxa"/>
              <w:right w:w="6" w:type="dxa"/>
            </w:tcMar>
            <w:vAlign w:val="center"/>
          </w:tcPr>
          <w:p w:rsidR="00520B24" w:rsidRPr="002E7B62" w:rsidRDefault="00520B24" w:rsidP="00C5211C">
            <w:pPr>
              <w:pStyle w:val="table10"/>
              <w:jc w:val="center"/>
            </w:pPr>
            <w:r w:rsidRPr="002E7B62">
              <w:t>поступающих на очистку</w:t>
            </w:r>
          </w:p>
        </w:tc>
        <w:tc>
          <w:tcPr>
            <w:tcW w:w="1032" w:type="pct"/>
            <w:gridSpan w:val="2"/>
            <w:tcMar>
              <w:top w:w="0" w:type="dxa"/>
              <w:left w:w="6" w:type="dxa"/>
              <w:bottom w:w="0" w:type="dxa"/>
              <w:right w:w="6" w:type="dxa"/>
            </w:tcMar>
            <w:vAlign w:val="center"/>
          </w:tcPr>
          <w:p w:rsidR="00520B24" w:rsidRPr="002E7B62" w:rsidRDefault="00520B24" w:rsidP="00C5211C">
            <w:pPr>
              <w:pStyle w:val="table10"/>
              <w:jc w:val="center"/>
            </w:pPr>
            <w:r w:rsidRPr="002E7B62">
              <w:t>сбрасываемых после очистки в поверхностный водный объект</w:t>
            </w:r>
          </w:p>
        </w:tc>
      </w:tr>
      <w:tr w:rsidR="00520B24" w:rsidRPr="002E7B62" w:rsidTr="00977936">
        <w:trPr>
          <w:trHeight w:val="240"/>
        </w:trPr>
        <w:tc>
          <w:tcPr>
            <w:tcW w:w="874" w:type="pct"/>
            <w:vMerge/>
            <w:vAlign w:val="center"/>
          </w:tcPr>
          <w:p w:rsidR="00520B24" w:rsidRPr="002E7B62" w:rsidRDefault="00520B24" w:rsidP="00C5211C">
            <w:pPr>
              <w:rPr>
                <w:rFonts w:ascii="Times New Roman" w:hAnsi="Times New Roman"/>
                <w:sz w:val="20"/>
                <w:szCs w:val="20"/>
              </w:rPr>
            </w:pPr>
          </w:p>
        </w:tc>
        <w:tc>
          <w:tcPr>
            <w:tcW w:w="992" w:type="pct"/>
            <w:vMerge/>
            <w:vAlign w:val="center"/>
          </w:tcPr>
          <w:p w:rsidR="00520B24" w:rsidRPr="002E7B62" w:rsidRDefault="00520B24" w:rsidP="00C5211C">
            <w:pPr>
              <w:rPr>
                <w:rFonts w:ascii="Times New Roman" w:hAnsi="Times New Roman"/>
                <w:sz w:val="20"/>
                <w:szCs w:val="20"/>
              </w:rPr>
            </w:pPr>
          </w:p>
        </w:tc>
        <w:tc>
          <w:tcPr>
            <w:tcW w:w="1150" w:type="pct"/>
            <w:tcMar>
              <w:top w:w="0" w:type="dxa"/>
              <w:left w:w="6" w:type="dxa"/>
              <w:bottom w:w="0" w:type="dxa"/>
              <w:right w:w="6" w:type="dxa"/>
            </w:tcMar>
            <w:vAlign w:val="center"/>
          </w:tcPr>
          <w:p w:rsidR="00520B24" w:rsidRPr="002E7B62" w:rsidRDefault="00520B24" w:rsidP="00C5211C">
            <w:pPr>
              <w:pStyle w:val="table10"/>
              <w:jc w:val="center"/>
            </w:pPr>
            <w:r w:rsidRPr="002E7B62">
              <w:t>проектная или согласно условиям приема производственных</w:t>
            </w:r>
          </w:p>
          <w:p w:rsidR="00520B24" w:rsidRPr="002E7B62" w:rsidRDefault="00520B24" w:rsidP="00C5211C">
            <w:pPr>
              <w:pStyle w:val="table10"/>
              <w:jc w:val="center"/>
            </w:pPr>
            <w:r w:rsidRPr="002E7B62">
              <w:t xml:space="preserve"> сточных вод в систему канализации, устанавливаемым местными исполнительными и распорядительными органами</w:t>
            </w:r>
          </w:p>
        </w:tc>
        <w:tc>
          <w:tcPr>
            <w:tcW w:w="476" w:type="pct"/>
            <w:tcMar>
              <w:top w:w="0" w:type="dxa"/>
              <w:left w:w="6" w:type="dxa"/>
              <w:bottom w:w="0" w:type="dxa"/>
              <w:right w:w="6" w:type="dxa"/>
            </w:tcMar>
            <w:vAlign w:val="center"/>
          </w:tcPr>
          <w:p w:rsidR="00520B24" w:rsidRPr="002E7B62" w:rsidRDefault="00520B24" w:rsidP="00C5211C">
            <w:pPr>
              <w:pStyle w:val="table10"/>
              <w:jc w:val="center"/>
            </w:pPr>
            <w:r w:rsidRPr="002E7B62">
              <w:t>среднегодовая</w:t>
            </w:r>
          </w:p>
        </w:tc>
        <w:tc>
          <w:tcPr>
            <w:tcW w:w="476" w:type="pct"/>
            <w:tcMar>
              <w:top w:w="0" w:type="dxa"/>
              <w:left w:w="6" w:type="dxa"/>
              <w:bottom w:w="0" w:type="dxa"/>
              <w:right w:w="6" w:type="dxa"/>
            </w:tcMar>
            <w:vAlign w:val="center"/>
          </w:tcPr>
          <w:p w:rsidR="00520B24" w:rsidRPr="002E7B62" w:rsidRDefault="00520B24" w:rsidP="00C5211C">
            <w:pPr>
              <w:pStyle w:val="table10"/>
              <w:jc w:val="center"/>
            </w:pPr>
            <w:r w:rsidRPr="002E7B62">
              <w:t>максимальная</w:t>
            </w:r>
          </w:p>
        </w:tc>
        <w:tc>
          <w:tcPr>
            <w:tcW w:w="516" w:type="pct"/>
            <w:tcMar>
              <w:top w:w="0" w:type="dxa"/>
              <w:left w:w="6" w:type="dxa"/>
              <w:bottom w:w="0" w:type="dxa"/>
              <w:right w:w="6" w:type="dxa"/>
            </w:tcMar>
            <w:vAlign w:val="center"/>
          </w:tcPr>
          <w:p w:rsidR="00520B24" w:rsidRPr="002E7B62" w:rsidRDefault="00520B24" w:rsidP="00C5211C">
            <w:pPr>
              <w:pStyle w:val="table10"/>
              <w:jc w:val="center"/>
            </w:pPr>
            <w:r w:rsidRPr="002E7B62">
              <w:t>среднегодовая</w:t>
            </w:r>
          </w:p>
        </w:tc>
        <w:tc>
          <w:tcPr>
            <w:tcW w:w="516" w:type="pct"/>
            <w:tcMar>
              <w:top w:w="0" w:type="dxa"/>
              <w:left w:w="6" w:type="dxa"/>
              <w:bottom w:w="0" w:type="dxa"/>
              <w:right w:w="6" w:type="dxa"/>
            </w:tcMar>
            <w:vAlign w:val="center"/>
          </w:tcPr>
          <w:p w:rsidR="00520B24" w:rsidRPr="002E7B62" w:rsidRDefault="00520B24" w:rsidP="00C5211C">
            <w:pPr>
              <w:pStyle w:val="table10"/>
              <w:jc w:val="center"/>
            </w:pPr>
            <w:r w:rsidRPr="002E7B62">
              <w:t>максимальная</w:t>
            </w:r>
          </w:p>
        </w:tc>
      </w:tr>
    </w:tbl>
    <w:p w:rsidR="00520B24" w:rsidRPr="002E7B62" w:rsidRDefault="00520B24" w:rsidP="00520B24">
      <w:pPr>
        <w:rPr>
          <w:rFonts w:ascii="Times New Roman" w:hAnsi="Times New Roman"/>
          <w:sz w:val="2"/>
          <w:szCs w:val="2"/>
        </w:rPr>
      </w:pPr>
    </w:p>
    <w:tbl>
      <w:tblPr>
        <w:tblpPr w:leftFromText="180" w:rightFromText="180" w:vertAnchor="text" w:tblpY="1"/>
        <w:tblOverlap w:val="neve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9"/>
        <w:gridCol w:w="2646"/>
        <w:gridCol w:w="3000"/>
        <w:gridCol w:w="1144"/>
        <w:gridCol w:w="2334"/>
        <w:gridCol w:w="1441"/>
        <w:gridCol w:w="1441"/>
        <w:gridCol w:w="1562"/>
        <w:gridCol w:w="1559"/>
      </w:tblGrid>
      <w:tr w:rsidR="00520B24" w:rsidRPr="002E7B62" w:rsidTr="002F3F38">
        <w:trPr>
          <w:gridBefore w:val="1"/>
          <w:wBefore w:w="3" w:type="pct"/>
          <w:trHeight w:val="240"/>
          <w:tblHeader/>
        </w:trPr>
        <w:tc>
          <w:tcPr>
            <w:tcW w:w="874" w:type="pct"/>
            <w:tcMar>
              <w:top w:w="0" w:type="dxa"/>
              <w:left w:w="6" w:type="dxa"/>
              <w:bottom w:w="0" w:type="dxa"/>
              <w:right w:w="6" w:type="dxa"/>
            </w:tcMar>
            <w:vAlign w:val="center"/>
          </w:tcPr>
          <w:p w:rsidR="00520B24" w:rsidRPr="002E7B62" w:rsidRDefault="00520B24" w:rsidP="002F3F38">
            <w:pPr>
              <w:pStyle w:val="table10"/>
              <w:jc w:val="center"/>
            </w:pPr>
            <w:r w:rsidRPr="002E7B62">
              <w:t>1</w:t>
            </w:r>
          </w:p>
        </w:tc>
        <w:tc>
          <w:tcPr>
            <w:tcW w:w="991" w:type="pct"/>
            <w:tcMar>
              <w:top w:w="0" w:type="dxa"/>
              <w:left w:w="6" w:type="dxa"/>
              <w:bottom w:w="0" w:type="dxa"/>
              <w:right w:w="6" w:type="dxa"/>
            </w:tcMar>
            <w:vAlign w:val="center"/>
          </w:tcPr>
          <w:p w:rsidR="00520B24" w:rsidRPr="002E7B62" w:rsidRDefault="00520B24" w:rsidP="002F3F38">
            <w:pPr>
              <w:pStyle w:val="table10"/>
              <w:jc w:val="center"/>
            </w:pPr>
            <w:r w:rsidRPr="002E7B62">
              <w:t>2</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3</w:t>
            </w:r>
          </w:p>
        </w:tc>
        <w:tc>
          <w:tcPr>
            <w:tcW w:w="476" w:type="pct"/>
            <w:tcMar>
              <w:top w:w="0" w:type="dxa"/>
              <w:left w:w="6" w:type="dxa"/>
              <w:bottom w:w="0" w:type="dxa"/>
              <w:right w:w="6" w:type="dxa"/>
            </w:tcMar>
            <w:vAlign w:val="center"/>
          </w:tcPr>
          <w:p w:rsidR="00520B24" w:rsidRPr="002E7B62" w:rsidRDefault="00520B24" w:rsidP="002F3F38">
            <w:pPr>
              <w:pStyle w:val="table10"/>
              <w:jc w:val="center"/>
            </w:pPr>
            <w:r w:rsidRPr="002E7B62">
              <w:t>4</w:t>
            </w:r>
          </w:p>
        </w:tc>
        <w:tc>
          <w:tcPr>
            <w:tcW w:w="476" w:type="pct"/>
            <w:tcMar>
              <w:top w:w="0" w:type="dxa"/>
              <w:left w:w="6" w:type="dxa"/>
              <w:bottom w:w="0" w:type="dxa"/>
              <w:right w:w="6" w:type="dxa"/>
            </w:tcMar>
            <w:vAlign w:val="center"/>
          </w:tcPr>
          <w:p w:rsidR="00520B24" w:rsidRPr="002E7B62" w:rsidRDefault="00520B24" w:rsidP="002F3F38">
            <w:pPr>
              <w:pStyle w:val="table10"/>
              <w:jc w:val="center"/>
            </w:pPr>
            <w:r w:rsidRPr="002E7B62">
              <w:t>5</w:t>
            </w:r>
          </w:p>
        </w:tc>
        <w:tc>
          <w:tcPr>
            <w:tcW w:w="516" w:type="pct"/>
            <w:tcMar>
              <w:top w:w="0" w:type="dxa"/>
              <w:left w:w="6" w:type="dxa"/>
              <w:bottom w:w="0" w:type="dxa"/>
              <w:right w:w="6" w:type="dxa"/>
            </w:tcMar>
            <w:vAlign w:val="center"/>
          </w:tcPr>
          <w:p w:rsidR="00520B24" w:rsidRPr="002E7B62" w:rsidRDefault="00520B24" w:rsidP="002F3F38">
            <w:pPr>
              <w:pStyle w:val="table10"/>
              <w:jc w:val="center"/>
            </w:pPr>
            <w:r w:rsidRPr="002E7B62">
              <w:t>6</w:t>
            </w:r>
          </w:p>
        </w:tc>
        <w:tc>
          <w:tcPr>
            <w:tcW w:w="516" w:type="pct"/>
            <w:tcMar>
              <w:top w:w="0" w:type="dxa"/>
              <w:left w:w="6" w:type="dxa"/>
              <w:bottom w:w="0" w:type="dxa"/>
              <w:right w:w="6" w:type="dxa"/>
            </w:tcMar>
            <w:vAlign w:val="center"/>
          </w:tcPr>
          <w:p w:rsidR="00520B24" w:rsidRPr="002E7B62" w:rsidRDefault="00520B24" w:rsidP="002F3F38">
            <w:pPr>
              <w:pStyle w:val="table10"/>
              <w:jc w:val="center"/>
            </w:pPr>
            <w:r w:rsidRPr="002E7B62">
              <w:t>7</w:t>
            </w:r>
          </w:p>
        </w:tc>
      </w:tr>
      <w:tr w:rsidR="00520B24" w:rsidRPr="002E7B62" w:rsidTr="002F3F38">
        <w:trPr>
          <w:gridBefore w:val="1"/>
          <w:wBefore w:w="3" w:type="pct"/>
          <w:trHeight w:val="240"/>
        </w:trPr>
        <w:tc>
          <w:tcPr>
            <w:tcW w:w="874" w:type="pct"/>
            <w:vMerge w:val="restart"/>
            <w:tcMar>
              <w:top w:w="0" w:type="dxa"/>
              <w:left w:w="6" w:type="dxa"/>
              <w:bottom w:w="0" w:type="dxa"/>
              <w:right w:w="6" w:type="dxa"/>
            </w:tcMar>
          </w:tcPr>
          <w:p w:rsidR="009725EA" w:rsidRDefault="00520B24" w:rsidP="002F3F38">
            <w:pPr>
              <w:pStyle w:val="table10"/>
              <w:ind w:left="120" w:right="113"/>
              <w:jc w:val="both"/>
            </w:pPr>
            <w:r w:rsidRPr="002E7B62">
              <w:t>Выпуск</w:t>
            </w:r>
            <w:r w:rsidR="009725EA">
              <w:t xml:space="preserve"> </w:t>
            </w:r>
          </w:p>
          <w:p w:rsidR="00520B24" w:rsidRPr="002E7B62" w:rsidRDefault="009725EA" w:rsidP="002F3F38">
            <w:pPr>
              <w:pStyle w:val="table10"/>
              <w:ind w:left="120" w:right="113"/>
              <w:jc w:val="both"/>
            </w:pPr>
            <w:r>
              <w:t>(после очистки)</w:t>
            </w:r>
            <w:r w:rsidR="00520B24" w:rsidRPr="002E7B62">
              <w:t xml:space="preserve"> хозяйственно-бытовых и производственных сточных вод в р. Коренец</w:t>
            </w:r>
          </w:p>
          <w:p w:rsidR="00620B52" w:rsidRPr="002E7B62" w:rsidRDefault="00620B52" w:rsidP="002F3F38">
            <w:pPr>
              <w:pStyle w:val="table10"/>
              <w:ind w:left="120" w:right="115"/>
            </w:pPr>
            <w:r w:rsidRPr="002E7B62">
              <w:t>53º</w:t>
            </w:r>
            <w:r>
              <w:t>664278</w:t>
            </w:r>
            <w:r w:rsidRPr="002E7B62">
              <w:rPr>
                <w:color w:val="000000"/>
              </w:rPr>
              <w:t>′′СШ</w:t>
            </w:r>
          </w:p>
          <w:p w:rsidR="00620B52" w:rsidRPr="002E7B62" w:rsidRDefault="00620B52" w:rsidP="002F3F38">
            <w:pPr>
              <w:pStyle w:val="table10"/>
              <w:ind w:left="120" w:right="115"/>
            </w:pPr>
            <w:r>
              <w:t>31º82575</w:t>
            </w:r>
            <w:r w:rsidRPr="002E7B62">
              <w:rPr>
                <w:color w:val="000000"/>
              </w:rPr>
              <w:t>′′ВД</w:t>
            </w:r>
          </w:p>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Водородный показатель, ед. рН</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7,35</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7,4</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7,7</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7,9</w:t>
            </w:r>
          </w:p>
        </w:tc>
      </w:tr>
      <w:tr w:rsidR="00520B24" w:rsidRPr="002E7B62" w:rsidTr="002F3F38">
        <w:trPr>
          <w:gridBefore w:val="1"/>
          <w:wBefore w:w="3" w:type="pct"/>
          <w:trHeight w:val="240"/>
        </w:trPr>
        <w:tc>
          <w:tcPr>
            <w:tcW w:w="874" w:type="pct"/>
            <w:vMerge/>
            <w:tcMar>
              <w:top w:w="0" w:type="dxa"/>
              <w:left w:w="6" w:type="dxa"/>
              <w:bottom w:w="0" w:type="dxa"/>
              <w:right w:w="6" w:type="dxa"/>
            </w:tcMar>
          </w:tcPr>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БПК</w:t>
            </w:r>
            <w:r w:rsidRPr="002E7B62">
              <w:rPr>
                <w:vertAlign w:val="subscript"/>
              </w:rPr>
              <w:t>5</w:t>
            </w:r>
            <w:r w:rsidRPr="002E7B62">
              <w:t>, мгО</w:t>
            </w:r>
            <w:r w:rsidRPr="002E7B62">
              <w:rPr>
                <w:vertAlign w:val="subscript"/>
              </w:rPr>
              <w:t>2</w:t>
            </w:r>
            <w:r w:rsidRPr="002E7B62">
              <w:t>/дм</w:t>
            </w:r>
            <w:r w:rsidRPr="002E7B62">
              <w:rPr>
                <w:vertAlign w:val="superscript"/>
              </w:rPr>
              <w:t>3</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206,9</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61,45</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75,5</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14,95</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17,4</w:t>
            </w:r>
          </w:p>
        </w:tc>
      </w:tr>
      <w:tr w:rsidR="00520B24" w:rsidRPr="002E7B62" w:rsidTr="002F3F38">
        <w:trPr>
          <w:gridBefore w:val="1"/>
          <w:wBefore w:w="3" w:type="pct"/>
          <w:trHeight w:val="240"/>
        </w:trPr>
        <w:tc>
          <w:tcPr>
            <w:tcW w:w="874" w:type="pct"/>
            <w:vMerge/>
            <w:tcMar>
              <w:top w:w="0" w:type="dxa"/>
              <w:left w:w="6" w:type="dxa"/>
              <w:bottom w:w="0" w:type="dxa"/>
              <w:right w:w="6" w:type="dxa"/>
            </w:tcMar>
          </w:tcPr>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Минерализация, мг/дм</w:t>
            </w:r>
            <w:r w:rsidRPr="002E7B62">
              <w:rPr>
                <w:vertAlign w:val="superscript"/>
              </w:rPr>
              <w:t>3</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746,5</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787,5</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552</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654,5</w:t>
            </w:r>
          </w:p>
        </w:tc>
      </w:tr>
      <w:tr w:rsidR="00520B24" w:rsidRPr="002E7B62" w:rsidTr="002F3F38">
        <w:trPr>
          <w:gridBefore w:val="1"/>
          <w:wBefore w:w="3" w:type="pct"/>
          <w:trHeight w:val="240"/>
        </w:trPr>
        <w:tc>
          <w:tcPr>
            <w:tcW w:w="874" w:type="pct"/>
            <w:vMerge/>
            <w:tcMar>
              <w:top w:w="0" w:type="dxa"/>
              <w:left w:w="6" w:type="dxa"/>
              <w:bottom w:w="0" w:type="dxa"/>
              <w:right w:w="6" w:type="dxa"/>
            </w:tcMar>
          </w:tcPr>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ХПК</w:t>
            </w:r>
            <w:r w:rsidRPr="002E7B62">
              <w:rPr>
                <w:vertAlign w:val="subscript"/>
                <w:lang w:val="en-US"/>
              </w:rPr>
              <w:t>Cr</w:t>
            </w:r>
            <w:r w:rsidRPr="002E7B62">
              <w:t>, мгО</w:t>
            </w:r>
            <w:r w:rsidRPr="002E7B62">
              <w:rPr>
                <w:vertAlign w:val="subscript"/>
              </w:rPr>
              <w:t>2</w:t>
            </w:r>
            <w:r w:rsidRPr="002E7B62">
              <w:t>/дм</w:t>
            </w:r>
            <w:r w:rsidRPr="002E7B62">
              <w:rPr>
                <w:vertAlign w:val="superscript"/>
              </w:rPr>
              <w:t>3</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168,7</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210,4</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69,65</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82,3</w:t>
            </w:r>
          </w:p>
        </w:tc>
      </w:tr>
      <w:tr w:rsidR="00520B24" w:rsidRPr="002E7B62" w:rsidTr="002F3F38">
        <w:trPr>
          <w:gridBefore w:val="1"/>
          <w:wBefore w:w="3" w:type="pct"/>
          <w:trHeight w:val="240"/>
        </w:trPr>
        <w:tc>
          <w:tcPr>
            <w:tcW w:w="874" w:type="pct"/>
            <w:vMerge/>
            <w:tcMar>
              <w:top w:w="0" w:type="dxa"/>
              <w:left w:w="6" w:type="dxa"/>
              <w:bottom w:w="0" w:type="dxa"/>
              <w:right w:w="6" w:type="dxa"/>
            </w:tcMar>
          </w:tcPr>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Взвешенные вещества, мг/дм</w:t>
            </w:r>
            <w:r w:rsidRPr="002E7B62">
              <w:rPr>
                <w:vertAlign w:val="superscript"/>
              </w:rPr>
              <w:t>3</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224,14</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48,95</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51,5</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9,3</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9,3</w:t>
            </w:r>
          </w:p>
        </w:tc>
      </w:tr>
      <w:tr w:rsidR="005E7D87" w:rsidRPr="002E7B62" w:rsidTr="002F3F38">
        <w:trPr>
          <w:gridBefore w:val="1"/>
          <w:wBefore w:w="3" w:type="pct"/>
          <w:trHeight w:val="81"/>
        </w:trPr>
        <w:tc>
          <w:tcPr>
            <w:tcW w:w="874" w:type="pct"/>
            <w:vMerge/>
            <w:tcMar>
              <w:top w:w="0" w:type="dxa"/>
              <w:left w:w="6" w:type="dxa"/>
              <w:bottom w:w="0" w:type="dxa"/>
              <w:right w:w="6" w:type="dxa"/>
            </w:tcMar>
          </w:tcPr>
          <w:p w:rsidR="005E7D87" w:rsidRPr="002E7B62" w:rsidRDefault="005E7D87" w:rsidP="002F3F38">
            <w:pPr>
              <w:pStyle w:val="table10"/>
            </w:pPr>
          </w:p>
        </w:tc>
        <w:tc>
          <w:tcPr>
            <w:tcW w:w="991" w:type="pct"/>
            <w:tcMar>
              <w:top w:w="0" w:type="dxa"/>
              <w:left w:w="6" w:type="dxa"/>
              <w:bottom w:w="0" w:type="dxa"/>
              <w:right w:w="6" w:type="dxa"/>
            </w:tcMar>
          </w:tcPr>
          <w:p w:rsidR="005E7D87" w:rsidRPr="002E7B62" w:rsidRDefault="005E7D87" w:rsidP="002F3F38">
            <w:pPr>
              <w:pStyle w:val="table10"/>
              <w:ind w:left="115" w:right="148"/>
            </w:pPr>
            <w:r w:rsidRPr="002E7B62">
              <w:t xml:space="preserve"> СПАВ(анион.), мг/дм</w:t>
            </w:r>
            <w:r w:rsidRPr="002E7B62">
              <w:rPr>
                <w:vertAlign w:val="superscript"/>
              </w:rPr>
              <w:t>3</w:t>
            </w:r>
          </w:p>
        </w:tc>
        <w:tc>
          <w:tcPr>
            <w:tcW w:w="1149" w:type="pct"/>
            <w:gridSpan w:val="2"/>
            <w:tcMar>
              <w:top w:w="0" w:type="dxa"/>
              <w:left w:w="6" w:type="dxa"/>
              <w:bottom w:w="0" w:type="dxa"/>
              <w:right w:w="6" w:type="dxa"/>
            </w:tcMar>
            <w:vAlign w:val="center"/>
          </w:tcPr>
          <w:p w:rsidR="005E7D87" w:rsidRPr="002E7B62" w:rsidRDefault="005E7D87" w:rsidP="002F3F38">
            <w:pPr>
              <w:pStyle w:val="table10"/>
              <w:jc w:val="center"/>
            </w:pPr>
            <w:r w:rsidRPr="002E7B62">
              <w:t xml:space="preserve"> 8,62</w:t>
            </w:r>
          </w:p>
        </w:tc>
        <w:tc>
          <w:tcPr>
            <w:tcW w:w="476" w:type="pct"/>
            <w:tcMar>
              <w:top w:w="0" w:type="dxa"/>
              <w:left w:w="6" w:type="dxa"/>
              <w:bottom w:w="0" w:type="dxa"/>
              <w:right w:w="6" w:type="dxa"/>
            </w:tcMar>
            <w:vAlign w:val="center"/>
          </w:tcPr>
          <w:p w:rsidR="005E7D87" w:rsidRPr="002E7B62" w:rsidRDefault="00F711D7" w:rsidP="002F3F38">
            <w:pPr>
              <w:pStyle w:val="table10"/>
              <w:jc w:val="center"/>
            </w:pPr>
            <w:r w:rsidRPr="002E7B62">
              <w:rPr>
                <w:color w:val="000000"/>
              </w:rPr>
              <w:t>0,283</w:t>
            </w:r>
          </w:p>
        </w:tc>
        <w:tc>
          <w:tcPr>
            <w:tcW w:w="476" w:type="pct"/>
            <w:tcMar>
              <w:top w:w="0" w:type="dxa"/>
              <w:left w:w="6" w:type="dxa"/>
              <w:bottom w:w="0" w:type="dxa"/>
              <w:right w:w="6" w:type="dxa"/>
            </w:tcMar>
            <w:vAlign w:val="center"/>
          </w:tcPr>
          <w:p w:rsidR="005E7D87" w:rsidRPr="002E7B62" w:rsidRDefault="00F711D7" w:rsidP="002F3F38">
            <w:pPr>
              <w:pStyle w:val="table10"/>
              <w:jc w:val="center"/>
            </w:pPr>
            <w:r w:rsidRPr="002E7B62">
              <w:rPr>
                <w:color w:val="000000"/>
              </w:rPr>
              <w:t>0,294</w:t>
            </w:r>
          </w:p>
        </w:tc>
        <w:tc>
          <w:tcPr>
            <w:tcW w:w="516" w:type="pct"/>
            <w:tcMar>
              <w:top w:w="0" w:type="dxa"/>
              <w:left w:w="6" w:type="dxa"/>
              <w:bottom w:w="0" w:type="dxa"/>
              <w:right w:w="6" w:type="dxa"/>
            </w:tcMar>
            <w:vAlign w:val="center"/>
          </w:tcPr>
          <w:p w:rsidR="005E7D87" w:rsidRPr="002E7B62" w:rsidRDefault="00F711D7" w:rsidP="002F3F38">
            <w:pPr>
              <w:pStyle w:val="table10"/>
              <w:jc w:val="center"/>
            </w:pPr>
            <w:r w:rsidRPr="002E7B62">
              <w:t>0,126</w:t>
            </w:r>
          </w:p>
        </w:tc>
        <w:tc>
          <w:tcPr>
            <w:tcW w:w="516" w:type="pct"/>
            <w:tcMar>
              <w:top w:w="0" w:type="dxa"/>
              <w:left w:w="6" w:type="dxa"/>
              <w:bottom w:w="0" w:type="dxa"/>
              <w:right w:w="6" w:type="dxa"/>
            </w:tcMar>
            <w:vAlign w:val="center"/>
          </w:tcPr>
          <w:p w:rsidR="005E7D87" w:rsidRPr="002E7B62" w:rsidRDefault="00F711D7" w:rsidP="002F3F38">
            <w:pPr>
              <w:pStyle w:val="table10"/>
              <w:jc w:val="center"/>
            </w:pPr>
            <w:r w:rsidRPr="002E7B62">
              <w:t>0,152</w:t>
            </w:r>
          </w:p>
        </w:tc>
      </w:tr>
      <w:tr w:rsidR="005E7D87" w:rsidRPr="002E7B62" w:rsidTr="002F3F38">
        <w:trPr>
          <w:gridBefore w:val="1"/>
          <w:wBefore w:w="3" w:type="pct"/>
          <w:trHeight w:val="204"/>
        </w:trPr>
        <w:tc>
          <w:tcPr>
            <w:tcW w:w="874" w:type="pct"/>
            <w:vMerge/>
            <w:tcMar>
              <w:top w:w="0" w:type="dxa"/>
              <w:left w:w="6" w:type="dxa"/>
              <w:bottom w:w="0" w:type="dxa"/>
              <w:right w:w="6" w:type="dxa"/>
            </w:tcMar>
          </w:tcPr>
          <w:p w:rsidR="005E7D87" w:rsidRPr="002E7B62" w:rsidRDefault="005E7D87" w:rsidP="002F3F38">
            <w:pPr>
              <w:pStyle w:val="table10"/>
            </w:pPr>
          </w:p>
        </w:tc>
        <w:tc>
          <w:tcPr>
            <w:tcW w:w="991" w:type="pct"/>
            <w:tcMar>
              <w:top w:w="0" w:type="dxa"/>
              <w:left w:w="6" w:type="dxa"/>
              <w:bottom w:w="0" w:type="dxa"/>
              <w:right w:w="6" w:type="dxa"/>
            </w:tcMar>
            <w:vAlign w:val="center"/>
          </w:tcPr>
          <w:p w:rsidR="005E7D87" w:rsidRPr="002E7B62" w:rsidRDefault="005E7D87" w:rsidP="002F3F38">
            <w:pPr>
              <w:pStyle w:val="table10"/>
              <w:ind w:left="115" w:right="148"/>
            </w:pPr>
            <w:r w:rsidRPr="002E7B62">
              <w:t>Аммоний-ион, мг</w:t>
            </w:r>
            <w:r w:rsidRPr="002E7B62">
              <w:rPr>
                <w:lang w:val="en-US"/>
              </w:rPr>
              <w:t>N</w:t>
            </w:r>
            <w:r w:rsidRPr="002E7B62">
              <w:t>/дм</w:t>
            </w:r>
            <w:r w:rsidRPr="002E7B62">
              <w:rPr>
                <w:vertAlign w:val="superscript"/>
              </w:rPr>
              <w:t>3</w:t>
            </w:r>
          </w:p>
        </w:tc>
        <w:tc>
          <w:tcPr>
            <w:tcW w:w="1149" w:type="pct"/>
            <w:gridSpan w:val="2"/>
            <w:tcMar>
              <w:top w:w="0" w:type="dxa"/>
              <w:left w:w="6" w:type="dxa"/>
              <w:bottom w:w="0" w:type="dxa"/>
              <w:right w:w="6" w:type="dxa"/>
            </w:tcMar>
            <w:vAlign w:val="center"/>
          </w:tcPr>
          <w:p w:rsidR="005E7D87" w:rsidRPr="002E7B62" w:rsidRDefault="005E7D87" w:rsidP="002F3F38">
            <w:pPr>
              <w:pStyle w:val="table10"/>
              <w:jc w:val="center"/>
            </w:pPr>
            <w:r w:rsidRPr="002E7B62">
              <w:t>-</w:t>
            </w:r>
          </w:p>
        </w:tc>
        <w:tc>
          <w:tcPr>
            <w:tcW w:w="476" w:type="pct"/>
            <w:tcMar>
              <w:top w:w="0" w:type="dxa"/>
              <w:left w:w="6" w:type="dxa"/>
              <w:bottom w:w="0" w:type="dxa"/>
              <w:right w:w="6" w:type="dxa"/>
            </w:tcMar>
            <w:vAlign w:val="center"/>
          </w:tcPr>
          <w:p w:rsidR="005E7D87" w:rsidRPr="002E7B62" w:rsidRDefault="00F711D7" w:rsidP="002F3F38">
            <w:pPr>
              <w:pStyle w:val="table10"/>
              <w:jc w:val="center"/>
            </w:pPr>
            <w:r w:rsidRPr="002E7B62">
              <w:rPr>
                <w:color w:val="000000"/>
              </w:rPr>
              <w:t>18,50</w:t>
            </w:r>
          </w:p>
        </w:tc>
        <w:tc>
          <w:tcPr>
            <w:tcW w:w="476" w:type="pct"/>
            <w:tcMar>
              <w:top w:w="0" w:type="dxa"/>
              <w:left w:w="6" w:type="dxa"/>
              <w:bottom w:w="0" w:type="dxa"/>
              <w:right w:w="6" w:type="dxa"/>
            </w:tcMar>
            <w:vAlign w:val="center"/>
          </w:tcPr>
          <w:p w:rsidR="005E7D87" w:rsidRPr="002E7B62" w:rsidRDefault="00F711D7" w:rsidP="002F3F38">
            <w:pPr>
              <w:pStyle w:val="table10"/>
              <w:jc w:val="center"/>
            </w:pPr>
            <w:r w:rsidRPr="002E7B62">
              <w:rPr>
                <w:color w:val="000000"/>
              </w:rPr>
              <w:t>19,7</w:t>
            </w:r>
          </w:p>
        </w:tc>
        <w:tc>
          <w:tcPr>
            <w:tcW w:w="516" w:type="pct"/>
            <w:tcMar>
              <w:top w:w="0" w:type="dxa"/>
              <w:left w:w="6" w:type="dxa"/>
              <w:bottom w:w="0" w:type="dxa"/>
              <w:right w:w="6" w:type="dxa"/>
            </w:tcMar>
            <w:vAlign w:val="center"/>
          </w:tcPr>
          <w:p w:rsidR="005E7D87" w:rsidRPr="002E7B62" w:rsidRDefault="00F711D7" w:rsidP="002F3F38">
            <w:pPr>
              <w:pStyle w:val="table10"/>
              <w:jc w:val="center"/>
            </w:pPr>
            <w:r w:rsidRPr="002E7B62">
              <w:t>13,35</w:t>
            </w:r>
          </w:p>
        </w:tc>
        <w:tc>
          <w:tcPr>
            <w:tcW w:w="516" w:type="pct"/>
            <w:tcMar>
              <w:top w:w="0" w:type="dxa"/>
              <w:left w:w="6" w:type="dxa"/>
              <w:bottom w:w="0" w:type="dxa"/>
              <w:right w:w="6" w:type="dxa"/>
            </w:tcMar>
            <w:vAlign w:val="center"/>
          </w:tcPr>
          <w:p w:rsidR="005E7D87" w:rsidRPr="002E7B62" w:rsidRDefault="00F711D7" w:rsidP="002F3F38">
            <w:pPr>
              <w:pStyle w:val="table10"/>
              <w:jc w:val="center"/>
            </w:pPr>
            <w:r w:rsidRPr="002E7B62">
              <w:t>14,4</w:t>
            </w:r>
          </w:p>
        </w:tc>
      </w:tr>
      <w:tr w:rsidR="00520B24" w:rsidRPr="002E7B62" w:rsidTr="002F3F38">
        <w:trPr>
          <w:gridBefore w:val="1"/>
          <w:wBefore w:w="3" w:type="pct"/>
          <w:trHeight w:val="240"/>
        </w:trPr>
        <w:tc>
          <w:tcPr>
            <w:tcW w:w="874" w:type="pct"/>
            <w:vMerge/>
            <w:tcMar>
              <w:top w:w="0" w:type="dxa"/>
              <w:left w:w="6" w:type="dxa"/>
              <w:bottom w:w="0" w:type="dxa"/>
              <w:right w:w="6" w:type="dxa"/>
            </w:tcMar>
          </w:tcPr>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Сульфат-ион, мг/дм</w:t>
            </w:r>
            <w:r w:rsidRPr="002E7B62">
              <w:rPr>
                <w:vertAlign w:val="superscript"/>
              </w:rPr>
              <w:t>3</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69,15</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70,0</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53,10</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54,5</w:t>
            </w:r>
          </w:p>
        </w:tc>
      </w:tr>
      <w:tr w:rsidR="00520B24" w:rsidRPr="002E7B62" w:rsidTr="002F3F38">
        <w:trPr>
          <w:gridBefore w:val="1"/>
          <w:wBefore w:w="3" w:type="pct"/>
          <w:trHeight w:val="240"/>
        </w:trPr>
        <w:tc>
          <w:tcPr>
            <w:tcW w:w="874" w:type="pct"/>
            <w:vMerge/>
            <w:tcMar>
              <w:top w:w="0" w:type="dxa"/>
              <w:left w:w="6" w:type="dxa"/>
              <w:bottom w:w="0" w:type="dxa"/>
              <w:right w:w="6" w:type="dxa"/>
            </w:tcMar>
          </w:tcPr>
          <w:p w:rsidR="00520B24" w:rsidRPr="002E7B62" w:rsidRDefault="00520B24" w:rsidP="002F3F38">
            <w:pPr>
              <w:pStyle w:val="table10"/>
            </w:pPr>
          </w:p>
        </w:tc>
        <w:tc>
          <w:tcPr>
            <w:tcW w:w="991" w:type="pct"/>
            <w:tcMar>
              <w:top w:w="0" w:type="dxa"/>
              <w:left w:w="6" w:type="dxa"/>
              <w:bottom w:w="0" w:type="dxa"/>
              <w:right w:w="6" w:type="dxa"/>
            </w:tcMar>
          </w:tcPr>
          <w:p w:rsidR="00520B24" w:rsidRPr="002E7B62" w:rsidRDefault="00520B24" w:rsidP="002F3F38">
            <w:pPr>
              <w:pStyle w:val="table10"/>
              <w:ind w:left="115" w:right="148"/>
            </w:pPr>
            <w:r w:rsidRPr="002E7B62">
              <w:t>Хлорид-ион, мг/дм</w:t>
            </w:r>
            <w:r w:rsidRPr="002E7B62">
              <w:rPr>
                <w:vertAlign w:val="superscript"/>
              </w:rPr>
              <w:t>3</w:t>
            </w:r>
          </w:p>
        </w:tc>
        <w:tc>
          <w:tcPr>
            <w:tcW w:w="1149" w:type="pct"/>
            <w:gridSpan w:val="2"/>
            <w:tcMar>
              <w:top w:w="0" w:type="dxa"/>
              <w:left w:w="6" w:type="dxa"/>
              <w:bottom w:w="0" w:type="dxa"/>
              <w:right w:w="6" w:type="dxa"/>
            </w:tcMar>
            <w:vAlign w:val="center"/>
          </w:tcPr>
          <w:p w:rsidR="00520B24" w:rsidRPr="002E7B62" w:rsidRDefault="00520B24" w:rsidP="002F3F38">
            <w:pPr>
              <w:pStyle w:val="table10"/>
              <w:jc w:val="center"/>
            </w:pPr>
            <w:r w:rsidRPr="002E7B62">
              <w:t>-</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107,8</w:t>
            </w:r>
          </w:p>
        </w:tc>
        <w:tc>
          <w:tcPr>
            <w:tcW w:w="476" w:type="pct"/>
            <w:tcMar>
              <w:top w:w="0" w:type="dxa"/>
              <w:left w:w="6" w:type="dxa"/>
              <w:bottom w:w="0" w:type="dxa"/>
              <w:right w:w="6" w:type="dxa"/>
            </w:tcMar>
            <w:vAlign w:val="center"/>
          </w:tcPr>
          <w:p w:rsidR="00520B24" w:rsidRPr="002E7B62" w:rsidRDefault="00F711D7" w:rsidP="002F3F38">
            <w:pPr>
              <w:pStyle w:val="table10"/>
              <w:jc w:val="center"/>
            </w:pPr>
            <w:r w:rsidRPr="002E7B62">
              <w:rPr>
                <w:color w:val="000000"/>
              </w:rPr>
              <w:t>114,3</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61,6</w:t>
            </w:r>
          </w:p>
        </w:tc>
        <w:tc>
          <w:tcPr>
            <w:tcW w:w="516" w:type="pct"/>
            <w:tcMar>
              <w:top w:w="0" w:type="dxa"/>
              <w:left w:w="6" w:type="dxa"/>
              <w:bottom w:w="0" w:type="dxa"/>
              <w:right w:w="6" w:type="dxa"/>
            </w:tcMar>
            <w:vAlign w:val="center"/>
          </w:tcPr>
          <w:p w:rsidR="00520B24" w:rsidRPr="002E7B62" w:rsidRDefault="00F711D7" w:rsidP="002F3F38">
            <w:pPr>
              <w:pStyle w:val="table10"/>
              <w:jc w:val="center"/>
            </w:pPr>
            <w:r w:rsidRPr="002E7B62">
              <w:t>63,1</w:t>
            </w:r>
          </w:p>
        </w:tc>
      </w:tr>
      <w:tr w:rsidR="00977936" w:rsidRPr="002E7B62" w:rsidTr="002F3F38">
        <w:trPr>
          <w:gridBefore w:val="1"/>
          <w:wBefore w:w="3" w:type="pct"/>
          <w:trHeight w:val="219"/>
        </w:trPr>
        <w:tc>
          <w:tcPr>
            <w:tcW w:w="874" w:type="pct"/>
            <w:vMerge w:val="restart"/>
            <w:tcBorders>
              <w:bottom w:val="single" w:sz="4" w:space="0" w:color="auto"/>
            </w:tcBorders>
            <w:tcMar>
              <w:top w:w="0" w:type="dxa"/>
              <w:left w:w="6" w:type="dxa"/>
              <w:bottom w:w="0" w:type="dxa"/>
              <w:right w:w="6" w:type="dxa"/>
            </w:tcMar>
          </w:tcPr>
          <w:p w:rsidR="00977936" w:rsidRPr="002E7B62" w:rsidRDefault="00977936" w:rsidP="002F3F38">
            <w:pPr>
              <w:pStyle w:val="table10"/>
              <w:ind w:left="120" w:right="113"/>
            </w:pPr>
            <w:r w:rsidRPr="002E7B62">
              <w:t>Выпуск поверхностных сточных вод</w:t>
            </w:r>
            <w:r>
              <w:t xml:space="preserve"> </w:t>
            </w:r>
            <w:r w:rsidRPr="002E7B62">
              <w:t>в р. Коренец</w:t>
            </w:r>
          </w:p>
          <w:p w:rsidR="002F3F38" w:rsidRPr="002E7B62" w:rsidRDefault="002F3F38" w:rsidP="002F3F38">
            <w:pPr>
              <w:pStyle w:val="table10"/>
              <w:ind w:left="120" w:right="115"/>
            </w:pPr>
            <w:r w:rsidRPr="002E7B62">
              <w:t>53º</w:t>
            </w:r>
            <w:r>
              <w:t>669917</w:t>
            </w:r>
            <w:r w:rsidRPr="002E7B62">
              <w:rPr>
                <w:color w:val="000000"/>
              </w:rPr>
              <w:t>′′СШ</w:t>
            </w:r>
          </w:p>
          <w:p w:rsidR="002F3F38" w:rsidRPr="002E7B62" w:rsidRDefault="002F3F38" w:rsidP="002F3F38">
            <w:pPr>
              <w:pStyle w:val="table10"/>
              <w:ind w:left="120" w:right="115"/>
            </w:pPr>
            <w:r>
              <w:t>31º823639</w:t>
            </w:r>
            <w:r w:rsidRPr="002E7B62">
              <w:rPr>
                <w:color w:val="000000"/>
              </w:rPr>
              <w:t>′′ВД</w:t>
            </w:r>
          </w:p>
        </w:tc>
        <w:tc>
          <w:tcPr>
            <w:tcW w:w="991" w:type="pct"/>
            <w:tcBorders>
              <w:bottom w:val="single" w:sz="4" w:space="0" w:color="auto"/>
            </w:tcBorders>
            <w:tcMar>
              <w:top w:w="0" w:type="dxa"/>
              <w:left w:w="6" w:type="dxa"/>
              <w:bottom w:w="0" w:type="dxa"/>
              <w:right w:w="6" w:type="dxa"/>
            </w:tcMar>
          </w:tcPr>
          <w:p w:rsidR="00977936" w:rsidRPr="002E7B62" w:rsidRDefault="00977936" w:rsidP="002F3F38">
            <w:pPr>
              <w:pStyle w:val="table10"/>
              <w:ind w:left="115" w:right="148"/>
            </w:pPr>
            <w:r w:rsidRPr="002E7B62">
              <w:t>Водородный показатель, ед. рН</w:t>
            </w:r>
          </w:p>
        </w:tc>
        <w:tc>
          <w:tcPr>
            <w:tcW w:w="1149" w:type="pct"/>
            <w:gridSpan w:val="2"/>
            <w:tcBorders>
              <w:bottom w:val="single" w:sz="4" w:space="0" w:color="auto"/>
            </w:tcBorders>
            <w:tcMar>
              <w:top w:w="0" w:type="dxa"/>
              <w:left w:w="6" w:type="dxa"/>
              <w:bottom w:w="0" w:type="dxa"/>
              <w:right w:w="6" w:type="dxa"/>
            </w:tcMar>
            <w:vAlign w:val="center"/>
          </w:tcPr>
          <w:p w:rsidR="00977936" w:rsidRPr="002E7B62" w:rsidRDefault="00977936" w:rsidP="002F3F38">
            <w:pPr>
              <w:pStyle w:val="table10"/>
              <w:jc w:val="center"/>
            </w:pPr>
            <w:r w:rsidRPr="002E7B62">
              <w:t>-</w:t>
            </w:r>
          </w:p>
        </w:tc>
        <w:tc>
          <w:tcPr>
            <w:tcW w:w="476" w:type="pct"/>
            <w:tcBorders>
              <w:bottom w:val="single" w:sz="4" w:space="0" w:color="auto"/>
            </w:tcBorders>
            <w:tcMar>
              <w:top w:w="0" w:type="dxa"/>
              <w:left w:w="6" w:type="dxa"/>
              <w:bottom w:w="0" w:type="dxa"/>
              <w:right w:w="6" w:type="dxa"/>
            </w:tcMar>
            <w:vAlign w:val="center"/>
          </w:tcPr>
          <w:p w:rsidR="00977936" w:rsidRPr="002E7B62" w:rsidRDefault="00977936" w:rsidP="002F3F38">
            <w:pPr>
              <w:pStyle w:val="table10"/>
              <w:jc w:val="center"/>
            </w:pPr>
            <w:r w:rsidRPr="002E7B62">
              <w:t>7,98</w:t>
            </w:r>
          </w:p>
        </w:tc>
        <w:tc>
          <w:tcPr>
            <w:tcW w:w="476" w:type="pct"/>
            <w:tcBorders>
              <w:bottom w:val="single" w:sz="4" w:space="0" w:color="auto"/>
            </w:tcBorders>
            <w:tcMar>
              <w:top w:w="0" w:type="dxa"/>
              <w:left w:w="6" w:type="dxa"/>
              <w:bottom w:w="0" w:type="dxa"/>
              <w:right w:w="6" w:type="dxa"/>
            </w:tcMar>
            <w:vAlign w:val="center"/>
          </w:tcPr>
          <w:p w:rsidR="00977936" w:rsidRPr="002E7B62" w:rsidRDefault="00977936" w:rsidP="002F3F38">
            <w:pPr>
              <w:pStyle w:val="table10"/>
              <w:jc w:val="center"/>
            </w:pPr>
            <w:r w:rsidRPr="002E7B62">
              <w:t>8,7</w:t>
            </w:r>
          </w:p>
        </w:tc>
        <w:tc>
          <w:tcPr>
            <w:tcW w:w="516" w:type="pct"/>
            <w:tcBorders>
              <w:bottom w:val="single" w:sz="4" w:space="0" w:color="auto"/>
            </w:tcBorders>
            <w:tcMar>
              <w:top w:w="0" w:type="dxa"/>
              <w:left w:w="6" w:type="dxa"/>
              <w:bottom w:w="0" w:type="dxa"/>
              <w:right w:w="6" w:type="dxa"/>
            </w:tcMar>
            <w:vAlign w:val="center"/>
          </w:tcPr>
          <w:p w:rsidR="00977936" w:rsidRPr="002E7B62" w:rsidRDefault="00977936" w:rsidP="002F3F38">
            <w:pPr>
              <w:pStyle w:val="table10"/>
              <w:jc w:val="center"/>
            </w:pPr>
            <w:r w:rsidRPr="002E7B62">
              <w:t>7,75</w:t>
            </w:r>
          </w:p>
        </w:tc>
        <w:tc>
          <w:tcPr>
            <w:tcW w:w="516" w:type="pct"/>
            <w:tcBorders>
              <w:bottom w:val="single" w:sz="4" w:space="0" w:color="auto"/>
            </w:tcBorders>
            <w:tcMar>
              <w:top w:w="0" w:type="dxa"/>
              <w:left w:w="6" w:type="dxa"/>
              <w:bottom w:w="0" w:type="dxa"/>
              <w:right w:w="6" w:type="dxa"/>
            </w:tcMar>
            <w:vAlign w:val="center"/>
          </w:tcPr>
          <w:p w:rsidR="00977936" w:rsidRPr="002E7B62" w:rsidRDefault="00977936" w:rsidP="002F3F38">
            <w:pPr>
              <w:pStyle w:val="table10"/>
              <w:jc w:val="center"/>
            </w:pPr>
            <w:r w:rsidRPr="002E7B62">
              <w:t>7,9</w:t>
            </w:r>
          </w:p>
        </w:tc>
      </w:tr>
      <w:tr w:rsidR="00977936" w:rsidRPr="002E7B62" w:rsidTr="002F3F38">
        <w:trPr>
          <w:gridBefore w:val="1"/>
          <w:wBefore w:w="3" w:type="pct"/>
          <w:trHeight w:val="240"/>
        </w:trPr>
        <w:tc>
          <w:tcPr>
            <w:tcW w:w="874" w:type="pct"/>
            <w:vMerge/>
            <w:tcMar>
              <w:top w:w="0" w:type="dxa"/>
              <w:left w:w="6" w:type="dxa"/>
              <w:bottom w:w="0" w:type="dxa"/>
              <w:right w:w="6" w:type="dxa"/>
            </w:tcMar>
          </w:tcPr>
          <w:p w:rsidR="00977936" w:rsidRPr="002E7B62" w:rsidRDefault="00977936" w:rsidP="002F3F38">
            <w:pPr>
              <w:pStyle w:val="table10"/>
            </w:pPr>
          </w:p>
        </w:tc>
        <w:tc>
          <w:tcPr>
            <w:tcW w:w="991" w:type="pct"/>
            <w:tcMar>
              <w:top w:w="0" w:type="dxa"/>
              <w:left w:w="6" w:type="dxa"/>
              <w:bottom w:w="0" w:type="dxa"/>
              <w:right w:w="6" w:type="dxa"/>
            </w:tcMar>
          </w:tcPr>
          <w:p w:rsidR="00977936" w:rsidRPr="002E7B62" w:rsidRDefault="00977936" w:rsidP="002F3F38">
            <w:pPr>
              <w:pStyle w:val="table10"/>
              <w:ind w:left="115" w:right="148"/>
            </w:pPr>
            <w:r w:rsidRPr="002E7B62">
              <w:t>Взвешенные вещества, мг/дм</w:t>
            </w:r>
            <w:r w:rsidRPr="002E7B62">
              <w:rPr>
                <w:vertAlign w:val="superscript"/>
              </w:rPr>
              <w:t>3</w:t>
            </w:r>
          </w:p>
        </w:tc>
        <w:tc>
          <w:tcPr>
            <w:tcW w:w="1149" w:type="pct"/>
            <w:gridSpan w:val="2"/>
            <w:tcMar>
              <w:top w:w="0" w:type="dxa"/>
              <w:left w:w="6" w:type="dxa"/>
              <w:bottom w:w="0" w:type="dxa"/>
              <w:right w:w="6" w:type="dxa"/>
            </w:tcMar>
            <w:vAlign w:val="center"/>
          </w:tcPr>
          <w:p w:rsidR="00977936" w:rsidRPr="002E7B62" w:rsidRDefault="00977936" w:rsidP="002F3F38">
            <w:pPr>
              <w:pStyle w:val="table10"/>
              <w:jc w:val="center"/>
            </w:pPr>
            <w:r w:rsidRPr="002E7B62">
              <w:t>-</w:t>
            </w:r>
          </w:p>
        </w:tc>
        <w:tc>
          <w:tcPr>
            <w:tcW w:w="476" w:type="pct"/>
            <w:tcMar>
              <w:top w:w="0" w:type="dxa"/>
              <w:left w:w="6" w:type="dxa"/>
              <w:bottom w:w="0" w:type="dxa"/>
              <w:right w:w="6" w:type="dxa"/>
            </w:tcMar>
            <w:vAlign w:val="center"/>
          </w:tcPr>
          <w:p w:rsidR="00977936" w:rsidRPr="002E7B62" w:rsidRDefault="00977936" w:rsidP="002F3F38">
            <w:pPr>
              <w:pStyle w:val="table10"/>
              <w:jc w:val="center"/>
            </w:pPr>
            <w:r w:rsidRPr="002E7B62">
              <w:t>14,60</w:t>
            </w:r>
          </w:p>
        </w:tc>
        <w:tc>
          <w:tcPr>
            <w:tcW w:w="476" w:type="pct"/>
            <w:tcMar>
              <w:top w:w="0" w:type="dxa"/>
              <w:left w:w="6" w:type="dxa"/>
              <w:bottom w:w="0" w:type="dxa"/>
              <w:right w:w="6" w:type="dxa"/>
            </w:tcMar>
            <w:vAlign w:val="center"/>
          </w:tcPr>
          <w:p w:rsidR="00977936" w:rsidRPr="002E7B62" w:rsidRDefault="00977936" w:rsidP="002F3F38">
            <w:pPr>
              <w:pStyle w:val="table10"/>
              <w:jc w:val="center"/>
            </w:pPr>
            <w:r w:rsidRPr="002E7B62">
              <w:t>17,5</w:t>
            </w:r>
          </w:p>
        </w:tc>
        <w:tc>
          <w:tcPr>
            <w:tcW w:w="516" w:type="pct"/>
            <w:tcMar>
              <w:top w:w="0" w:type="dxa"/>
              <w:left w:w="6" w:type="dxa"/>
              <w:bottom w:w="0" w:type="dxa"/>
              <w:right w:w="6" w:type="dxa"/>
            </w:tcMar>
            <w:vAlign w:val="center"/>
          </w:tcPr>
          <w:p w:rsidR="00977936" w:rsidRPr="002E7B62" w:rsidRDefault="00977936" w:rsidP="002F3F38">
            <w:pPr>
              <w:pStyle w:val="table10"/>
              <w:jc w:val="center"/>
            </w:pPr>
            <w:r w:rsidRPr="002E7B62">
              <w:t>8,22</w:t>
            </w:r>
          </w:p>
        </w:tc>
        <w:tc>
          <w:tcPr>
            <w:tcW w:w="516" w:type="pct"/>
            <w:tcMar>
              <w:top w:w="0" w:type="dxa"/>
              <w:left w:w="6" w:type="dxa"/>
              <w:bottom w:w="0" w:type="dxa"/>
              <w:right w:w="6" w:type="dxa"/>
            </w:tcMar>
            <w:vAlign w:val="center"/>
          </w:tcPr>
          <w:p w:rsidR="00977936" w:rsidRPr="002E7B62" w:rsidRDefault="00977936" w:rsidP="002F3F38">
            <w:pPr>
              <w:pStyle w:val="table10"/>
              <w:jc w:val="center"/>
            </w:pPr>
            <w:r w:rsidRPr="002E7B62">
              <w:t>8,25</w:t>
            </w:r>
          </w:p>
        </w:tc>
      </w:tr>
      <w:tr w:rsidR="00977936" w:rsidRPr="002E7B62" w:rsidTr="002F3F38">
        <w:trPr>
          <w:gridBefore w:val="1"/>
          <w:wBefore w:w="3" w:type="pct"/>
          <w:trHeight w:val="240"/>
        </w:trPr>
        <w:tc>
          <w:tcPr>
            <w:tcW w:w="874" w:type="pct"/>
            <w:vMerge/>
            <w:tcMar>
              <w:top w:w="0" w:type="dxa"/>
              <w:left w:w="6" w:type="dxa"/>
              <w:bottom w:w="0" w:type="dxa"/>
              <w:right w:w="6" w:type="dxa"/>
            </w:tcMar>
          </w:tcPr>
          <w:p w:rsidR="00977936" w:rsidRPr="002E7B62" w:rsidRDefault="00977936" w:rsidP="002F3F38">
            <w:pPr>
              <w:pStyle w:val="table10"/>
            </w:pPr>
          </w:p>
        </w:tc>
        <w:tc>
          <w:tcPr>
            <w:tcW w:w="991" w:type="pct"/>
            <w:tcMar>
              <w:top w:w="0" w:type="dxa"/>
              <w:left w:w="6" w:type="dxa"/>
              <w:bottom w:w="0" w:type="dxa"/>
              <w:right w:w="6" w:type="dxa"/>
            </w:tcMar>
          </w:tcPr>
          <w:p w:rsidR="00977936" w:rsidRPr="002E7B62" w:rsidRDefault="00977936" w:rsidP="002F3F38">
            <w:pPr>
              <w:pStyle w:val="table10"/>
              <w:ind w:left="115" w:right="148"/>
            </w:pPr>
            <w:r w:rsidRPr="002E7B62">
              <w:t>Нефтепродукты, мг/дм</w:t>
            </w:r>
            <w:r w:rsidRPr="002E7B62">
              <w:rPr>
                <w:vertAlign w:val="superscript"/>
              </w:rPr>
              <w:t>3</w:t>
            </w:r>
          </w:p>
        </w:tc>
        <w:tc>
          <w:tcPr>
            <w:tcW w:w="1149" w:type="pct"/>
            <w:gridSpan w:val="2"/>
            <w:tcMar>
              <w:top w:w="0" w:type="dxa"/>
              <w:left w:w="6" w:type="dxa"/>
              <w:bottom w:w="0" w:type="dxa"/>
              <w:right w:w="6" w:type="dxa"/>
            </w:tcMar>
            <w:vAlign w:val="center"/>
          </w:tcPr>
          <w:p w:rsidR="00977936" w:rsidRPr="002E7B62" w:rsidRDefault="00977936" w:rsidP="002F3F38">
            <w:pPr>
              <w:pStyle w:val="table10"/>
              <w:jc w:val="center"/>
            </w:pPr>
            <w:r w:rsidRPr="002E7B62">
              <w:t>-</w:t>
            </w:r>
          </w:p>
        </w:tc>
        <w:tc>
          <w:tcPr>
            <w:tcW w:w="476" w:type="pct"/>
            <w:tcMar>
              <w:top w:w="0" w:type="dxa"/>
              <w:left w:w="6" w:type="dxa"/>
              <w:bottom w:w="0" w:type="dxa"/>
              <w:right w:w="6" w:type="dxa"/>
            </w:tcMar>
            <w:vAlign w:val="center"/>
          </w:tcPr>
          <w:p w:rsidR="00977936" w:rsidRPr="002E7B62" w:rsidRDefault="00977936" w:rsidP="002F3F38">
            <w:pPr>
              <w:pStyle w:val="table10"/>
              <w:jc w:val="center"/>
            </w:pPr>
            <w:r w:rsidRPr="002E7B62">
              <w:t>0,17</w:t>
            </w:r>
          </w:p>
        </w:tc>
        <w:tc>
          <w:tcPr>
            <w:tcW w:w="476" w:type="pct"/>
            <w:tcMar>
              <w:top w:w="0" w:type="dxa"/>
              <w:left w:w="6" w:type="dxa"/>
              <w:bottom w:w="0" w:type="dxa"/>
              <w:right w:w="6" w:type="dxa"/>
            </w:tcMar>
            <w:vAlign w:val="center"/>
          </w:tcPr>
          <w:p w:rsidR="00977936" w:rsidRPr="002E7B62" w:rsidRDefault="00977936" w:rsidP="002F3F38">
            <w:pPr>
              <w:pStyle w:val="table10"/>
              <w:jc w:val="center"/>
            </w:pPr>
            <w:r w:rsidRPr="002E7B62">
              <w:t>0,22</w:t>
            </w:r>
          </w:p>
        </w:tc>
        <w:tc>
          <w:tcPr>
            <w:tcW w:w="516" w:type="pct"/>
            <w:tcMar>
              <w:top w:w="0" w:type="dxa"/>
              <w:left w:w="6" w:type="dxa"/>
              <w:bottom w:w="0" w:type="dxa"/>
              <w:right w:w="6" w:type="dxa"/>
            </w:tcMar>
            <w:vAlign w:val="center"/>
          </w:tcPr>
          <w:p w:rsidR="00977936" w:rsidRPr="002E7B62" w:rsidRDefault="00977936" w:rsidP="002F3F38">
            <w:pPr>
              <w:pStyle w:val="table10"/>
              <w:jc w:val="center"/>
            </w:pPr>
            <w:r w:rsidRPr="002E7B62">
              <w:t>0,04</w:t>
            </w:r>
          </w:p>
        </w:tc>
        <w:tc>
          <w:tcPr>
            <w:tcW w:w="516" w:type="pct"/>
            <w:tcMar>
              <w:top w:w="0" w:type="dxa"/>
              <w:left w:w="6" w:type="dxa"/>
              <w:bottom w:w="0" w:type="dxa"/>
              <w:right w:w="6" w:type="dxa"/>
            </w:tcMar>
            <w:vAlign w:val="center"/>
          </w:tcPr>
          <w:p w:rsidR="00977936" w:rsidRPr="002E7B62" w:rsidRDefault="00977936" w:rsidP="002F3F38">
            <w:pPr>
              <w:pStyle w:val="table10"/>
              <w:jc w:val="center"/>
            </w:pPr>
            <w:r w:rsidRPr="002E7B62">
              <w:t>0,073</w:t>
            </w:r>
          </w:p>
        </w:tc>
      </w:tr>
      <w:tr w:rsidR="00F81D52" w:rsidRPr="00F81D52" w:rsidTr="002F3F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5"/>
          <w:wAfter w:w="2754" w:type="pct"/>
          <w:trHeight w:val="210"/>
        </w:trPr>
        <w:tc>
          <w:tcPr>
            <w:tcW w:w="2246" w:type="pct"/>
            <w:gridSpan w:val="4"/>
            <w:tcBorders>
              <w:top w:val="nil"/>
              <w:left w:val="nil"/>
              <w:bottom w:val="nil"/>
              <w:right w:val="nil"/>
            </w:tcBorders>
            <w:shd w:val="clear" w:color="auto" w:fill="auto"/>
            <w:noWrap/>
            <w:vAlign w:val="bottom"/>
          </w:tcPr>
          <w:p w:rsidR="00F81D52" w:rsidRPr="00F81D52" w:rsidRDefault="00F81D52" w:rsidP="002F3F38">
            <w:pPr>
              <w:rPr>
                <w:rFonts w:ascii="Tahoma" w:hAnsi="Tahoma" w:cs="Tahoma"/>
                <w:sz w:val="16"/>
                <w:szCs w:val="16"/>
                <w:lang w:eastAsia="ru-RU"/>
              </w:rPr>
            </w:pPr>
          </w:p>
        </w:tc>
      </w:tr>
      <w:tr w:rsidR="00F81D52" w:rsidRPr="00F81D52" w:rsidTr="002F3F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5"/>
          <w:wAfter w:w="2754" w:type="pct"/>
          <w:trHeight w:val="210"/>
        </w:trPr>
        <w:tc>
          <w:tcPr>
            <w:tcW w:w="2246" w:type="pct"/>
            <w:gridSpan w:val="4"/>
            <w:tcBorders>
              <w:top w:val="nil"/>
              <w:left w:val="nil"/>
              <w:bottom w:val="nil"/>
              <w:right w:val="nil"/>
            </w:tcBorders>
            <w:shd w:val="clear" w:color="auto" w:fill="auto"/>
            <w:noWrap/>
            <w:vAlign w:val="bottom"/>
          </w:tcPr>
          <w:p w:rsidR="00F81D52" w:rsidRPr="00F81D52" w:rsidRDefault="00F81D52" w:rsidP="002F3F38">
            <w:pPr>
              <w:rPr>
                <w:rFonts w:ascii="Tahoma" w:hAnsi="Tahoma" w:cs="Tahoma"/>
                <w:sz w:val="16"/>
                <w:szCs w:val="16"/>
                <w:lang w:eastAsia="ru-RU"/>
              </w:rPr>
            </w:pPr>
          </w:p>
        </w:tc>
      </w:tr>
      <w:tr w:rsidR="00F81D52" w:rsidRPr="00F81D52" w:rsidTr="002F3F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firstRow="0" w:lastRow="0" w:firstColumn="0" w:lastColumn="0" w:noHBand="0" w:noVBand="0"/>
        </w:tblPrEx>
        <w:trPr>
          <w:gridAfter w:val="5"/>
          <w:wAfter w:w="2754" w:type="pct"/>
          <w:trHeight w:val="210"/>
        </w:trPr>
        <w:tc>
          <w:tcPr>
            <w:tcW w:w="2246" w:type="pct"/>
            <w:gridSpan w:val="4"/>
            <w:tcBorders>
              <w:top w:val="nil"/>
              <w:left w:val="nil"/>
              <w:bottom w:val="nil"/>
              <w:right w:val="nil"/>
            </w:tcBorders>
            <w:shd w:val="clear" w:color="auto" w:fill="auto"/>
            <w:noWrap/>
            <w:vAlign w:val="bottom"/>
          </w:tcPr>
          <w:p w:rsidR="00F81D52" w:rsidRPr="00F81D52" w:rsidRDefault="00F81D52" w:rsidP="002F3F38">
            <w:pPr>
              <w:rPr>
                <w:rFonts w:ascii="Tahoma" w:hAnsi="Tahoma" w:cs="Tahoma"/>
                <w:sz w:val="16"/>
                <w:szCs w:val="16"/>
                <w:lang w:eastAsia="ru-RU"/>
              </w:rPr>
            </w:pPr>
          </w:p>
        </w:tc>
      </w:tr>
    </w:tbl>
    <w:p w:rsidR="00520B24" w:rsidRPr="002E7B62" w:rsidRDefault="002F3F38" w:rsidP="00520B24">
      <w:pPr>
        <w:pStyle w:val="newncpi0"/>
        <w:jc w:val="center"/>
      </w:pPr>
      <w:r>
        <w:br w:type="textWrapping" w:clear="all"/>
      </w:r>
      <w:r w:rsidR="00520B24" w:rsidRPr="002E7B62">
        <w:t>Предлагаемые значения нормативов допустимого сброса химических и иных веществ в составе сточных вод</w:t>
      </w:r>
    </w:p>
    <w:p w:rsidR="00520B24" w:rsidRPr="002E7B62" w:rsidRDefault="00520B24" w:rsidP="00520B24">
      <w:pPr>
        <w:pStyle w:val="onestring"/>
      </w:pPr>
      <w:r w:rsidRPr="002E7B62">
        <w:t>Таблица 13</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07"/>
        <w:gridCol w:w="4440"/>
        <w:gridCol w:w="2998"/>
        <w:gridCol w:w="2040"/>
        <w:gridCol w:w="2162"/>
      </w:tblGrid>
      <w:tr w:rsidR="006177C5" w:rsidRPr="002E7B62" w:rsidTr="00977936">
        <w:trPr>
          <w:trHeight w:val="240"/>
        </w:trPr>
        <w:tc>
          <w:tcPr>
            <w:tcW w:w="1183" w:type="pct"/>
            <w:vMerge w:val="restart"/>
            <w:tcMar>
              <w:top w:w="0" w:type="dxa"/>
              <w:left w:w="6" w:type="dxa"/>
              <w:bottom w:w="0" w:type="dxa"/>
              <w:right w:w="6" w:type="dxa"/>
            </w:tcMar>
            <w:vAlign w:val="center"/>
          </w:tcPr>
          <w:p w:rsidR="006177C5" w:rsidRPr="002E7B62" w:rsidRDefault="006177C5" w:rsidP="00C5211C">
            <w:pPr>
              <w:pStyle w:val="table10"/>
              <w:jc w:val="center"/>
            </w:pPr>
            <w:r w:rsidRPr="002E7B62">
              <w:t> Географические координаты выпуска сточных вод (в градусах, минутах и секундах), характеристика водоприемника сточных вод</w:t>
            </w:r>
          </w:p>
        </w:tc>
        <w:tc>
          <w:tcPr>
            <w:tcW w:w="1456" w:type="pct"/>
            <w:vMerge w:val="restart"/>
            <w:tcMar>
              <w:top w:w="0" w:type="dxa"/>
              <w:left w:w="6" w:type="dxa"/>
              <w:bottom w:w="0" w:type="dxa"/>
              <w:right w:w="6" w:type="dxa"/>
            </w:tcMar>
            <w:vAlign w:val="center"/>
          </w:tcPr>
          <w:p w:rsidR="006177C5" w:rsidRPr="002E7B62" w:rsidRDefault="006177C5" w:rsidP="00C5211C">
            <w:pPr>
              <w:pStyle w:val="table10"/>
              <w:jc w:val="center"/>
            </w:pPr>
            <w:r w:rsidRPr="002E7B62">
              <w:t>Наименование химических и иных веществ (показателей качества), единица изменения</w:t>
            </w:r>
          </w:p>
        </w:tc>
        <w:tc>
          <w:tcPr>
            <w:tcW w:w="983" w:type="pct"/>
            <w:vMerge w:val="restart"/>
            <w:tcMar>
              <w:top w:w="0" w:type="dxa"/>
              <w:left w:w="6" w:type="dxa"/>
              <w:bottom w:w="0" w:type="dxa"/>
              <w:right w:w="6" w:type="dxa"/>
            </w:tcMar>
            <w:vAlign w:val="center"/>
          </w:tcPr>
          <w:p w:rsidR="006177C5" w:rsidRPr="002E7B62" w:rsidRDefault="006177C5" w:rsidP="00C5211C">
            <w:pPr>
              <w:pStyle w:val="table10"/>
              <w:jc w:val="center"/>
            </w:pPr>
            <w:r w:rsidRPr="002E7B62">
              <w:t>Значения показателей качества и концентраций химических и иных веществ в фоновом створе (справочно)</w:t>
            </w:r>
          </w:p>
        </w:tc>
        <w:tc>
          <w:tcPr>
            <w:tcW w:w="1378" w:type="pct"/>
            <w:gridSpan w:val="2"/>
            <w:tcMar>
              <w:top w:w="0" w:type="dxa"/>
              <w:left w:w="6" w:type="dxa"/>
              <w:bottom w:w="0" w:type="dxa"/>
              <w:right w:w="6" w:type="dxa"/>
            </w:tcMar>
            <w:vAlign w:val="center"/>
          </w:tcPr>
          <w:p w:rsidR="006177C5" w:rsidRPr="002E7B62" w:rsidRDefault="006177C5" w:rsidP="00C5211C">
            <w:pPr>
              <w:pStyle w:val="table10"/>
              <w:jc w:val="center"/>
            </w:pPr>
            <w:r w:rsidRPr="002E7B62">
              <w:t>Расчетное значение допустимой концентрации загрязняющих веществ в составе сточных вод, сбрасываемых в поверхностный водный объект</w:t>
            </w:r>
          </w:p>
        </w:tc>
      </w:tr>
      <w:tr w:rsidR="006177C5" w:rsidRPr="002E7B62" w:rsidTr="00233341">
        <w:trPr>
          <w:trHeight w:val="365"/>
        </w:trPr>
        <w:tc>
          <w:tcPr>
            <w:tcW w:w="1183" w:type="pct"/>
            <w:vMerge/>
            <w:vAlign w:val="center"/>
          </w:tcPr>
          <w:p w:rsidR="006177C5" w:rsidRPr="002E7B62" w:rsidRDefault="006177C5" w:rsidP="00C5211C">
            <w:pPr>
              <w:rPr>
                <w:rFonts w:ascii="Times New Roman" w:hAnsi="Times New Roman"/>
                <w:sz w:val="20"/>
                <w:szCs w:val="20"/>
              </w:rPr>
            </w:pPr>
          </w:p>
        </w:tc>
        <w:tc>
          <w:tcPr>
            <w:tcW w:w="1456" w:type="pct"/>
            <w:vMerge/>
            <w:vAlign w:val="center"/>
          </w:tcPr>
          <w:p w:rsidR="006177C5" w:rsidRPr="002E7B62" w:rsidRDefault="006177C5" w:rsidP="00C5211C">
            <w:pPr>
              <w:rPr>
                <w:rFonts w:ascii="Times New Roman" w:hAnsi="Times New Roman"/>
                <w:sz w:val="20"/>
                <w:szCs w:val="20"/>
              </w:rPr>
            </w:pPr>
          </w:p>
        </w:tc>
        <w:tc>
          <w:tcPr>
            <w:tcW w:w="983" w:type="pct"/>
            <w:vMerge/>
            <w:vAlign w:val="center"/>
          </w:tcPr>
          <w:p w:rsidR="006177C5" w:rsidRPr="002E7B62" w:rsidRDefault="006177C5" w:rsidP="00C5211C">
            <w:pPr>
              <w:rPr>
                <w:rFonts w:ascii="Times New Roman" w:hAnsi="Times New Roman"/>
                <w:sz w:val="20"/>
                <w:szCs w:val="20"/>
              </w:rPr>
            </w:pPr>
          </w:p>
        </w:tc>
        <w:tc>
          <w:tcPr>
            <w:tcW w:w="669" w:type="pct"/>
            <w:tcMar>
              <w:top w:w="0" w:type="dxa"/>
              <w:left w:w="6" w:type="dxa"/>
              <w:bottom w:w="0" w:type="dxa"/>
              <w:right w:w="6" w:type="dxa"/>
            </w:tcMar>
            <w:vAlign w:val="center"/>
          </w:tcPr>
          <w:p w:rsidR="006177C5" w:rsidRPr="002E7B62" w:rsidRDefault="006177C5" w:rsidP="00233341">
            <w:pPr>
              <w:pStyle w:val="table10"/>
              <w:jc w:val="center"/>
            </w:pPr>
            <w:r w:rsidRPr="002E7B62">
              <w:t>на 202</w:t>
            </w:r>
            <w:r w:rsidR="00C8086A">
              <w:t>4</w:t>
            </w:r>
            <w:r w:rsidR="00427911" w:rsidRPr="002E7B62">
              <w:t>г.</w:t>
            </w:r>
          </w:p>
        </w:tc>
        <w:tc>
          <w:tcPr>
            <w:tcW w:w="709" w:type="pct"/>
            <w:vAlign w:val="center"/>
          </w:tcPr>
          <w:p w:rsidR="006177C5" w:rsidRPr="002E7B62" w:rsidRDefault="00427911" w:rsidP="00233341">
            <w:pPr>
              <w:pStyle w:val="table10"/>
              <w:jc w:val="center"/>
            </w:pPr>
            <w:r w:rsidRPr="002E7B62">
              <w:t>на 202</w:t>
            </w:r>
            <w:r w:rsidR="00C8086A">
              <w:t>5</w:t>
            </w:r>
            <w:r w:rsidRPr="002E7B62">
              <w:t>–203</w:t>
            </w:r>
            <w:r w:rsidR="008E114F">
              <w:t>3</w:t>
            </w:r>
            <w:r w:rsidRPr="002E7B62">
              <w:t> гг.</w:t>
            </w:r>
          </w:p>
        </w:tc>
      </w:tr>
      <w:tr w:rsidR="00233341" w:rsidRPr="002E7B62" w:rsidTr="00233341">
        <w:trPr>
          <w:trHeight w:val="240"/>
        </w:trPr>
        <w:tc>
          <w:tcPr>
            <w:tcW w:w="1183" w:type="pct"/>
            <w:vMerge w:val="restart"/>
            <w:tcMar>
              <w:top w:w="0" w:type="dxa"/>
              <w:left w:w="6" w:type="dxa"/>
              <w:bottom w:w="0" w:type="dxa"/>
              <w:right w:w="6" w:type="dxa"/>
            </w:tcMar>
          </w:tcPr>
          <w:p w:rsidR="00233341" w:rsidRPr="002E7B62" w:rsidRDefault="00233341" w:rsidP="0083552C">
            <w:pPr>
              <w:pStyle w:val="table10"/>
              <w:ind w:left="120" w:right="115"/>
            </w:pPr>
            <w:r w:rsidRPr="002E7B62">
              <w:t xml:space="preserve">Выпуск </w:t>
            </w:r>
            <w:r>
              <w:t>(после очистки)</w:t>
            </w:r>
            <w:r w:rsidRPr="002E7B62">
              <w:t xml:space="preserve"> хозяйственно-бытовых и производственных сточных вод в р. Коренец</w:t>
            </w:r>
          </w:p>
          <w:p w:rsidR="00233341" w:rsidRPr="002E7B62" w:rsidRDefault="00233341" w:rsidP="0083552C">
            <w:pPr>
              <w:pStyle w:val="table10"/>
              <w:ind w:left="120" w:right="115"/>
            </w:pPr>
            <w:r w:rsidRPr="002E7B62">
              <w:t>53º</w:t>
            </w:r>
            <w:r>
              <w:t>664278</w:t>
            </w:r>
            <w:r w:rsidRPr="002E7B62">
              <w:rPr>
                <w:color w:val="000000"/>
              </w:rPr>
              <w:t>′′СШ</w:t>
            </w:r>
          </w:p>
          <w:p w:rsidR="00233341" w:rsidRPr="002E7B62" w:rsidRDefault="00233341" w:rsidP="0083552C">
            <w:pPr>
              <w:pStyle w:val="table10"/>
              <w:ind w:left="120" w:right="115"/>
            </w:pPr>
            <w:r>
              <w:t>31º82575</w:t>
            </w:r>
            <w:r w:rsidRPr="002E7B62">
              <w:rPr>
                <w:color w:val="000000"/>
              </w:rPr>
              <w:t>′′ВД</w:t>
            </w:r>
          </w:p>
          <w:p w:rsidR="00233341" w:rsidRPr="002E7B62" w:rsidRDefault="00233341" w:rsidP="0083552C">
            <w:pPr>
              <w:pStyle w:val="table10"/>
              <w:ind w:left="120" w:right="115"/>
            </w:pPr>
            <w:r w:rsidRPr="002E7B62">
              <w:t>Расход воды 0,06 м</w:t>
            </w:r>
            <w:r w:rsidRPr="002E7B62">
              <w:rPr>
                <w:vertAlign w:val="superscript"/>
              </w:rPr>
              <w:t>3</w:t>
            </w:r>
            <w:r w:rsidRPr="002E7B62">
              <w:t>/с</w:t>
            </w:r>
          </w:p>
          <w:p w:rsidR="00233341" w:rsidRPr="002E7B62" w:rsidRDefault="00233341" w:rsidP="0083552C">
            <w:pPr>
              <w:pStyle w:val="table10"/>
              <w:ind w:left="120" w:right="115"/>
            </w:pPr>
            <w:r w:rsidRPr="002E7B62">
              <w:t>Средняя скорость 0,1 м/с</w:t>
            </w:r>
          </w:p>
          <w:p w:rsidR="00233341" w:rsidRPr="002E7B62" w:rsidRDefault="00233341" w:rsidP="0083552C">
            <w:pPr>
              <w:pStyle w:val="table10"/>
              <w:ind w:left="120" w:right="115"/>
            </w:pPr>
            <w:r w:rsidRPr="002E7B62">
              <w:t xml:space="preserve">Средняя глубина </w:t>
            </w:r>
            <w:smartTag w:uri="urn:schemas-microsoft-com:office:smarttags" w:element="metricconverter">
              <w:smartTagPr>
                <w:attr w:name="ProductID" w:val="0,25 м"/>
              </w:smartTagPr>
              <w:r w:rsidRPr="002E7B62">
                <w:t>0,25 м</w:t>
              </w:r>
            </w:smartTag>
          </w:p>
          <w:p w:rsidR="00233341" w:rsidRPr="002E7B62" w:rsidRDefault="00233341" w:rsidP="0083552C">
            <w:pPr>
              <w:pStyle w:val="table10"/>
              <w:ind w:left="120" w:right="115"/>
            </w:pPr>
            <w:r w:rsidRPr="002E7B62">
              <w:t xml:space="preserve">Ширина реки </w:t>
            </w:r>
            <w:smartTag w:uri="urn:schemas-microsoft-com:office:smarttags" w:element="metricconverter">
              <w:smartTagPr>
                <w:attr w:name="ProductID" w:val="2,3 м"/>
              </w:smartTagPr>
              <w:r w:rsidRPr="002E7B62">
                <w:t>2,3 м</w:t>
              </w:r>
            </w:smartTag>
          </w:p>
          <w:p w:rsidR="00233341" w:rsidRPr="002E7B62" w:rsidRDefault="00233341" w:rsidP="0083552C">
            <w:pPr>
              <w:pStyle w:val="table10"/>
              <w:ind w:left="120" w:right="115"/>
            </w:pPr>
            <w:r w:rsidRPr="002E7B62">
              <w:t>Коэффициент извилистости 1,18</w:t>
            </w: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Водородный показатель, ед. рН</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8,1</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6,5-8,5</w:t>
            </w:r>
          </w:p>
        </w:tc>
        <w:tc>
          <w:tcPr>
            <w:tcW w:w="709" w:type="pct"/>
            <w:shd w:val="clear" w:color="auto" w:fill="auto"/>
            <w:vAlign w:val="center"/>
          </w:tcPr>
          <w:p w:rsidR="00233341" w:rsidRPr="002E7B62" w:rsidRDefault="00233341" w:rsidP="00184E8A">
            <w:pPr>
              <w:pStyle w:val="table10"/>
              <w:jc w:val="center"/>
            </w:pPr>
            <w:r w:rsidRPr="002E7B62">
              <w:t>6,5-8,5</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БПК</w:t>
            </w:r>
            <w:r w:rsidRPr="002E7B62">
              <w:rPr>
                <w:vertAlign w:val="subscript"/>
              </w:rPr>
              <w:t>5</w:t>
            </w:r>
            <w:r w:rsidRPr="002E7B62">
              <w:t>, мгО</w:t>
            </w:r>
            <w:r w:rsidRPr="002E7B62">
              <w:rPr>
                <w:vertAlign w:val="subscript"/>
              </w:rPr>
              <w:t>2</w:t>
            </w:r>
            <w:r w:rsidRPr="002E7B62">
              <w:t>/дм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2,6</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25</w:t>
            </w:r>
          </w:p>
        </w:tc>
        <w:tc>
          <w:tcPr>
            <w:tcW w:w="709" w:type="pct"/>
            <w:shd w:val="clear" w:color="auto" w:fill="auto"/>
            <w:vAlign w:val="center"/>
          </w:tcPr>
          <w:p w:rsidR="00233341" w:rsidRPr="002E7B62" w:rsidRDefault="00233341" w:rsidP="00184E8A">
            <w:pPr>
              <w:pStyle w:val="table10"/>
              <w:jc w:val="center"/>
            </w:pPr>
            <w:r w:rsidRPr="002E7B62">
              <w:t>25</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ХПК</w:t>
            </w:r>
            <w:r w:rsidRPr="002E7B62">
              <w:rPr>
                <w:vertAlign w:val="subscript"/>
                <w:lang w:val="en-US"/>
              </w:rPr>
              <w:t>Cr</w:t>
            </w:r>
            <w:r w:rsidRPr="002E7B62">
              <w:t>, мгО</w:t>
            </w:r>
            <w:r w:rsidRPr="002E7B62">
              <w:rPr>
                <w:vertAlign w:val="subscript"/>
              </w:rPr>
              <w:t>2</w:t>
            </w:r>
            <w:r w:rsidRPr="002E7B62">
              <w:t>/дм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29,3</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100</w:t>
            </w:r>
          </w:p>
        </w:tc>
        <w:tc>
          <w:tcPr>
            <w:tcW w:w="709" w:type="pct"/>
            <w:shd w:val="clear" w:color="auto" w:fill="auto"/>
            <w:vAlign w:val="center"/>
          </w:tcPr>
          <w:p w:rsidR="00233341" w:rsidRPr="002E7B62" w:rsidRDefault="00233341" w:rsidP="00184E8A">
            <w:pPr>
              <w:pStyle w:val="table10"/>
              <w:jc w:val="center"/>
            </w:pPr>
            <w:r w:rsidRPr="002E7B62">
              <w:t>100</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Взвешенные вещества,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8,3</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10</w:t>
            </w:r>
          </w:p>
        </w:tc>
        <w:tc>
          <w:tcPr>
            <w:tcW w:w="709" w:type="pct"/>
            <w:shd w:val="clear" w:color="auto" w:fill="auto"/>
            <w:vAlign w:val="center"/>
          </w:tcPr>
          <w:p w:rsidR="00233341" w:rsidRPr="002E7B62" w:rsidRDefault="00233341" w:rsidP="00184E8A">
            <w:pPr>
              <w:pStyle w:val="table10"/>
              <w:jc w:val="center"/>
            </w:pPr>
            <w:r w:rsidRPr="002E7B62">
              <w:t>10</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Аммоний-ион, мг</w:t>
            </w:r>
            <w:r w:rsidRPr="002E7B62">
              <w:rPr>
                <w:lang w:val="en-US"/>
              </w:rPr>
              <w:t>N</w:t>
            </w:r>
            <w:r w:rsidRPr="002E7B62">
              <w:t>/дм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0,433</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15</w:t>
            </w:r>
          </w:p>
        </w:tc>
        <w:tc>
          <w:tcPr>
            <w:tcW w:w="709" w:type="pct"/>
            <w:shd w:val="clear" w:color="auto" w:fill="auto"/>
            <w:vAlign w:val="center"/>
          </w:tcPr>
          <w:p w:rsidR="00233341" w:rsidRPr="002E7B62" w:rsidRDefault="00233341" w:rsidP="00184E8A">
            <w:pPr>
              <w:pStyle w:val="table10"/>
              <w:jc w:val="center"/>
            </w:pPr>
            <w:r w:rsidRPr="002E7B62">
              <w:t>15</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Минерализация,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220,2</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1000</w:t>
            </w:r>
          </w:p>
        </w:tc>
        <w:tc>
          <w:tcPr>
            <w:tcW w:w="709" w:type="pct"/>
            <w:shd w:val="clear" w:color="auto" w:fill="auto"/>
            <w:vAlign w:val="center"/>
          </w:tcPr>
          <w:p w:rsidR="00233341" w:rsidRPr="002E7B62" w:rsidRDefault="00233341" w:rsidP="00184E8A">
            <w:pPr>
              <w:pStyle w:val="table10"/>
              <w:jc w:val="center"/>
            </w:pPr>
            <w:r w:rsidRPr="002E7B62">
              <w:t>1000</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Хлорид-ион,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13,4</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290</w:t>
            </w:r>
          </w:p>
        </w:tc>
        <w:tc>
          <w:tcPr>
            <w:tcW w:w="709" w:type="pct"/>
            <w:shd w:val="clear" w:color="auto" w:fill="auto"/>
            <w:vAlign w:val="center"/>
          </w:tcPr>
          <w:p w:rsidR="00233341" w:rsidRPr="002E7B62" w:rsidRDefault="00233341" w:rsidP="00184E8A">
            <w:pPr>
              <w:pStyle w:val="table10"/>
              <w:jc w:val="center"/>
            </w:pPr>
            <w:r w:rsidRPr="002E7B62">
              <w:t>290</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Сульфат-ион,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16,8</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100</w:t>
            </w:r>
          </w:p>
        </w:tc>
        <w:tc>
          <w:tcPr>
            <w:tcW w:w="709" w:type="pct"/>
            <w:shd w:val="clear" w:color="auto" w:fill="auto"/>
            <w:vAlign w:val="center"/>
          </w:tcPr>
          <w:p w:rsidR="00233341" w:rsidRPr="002E7B62" w:rsidRDefault="00233341" w:rsidP="00184E8A">
            <w:pPr>
              <w:pStyle w:val="table10"/>
              <w:jc w:val="center"/>
            </w:pPr>
            <w:r w:rsidRPr="002E7B62">
              <w:t>100</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83552C">
            <w:pPr>
              <w:pStyle w:val="table10"/>
              <w:ind w:left="120" w:right="115"/>
              <w:jc w:val="center"/>
            </w:pPr>
          </w:p>
        </w:tc>
        <w:tc>
          <w:tcPr>
            <w:tcW w:w="1456" w:type="pct"/>
            <w:tcMar>
              <w:top w:w="0" w:type="dxa"/>
              <w:left w:w="6" w:type="dxa"/>
              <w:bottom w:w="0" w:type="dxa"/>
              <w:right w:w="6" w:type="dxa"/>
            </w:tcMar>
            <w:vAlign w:val="center"/>
          </w:tcPr>
          <w:p w:rsidR="00233341" w:rsidRPr="002E7B62" w:rsidRDefault="00233341" w:rsidP="0083552C">
            <w:pPr>
              <w:pStyle w:val="table10"/>
              <w:ind w:left="113"/>
            </w:pPr>
            <w:r w:rsidRPr="002E7B62">
              <w:t>СПАВ(анион.),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0,025</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0,3</w:t>
            </w:r>
          </w:p>
        </w:tc>
        <w:tc>
          <w:tcPr>
            <w:tcW w:w="709" w:type="pct"/>
            <w:shd w:val="clear" w:color="auto" w:fill="auto"/>
            <w:vAlign w:val="center"/>
          </w:tcPr>
          <w:p w:rsidR="00233341" w:rsidRPr="002E7B62" w:rsidRDefault="00233341" w:rsidP="00184E8A">
            <w:pPr>
              <w:pStyle w:val="table10"/>
              <w:jc w:val="center"/>
            </w:pPr>
            <w:r w:rsidRPr="002E7B62">
              <w:t>0,3</w:t>
            </w:r>
          </w:p>
        </w:tc>
      </w:tr>
      <w:tr w:rsidR="00233341" w:rsidRPr="002E7B62" w:rsidTr="00233341">
        <w:trPr>
          <w:trHeight w:val="240"/>
        </w:trPr>
        <w:tc>
          <w:tcPr>
            <w:tcW w:w="1183" w:type="pct"/>
            <w:vMerge w:val="restart"/>
            <w:tcMar>
              <w:top w:w="0" w:type="dxa"/>
              <w:left w:w="6" w:type="dxa"/>
              <w:bottom w:w="0" w:type="dxa"/>
              <w:right w:w="6" w:type="dxa"/>
            </w:tcMar>
          </w:tcPr>
          <w:p w:rsidR="00233341" w:rsidRPr="002E7B62" w:rsidRDefault="00233341" w:rsidP="0083552C">
            <w:pPr>
              <w:pStyle w:val="table10"/>
              <w:ind w:left="120" w:right="115"/>
            </w:pPr>
            <w:r w:rsidRPr="002E7B62">
              <w:t>Выпуск поверхностных сточных вод в р. Коренец</w:t>
            </w:r>
          </w:p>
          <w:p w:rsidR="00233341" w:rsidRPr="002E7B62" w:rsidRDefault="00233341" w:rsidP="00620B52">
            <w:pPr>
              <w:pStyle w:val="table10"/>
              <w:ind w:left="120" w:right="115"/>
            </w:pPr>
            <w:r w:rsidRPr="002E7B62">
              <w:t>53º</w:t>
            </w:r>
            <w:r>
              <w:t>669917</w:t>
            </w:r>
            <w:r w:rsidRPr="002E7B62">
              <w:rPr>
                <w:color w:val="000000"/>
              </w:rPr>
              <w:t>′′СШ</w:t>
            </w:r>
          </w:p>
          <w:p w:rsidR="00233341" w:rsidRPr="002E7B62" w:rsidRDefault="00233341" w:rsidP="00620B52">
            <w:pPr>
              <w:pStyle w:val="table10"/>
              <w:ind w:left="120" w:right="115"/>
            </w:pPr>
            <w:r>
              <w:t>31º823639</w:t>
            </w:r>
            <w:r w:rsidRPr="002E7B62">
              <w:rPr>
                <w:color w:val="000000"/>
              </w:rPr>
              <w:t>′′ВД</w:t>
            </w:r>
          </w:p>
          <w:p w:rsidR="00233341" w:rsidRPr="002E7B62" w:rsidRDefault="00233341" w:rsidP="0083552C">
            <w:pPr>
              <w:pStyle w:val="table10"/>
              <w:ind w:left="120" w:right="115"/>
            </w:pPr>
            <w:r w:rsidRPr="002E7B62">
              <w:t>Расход воды 0,06 м</w:t>
            </w:r>
            <w:r w:rsidRPr="002E7B62">
              <w:rPr>
                <w:vertAlign w:val="superscript"/>
              </w:rPr>
              <w:t>3</w:t>
            </w:r>
            <w:r w:rsidRPr="002E7B62">
              <w:t>/с</w:t>
            </w:r>
          </w:p>
          <w:p w:rsidR="00233341" w:rsidRPr="002E7B62" w:rsidRDefault="00233341" w:rsidP="0083552C">
            <w:pPr>
              <w:pStyle w:val="table10"/>
              <w:ind w:left="120" w:right="115"/>
            </w:pPr>
            <w:r w:rsidRPr="002E7B62">
              <w:t>Средняя скорость 0,1 м/с</w:t>
            </w:r>
          </w:p>
          <w:p w:rsidR="00233341" w:rsidRPr="002E7B62" w:rsidRDefault="00233341" w:rsidP="0083552C">
            <w:pPr>
              <w:pStyle w:val="table10"/>
              <w:ind w:left="120" w:right="115"/>
            </w:pPr>
            <w:r w:rsidRPr="002E7B62">
              <w:t xml:space="preserve">Средняя глубина </w:t>
            </w:r>
            <w:smartTag w:uri="urn:schemas-microsoft-com:office:smarttags" w:element="metricconverter">
              <w:smartTagPr>
                <w:attr w:name="ProductID" w:val="0,25 м"/>
              </w:smartTagPr>
              <w:r w:rsidRPr="002E7B62">
                <w:t>0,25 м</w:t>
              </w:r>
            </w:smartTag>
          </w:p>
          <w:p w:rsidR="00233341" w:rsidRPr="002E7B62" w:rsidRDefault="00233341" w:rsidP="0083552C">
            <w:pPr>
              <w:pStyle w:val="table10"/>
              <w:ind w:left="120" w:right="115"/>
            </w:pPr>
            <w:r w:rsidRPr="002E7B62">
              <w:t xml:space="preserve">Ширина реки </w:t>
            </w:r>
            <w:smartTag w:uri="urn:schemas-microsoft-com:office:smarttags" w:element="metricconverter">
              <w:smartTagPr>
                <w:attr w:name="ProductID" w:val="2,3 м"/>
              </w:smartTagPr>
              <w:r w:rsidRPr="002E7B62">
                <w:t>2,3 м</w:t>
              </w:r>
            </w:smartTag>
          </w:p>
          <w:p w:rsidR="00233341" w:rsidRPr="002E7B62" w:rsidRDefault="00233341" w:rsidP="0083552C">
            <w:pPr>
              <w:pStyle w:val="table10"/>
              <w:ind w:left="120" w:right="115"/>
            </w:pPr>
            <w:r w:rsidRPr="002E7B62">
              <w:t>Коэффициент извилистости 1,18</w:t>
            </w:r>
          </w:p>
        </w:tc>
        <w:tc>
          <w:tcPr>
            <w:tcW w:w="1456" w:type="pct"/>
            <w:tcMar>
              <w:top w:w="0" w:type="dxa"/>
              <w:left w:w="6" w:type="dxa"/>
              <w:bottom w:w="0" w:type="dxa"/>
              <w:right w:w="6" w:type="dxa"/>
            </w:tcMar>
          </w:tcPr>
          <w:p w:rsidR="00233341" w:rsidRPr="002E7B62" w:rsidRDefault="00233341" w:rsidP="0083552C">
            <w:pPr>
              <w:pStyle w:val="table10"/>
              <w:ind w:left="113"/>
            </w:pPr>
            <w:r w:rsidRPr="002E7B62">
              <w:t>Водородный показатель, ед. рН</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7,85</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6,5-8,5</w:t>
            </w:r>
          </w:p>
        </w:tc>
        <w:tc>
          <w:tcPr>
            <w:tcW w:w="709" w:type="pct"/>
            <w:shd w:val="clear" w:color="auto" w:fill="auto"/>
            <w:vAlign w:val="center"/>
          </w:tcPr>
          <w:p w:rsidR="00233341" w:rsidRPr="002E7B62" w:rsidRDefault="00233341" w:rsidP="00184E8A">
            <w:pPr>
              <w:pStyle w:val="table10"/>
              <w:jc w:val="center"/>
            </w:pPr>
            <w:r w:rsidRPr="002E7B62">
              <w:t>6,5-8,5</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C5211C">
            <w:pPr>
              <w:pStyle w:val="table10"/>
              <w:jc w:val="center"/>
            </w:pPr>
          </w:p>
        </w:tc>
        <w:tc>
          <w:tcPr>
            <w:tcW w:w="1456" w:type="pct"/>
            <w:tcMar>
              <w:top w:w="0" w:type="dxa"/>
              <w:left w:w="6" w:type="dxa"/>
              <w:bottom w:w="0" w:type="dxa"/>
              <w:right w:w="6" w:type="dxa"/>
            </w:tcMar>
          </w:tcPr>
          <w:p w:rsidR="00233341" w:rsidRPr="002E7B62" w:rsidRDefault="00233341" w:rsidP="0083552C">
            <w:pPr>
              <w:pStyle w:val="table10"/>
              <w:ind w:left="113"/>
            </w:pPr>
            <w:r w:rsidRPr="002E7B62">
              <w:t>Взвешенные вещества,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7,32</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10</w:t>
            </w:r>
          </w:p>
        </w:tc>
        <w:tc>
          <w:tcPr>
            <w:tcW w:w="709" w:type="pct"/>
            <w:shd w:val="clear" w:color="auto" w:fill="auto"/>
            <w:vAlign w:val="center"/>
          </w:tcPr>
          <w:p w:rsidR="00233341" w:rsidRPr="002E7B62" w:rsidRDefault="00233341" w:rsidP="00184E8A">
            <w:pPr>
              <w:pStyle w:val="table10"/>
              <w:jc w:val="center"/>
            </w:pPr>
            <w:r w:rsidRPr="002E7B62">
              <w:t>10</w:t>
            </w:r>
          </w:p>
        </w:tc>
      </w:tr>
      <w:tr w:rsidR="00233341" w:rsidRPr="002E7B62" w:rsidTr="00233341">
        <w:trPr>
          <w:trHeight w:val="240"/>
        </w:trPr>
        <w:tc>
          <w:tcPr>
            <w:tcW w:w="1183" w:type="pct"/>
            <w:vMerge/>
            <w:tcMar>
              <w:top w:w="0" w:type="dxa"/>
              <w:left w:w="6" w:type="dxa"/>
              <w:bottom w:w="0" w:type="dxa"/>
              <w:right w:w="6" w:type="dxa"/>
            </w:tcMar>
            <w:vAlign w:val="center"/>
          </w:tcPr>
          <w:p w:rsidR="00233341" w:rsidRPr="002E7B62" w:rsidRDefault="00233341" w:rsidP="00C5211C">
            <w:pPr>
              <w:pStyle w:val="table10"/>
              <w:jc w:val="center"/>
            </w:pPr>
          </w:p>
        </w:tc>
        <w:tc>
          <w:tcPr>
            <w:tcW w:w="1456" w:type="pct"/>
            <w:tcMar>
              <w:top w:w="0" w:type="dxa"/>
              <w:left w:w="6" w:type="dxa"/>
              <w:bottom w:w="0" w:type="dxa"/>
              <w:right w:w="6" w:type="dxa"/>
            </w:tcMar>
            <w:vAlign w:val="center"/>
          </w:tcPr>
          <w:p w:rsidR="00233341" w:rsidRPr="002E7B62" w:rsidRDefault="00233341" w:rsidP="008E114F">
            <w:pPr>
              <w:pStyle w:val="table10"/>
              <w:ind w:left="113"/>
            </w:pPr>
            <w:r w:rsidRPr="002E7B62">
              <w:t>Нефтепродукты, мг/дм</w:t>
            </w:r>
            <w:r w:rsidRPr="002E7B62">
              <w:rPr>
                <w:vertAlign w:val="superscript"/>
              </w:rPr>
              <w:t>3</w:t>
            </w:r>
          </w:p>
        </w:tc>
        <w:tc>
          <w:tcPr>
            <w:tcW w:w="983" w:type="pct"/>
            <w:tcMar>
              <w:top w:w="0" w:type="dxa"/>
              <w:left w:w="6" w:type="dxa"/>
              <w:bottom w:w="0" w:type="dxa"/>
              <w:right w:w="6" w:type="dxa"/>
            </w:tcMar>
            <w:vAlign w:val="center"/>
          </w:tcPr>
          <w:p w:rsidR="00233341" w:rsidRPr="002E7B62" w:rsidRDefault="00233341" w:rsidP="00C5211C">
            <w:pPr>
              <w:pStyle w:val="table10"/>
              <w:jc w:val="center"/>
            </w:pPr>
            <w:r w:rsidRPr="002E7B62">
              <w:t>0,014</w:t>
            </w:r>
          </w:p>
        </w:tc>
        <w:tc>
          <w:tcPr>
            <w:tcW w:w="669" w:type="pct"/>
            <w:tcMar>
              <w:top w:w="0" w:type="dxa"/>
              <w:left w:w="6" w:type="dxa"/>
              <w:bottom w:w="0" w:type="dxa"/>
              <w:right w:w="6" w:type="dxa"/>
            </w:tcMar>
            <w:vAlign w:val="center"/>
          </w:tcPr>
          <w:p w:rsidR="00233341" w:rsidRPr="002E7B62" w:rsidRDefault="00233341" w:rsidP="00C5211C">
            <w:pPr>
              <w:pStyle w:val="table10"/>
              <w:jc w:val="center"/>
            </w:pPr>
            <w:r w:rsidRPr="002E7B62">
              <w:t>0,3</w:t>
            </w:r>
          </w:p>
        </w:tc>
        <w:tc>
          <w:tcPr>
            <w:tcW w:w="709" w:type="pct"/>
            <w:shd w:val="clear" w:color="auto" w:fill="auto"/>
            <w:vAlign w:val="center"/>
          </w:tcPr>
          <w:p w:rsidR="00233341" w:rsidRPr="002E7B62" w:rsidRDefault="00233341" w:rsidP="00184E8A">
            <w:pPr>
              <w:pStyle w:val="table10"/>
              <w:jc w:val="center"/>
            </w:pPr>
            <w:r w:rsidRPr="002E7B62">
              <w:t>0,3</w:t>
            </w:r>
          </w:p>
        </w:tc>
      </w:tr>
    </w:tbl>
    <w:p w:rsidR="00272A80" w:rsidRDefault="00272A80" w:rsidP="00D40BFB">
      <w:pPr>
        <w:spacing w:before="240" w:after="240"/>
        <w:rPr>
          <w:rFonts w:ascii="Times New Roman" w:hAnsi="Times New Roman"/>
          <w:b/>
          <w:bCs/>
          <w:sz w:val="24"/>
          <w:szCs w:val="24"/>
          <w:lang w:eastAsia="ru-RU"/>
        </w:rPr>
      </w:pPr>
    </w:p>
    <w:p w:rsidR="00977936" w:rsidRDefault="00977936" w:rsidP="00D40BFB">
      <w:pPr>
        <w:spacing w:before="240" w:after="240"/>
        <w:rPr>
          <w:rFonts w:ascii="Times New Roman" w:hAnsi="Times New Roman"/>
          <w:b/>
          <w:bCs/>
          <w:sz w:val="24"/>
          <w:szCs w:val="24"/>
          <w:lang w:eastAsia="ru-RU"/>
        </w:rPr>
      </w:pPr>
    </w:p>
    <w:p w:rsidR="00977936" w:rsidRDefault="00977936" w:rsidP="00D40BFB">
      <w:pPr>
        <w:spacing w:before="240" w:after="240"/>
        <w:rPr>
          <w:rFonts w:ascii="Times New Roman" w:hAnsi="Times New Roman"/>
          <w:b/>
          <w:bCs/>
          <w:sz w:val="24"/>
          <w:szCs w:val="24"/>
          <w:lang w:eastAsia="ru-RU"/>
        </w:rPr>
      </w:pPr>
    </w:p>
    <w:p w:rsidR="00977936" w:rsidRDefault="00977936" w:rsidP="00D40BFB">
      <w:pPr>
        <w:spacing w:before="240" w:after="240"/>
        <w:rPr>
          <w:rFonts w:ascii="Times New Roman" w:hAnsi="Times New Roman"/>
          <w:b/>
          <w:bCs/>
          <w:sz w:val="24"/>
          <w:szCs w:val="24"/>
          <w:lang w:eastAsia="ru-RU"/>
        </w:rPr>
      </w:pPr>
    </w:p>
    <w:p w:rsidR="002E7B62" w:rsidRPr="00E15F31" w:rsidRDefault="002E7B62" w:rsidP="002E7B62">
      <w:pPr>
        <w:jc w:val="center"/>
        <w:rPr>
          <w:rFonts w:ascii="Times New Roman" w:hAnsi="Times New Roman"/>
          <w:b/>
          <w:sz w:val="24"/>
          <w:szCs w:val="24"/>
        </w:rPr>
      </w:pPr>
      <w:r w:rsidRPr="00E15F31">
        <w:rPr>
          <w:rFonts w:ascii="Times New Roman" w:hAnsi="Times New Roman"/>
          <w:b/>
          <w:sz w:val="24"/>
          <w:szCs w:val="24"/>
          <w:lang w:val="en-US"/>
        </w:rPr>
        <w:lastRenderedPageBreak/>
        <w:t>VII</w:t>
      </w:r>
      <w:r w:rsidRPr="00E15F31">
        <w:rPr>
          <w:rFonts w:ascii="Times New Roman" w:hAnsi="Times New Roman"/>
          <w:b/>
          <w:sz w:val="24"/>
          <w:szCs w:val="24"/>
        </w:rPr>
        <w:t>. Охрана атмосферного воздуха</w:t>
      </w:r>
    </w:p>
    <w:p w:rsidR="002E7B62" w:rsidRPr="00977936" w:rsidRDefault="002E7B62" w:rsidP="002E7B62">
      <w:pPr>
        <w:jc w:val="center"/>
        <w:rPr>
          <w:rFonts w:ascii="Times New Roman" w:hAnsi="Times New Roman"/>
          <w:sz w:val="24"/>
          <w:szCs w:val="24"/>
        </w:rPr>
      </w:pPr>
      <w:r w:rsidRPr="00977936">
        <w:rPr>
          <w:rFonts w:ascii="Times New Roman" w:hAnsi="Times New Roman"/>
          <w:sz w:val="24"/>
          <w:szCs w:val="24"/>
        </w:rPr>
        <w:t>Параметры источников выбросов загрязняющих веществ   в атмосферный воздух</w:t>
      </w:r>
    </w:p>
    <w:p w:rsidR="002E7B62" w:rsidRPr="002E7B62" w:rsidRDefault="002E7B62" w:rsidP="002E7B62">
      <w:pPr>
        <w:jc w:val="right"/>
        <w:rPr>
          <w:rFonts w:ascii="Times New Roman" w:hAnsi="Times New Roman"/>
          <w:sz w:val="14"/>
          <w:szCs w:val="14"/>
        </w:rPr>
      </w:pPr>
      <w:r w:rsidRPr="002E7B62">
        <w:rPr>
          <w:rFonts w:ascii="Times New Roman" w:hAnsi="Times New Roman"/>
          <w:sz w:val="28"/>
          <w:szCs w:val="28"/>
        </w:rPr>
        <w:t xml:space="preserve">                   </w:t>
      </w:r>
      <w:r w:rsidRPr="002E7B62">
        <w:rPr>
          <w:rFonts w:ascii="Times New Roman" w:hAnsi="Times New Roman"/>
        </w:rPr>
        <w:t xml:space="preserve">                                                      Таблица 14</w:t>
      </w:r>
    </w:p>
    <w:tbl>
      <w:tblPr>
        <w:tblW w:w="15567" w:type="dxa"/>
        <w:tblInd w:w="-459" w:type="dxa"/>
        <w:tblLayout w:type="fixed"/>
        <w:tblLook w:val="04A0" w:firstRow="1" w:lastRow="0" w:firstColumn="1" w:lastColumn="0" w:noHBand="0" w:noVBand="1"/>
      </w:tblPr>
      <w:tblGrid>
        <w:gridCol w:w="565"/>
        <w:gridCol w:w="4442"/>
        <w:gridCol w:w="600"/>
        <w:gridCol w:w="3360"/>
        <w:gridCol w:w="720"/>
        <w:gridCol w:w="3480"/>
        <w:gridCol w:w="712"/>
        <w:gridCol w:w="743"/>
        <w:gridCol w:w="945"/>
      </w:tblGrid>
      <w:tr w:rsidR="002E7B62" w:rsidRPr="002E7B62" w:rsidTr="00977936">
        <w:trPr>
          <w:trHeight w:val="176"/>
        </w:trPr>
        <w:tc>
          <w:tcPr>
            <w:tcW w:w="565"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2E7B62" w:rsidRPr="002E7B62" w:rsidRDefault="002E7B62" w:rsidP="002E7B62">
            <w:pPr>
              <w:ind w:left="-141" w:right="-108"/>
              <w:jc w:val="center"/>
              <w:rPr>
                <w:rFonts w:ascii="Times New Roman" w:hAnsi="Times New Roman"/>
                <w:b/>
                <w:bCs/>
                <w:sz w:val="14"/>
                <w:szCs w:val="14"/>
              </w:rPr>
            </w:pPr>
            <w:r w:rsidRPr="002E7B62">
              <w:rPr>
                <w:rFonts w:ascii="Times New Roman" w:hAnsi="Times New Roman"/>
                <w:b/>
                <w:bCs/>
                <w:sz w:val="14"/>
                <w:szCs w:val="14"/>
              </w:rPr>
              <w:t>Номер источника выброса</w:t>
            </w:r>
          </w:p>
        </w:tc>
        <w:tc>
          <w:tcPr>
            <w:tcW w:w="4442" w:type="dxa"/>
            <w:vMerge w:val="restart"/>
            <w:tcBorders>
              <w:top w:val="single" w:sz="8" w:space="0" w:color="auto"/>
              <w:left w:val="single" w:sz="4" w:space="0" w:color="auto"/>
              <w:bottom w:val="single" w:sz="4" w:space="0" w:color="000000"/>
              <w:right w:val="nil"/>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Источники выделения (цех участок), наименование технологического оборудования</w:t>
            </w:r>
          </w:p>
        </w:tc>
        <w:tc>
          <w:tcPr>
            <w:tcW w:w="3960" w:type="dxa"/>
            <w:gridSpan w:val="2"/>
            <w:tcBorders>
              <w:top w:val="single" w:sz="8" w:space="0" w:color="auto"/>
              <w:left w:val="single" w:sz="4" w:space="0" w:color="auto"/>
              <w:bottom w:val="single" w:sz="4" w:space="0" w:color="auto"/>
              <w:right w:val="single" w:sz="4" w:space="0" w:color="auto"/>
            </w:tcBorders>
            <w:shd w:val="clear" w:color="auto" w:fill="auto"/>
            <w:noWrap/>
            <w:vAlign w:val="center"/>
          </w:tcPr>
          <w:p w:rsidR="002E7B62" w:rsidRPr="002E7B62" w:rsidRDefault="002E7B62" w:rsidP="00977936">
            <w:pPr>
              <w:jc w:val="center"/>
              <w:rPr>
                <w:rFonts w:ascii="Times New Roman" w:hAnsi="Times New Roman"/>
                <w:b/>
                <w:bCs/>
                <w:sz w:val="16"/>
                <w:szCs w:val="16"/>
              </w:rPr>
            </w:pPr>
            <w:r w:rsidRPr="002E7B62">
              <w:rPr>
                <w:rFonts w:ascii="Times New Roman" w:hAnsi="Times New Roman"/>
                <w:b/>
                <w:bCs/>
                <w:sz w:val="16"/>
                <w:szCs w:val="16"/>
              </w:rPr>
              <w:t>Загрязняющее вещество</w:t>
            </w:r>
          </w:p>
        </w:tc>
        <w:tc>
          <w:tcPr>
            <w:tcW w:w="4200"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Оснащение газоочистными установками (далее - ГОУ), автоматизированными системами контроля выбросов (далее - АСК)</w:t>
            </w:r>
          </w:p>
        </w:tc>
        <w:tc>
          <w:tcPr>
            <w:tcW w:w="1455" w:type="dxa"/>
            <w:gridSpan w:val="2"/>
            <w:tcBorders>
              <w:top w:val="single" w:sz="8" w:space="0" w:color="auto"/>
              <w:left w:val="nil"/>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Нормативы допустимых выбросов</w:t>
            </w:r>
          </w:p>
        </w:tc>
        <w:tc>
          <w:tcPr>
            <w:tcW w:w="945" w:type="dxa"/>
            <w:vMerge w:val="restart"/>
            <w:tcBorders>
              <w:top w:val="single" w:sz="8" w:space="0" w:color="auto"/>
              <w:left w:val="single" w:sz="4" w:space="0" w:color="auto"/>
              <w:bottom w:val="single" w:sz="4" w:space="0" w:color="000000"/>
              <w:right w:val="single" w:sz="4" w:space="0" w:color="auto"/>
            </w:tcBorders>
            <w:shd w:val="clear" w:color="auto" w:fill="auto"/>
          </w:tcPr>
          <w:p w:rsidR="002E7B62" w:rsidRPr="002E7B62" w:rsidRDefault="002E7B62" w:rsidP="002E7B62">
            <w:pPr>
              <w:ind w:left="-123" w:right="-108"/>
              <w:jc w:val="center"/>
              <w:rPr>
                <w:rFonts w:ascii="Times New Roman" w:hAnsi="Times New Roman"/>
                <w:b/>
                <w:sz w:val="14"/>
                <w:szCs w:val="14"/>
              </w:rPr>
            </w:pPr>
            <w:r w:rsidRPr="002E7B62">
              <w:rPr>
                <w:rFonts w:ascii="Times New Roman" w:hAnsi="Times New Roman"/>
                <w:b/>
                <w:sz w:val="14"/>
                <w:szCs w:val="14"/>
              </w:rPr>
              <w:t>Нормативное содержание кислорода в отходящих газах,</w:t>
            </w:r>
            <w:r w:rsidRPr="002E7B62">
              <w:rPr>
                <w:rFonts w:ascii="Times New Roman" w:hAnsi="Times New Roman"/>
                <w:b/>
                <w:sz w:val="14"/>
                <w:szCs w:val="14"/>
              </w:rPr>
              <w:br/>
              <w:t>%</w:t>
            </w:r>
          </w:p>
        </w:tc>
      </w:tr>
      <w:tr w:rsidR="002E7B62" w:rsidRPr="002E7B62" w:rsidTr="002E7B62">
        <w:trPr>
          <w:trHeight w:val="227"/>
        </w:trPr>
        <w:tc>
          <w:tcPr>
            <w:tcW w:w="565" w:type="dxa"/>
            <w:vMerge/>
            <w:tcBorders>
              <w:top w:val="single" w:sz="8" w:space="0" w:color="auto"/>
              <w:left w:val="single" w:sz="8"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4442" w:type="dxa"/>
            <w:vMerge/>
            <w:tcBorders>
              <w:top w:val="single" w:sz="8" w:space="0" w:color="auto"/>
              <w:left w:val="single" w:sz="4" w:space="0" w:color="auto"/>
              <w:bottom w:val="single" w:sz="4" w:space="0" w:color="000000"/>
              <w:right w:val="nil"/>
            </w:tcBorders>
            <w:vAlign w:val="center"/>
          </w:tcPr>
          <w:p w:rsidR="002E7B62" w:rsidRPr="002E7B62" w:rsidRDefault="002E7B62" w:rsidP="002E7B62">
            <w:pPr>
              <w:rPr>
                <w:rFonts w:ascii="Times New Roman" w:hAnsi="Times New Roman"/>
                <w:b/>
                <w:bCs/>
                <w:sz w:val="16"/>
                <w:szCs w:val="16"/>
              </w:rPr>
            </w:pPr>
          </w:p>
        </w:tc>
        <w:tc>
          <w:tcPr>
            <w:tcW w:w="600" w:type="dxa"/>
            <w:vMerge w:val="restart"/>
            <w:tcBorders>
              <w:top w:val="nil"/>
              <w:left w:val="single" w:sz="4"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код</w:t>
            </w:r>
          </w:p>
        </w:tc>
        <w:tc>
          <w:tcPr>
            <w:tcW w:w="3360" w:type="dxa"/>
            <w:vMerge w:val="restart"/>
            <w:tcBorders>
              <w:top w:val="nil"/>
              <w:left w:val="single" w:sz="4"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наименование</w:t>
            </w:r>
          </w:p>
        </w:tc>
        <w:tc>
          <w:tcPr>
            <w:tcW w:w="4200" w:type="dxa"/>
            <w:gridSpan w:val="2"/>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2025 год</w:t>
            </w:r>
          </w:p>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(2025-203</w:t>
            </w:r>
            <w:r w:rsidR="008E114F">
              <w:rPr>
                <w:rFonts w:ascii="Times New Roman" w:hAnsi="Times New Roman"/>
                <w:b/>
                <w:bCs/>
                <w:sz w:val="16"/>
                <w:szCs w:val="16"/>
              </w:rPr>
              <w:t>3</w:t>
            </w:r>
            <w:r w:rsidRPr="002E7B62">
              <w:rPr>
                <w:rFonts w:ascii="Times New Roman" w:hAnsi="Times New Roman"/>
                <w:b/>
                <w:bCs/>
                <w:sz w:val="16"/>
                <w:szCs w:val="16"/>
              </w:rPr>
              <w:t xml:space="preserve"> гг.)</w:t>
            </w:r>
          </w:p>
        </w:tc>
        <w:tc>
          <w:tcPr>
            <w:tcW w:w="945" w:type="dxa"/>
            <w:vMerge/>
            <w:tcBorders>
              <w:top w:val="single" w:sz="8" w:space="0" w:color="auto"/>
              <w:left w:val="single" w:sz="4" w:space="0" w:color="auto"/>
              <w:bottom w:val="single" w:sz="4" w:space="0" w:color="000000"/>
              <w:right w:val="single" w:sz="4" w:space="0" w:color="auto"/>
            </w:tcBorders>
            <w:vAlign w:val="center"/>
          </w:tcPr>
          <w:p w:rsidR="002E7B62" w:rsidRPr="002E7B62" w:rsidRDefault="002E7B62" w:rsidP="002E7B62">
            <w:pPr>
              <w:rPr>
                <w:rFonts w:ascii="Times New Roman" w:hAnsi="Times New Roman"/>
                <w:sz w:val="16"/>
                <w:szCs w:val="16"/>
              </w:rPr>
            </w:pPr>
          </w:p>
        </w:tc>
      </w:tr>
      <w:tr w:rsidR="002E7B62" w:rsidRPr="002E7B62" w:rsidTr="002E7B62">
        <w:trPr>
          <w:trHeight w:val="360"/>
        </w:trPr>
        <w:tc>
          <w:tcPr>
            <w:tcW w:w="565" w:type="dxa"/>
            <w:vMerge/>
            <w:tcBorders>
              <w:top w:val="single" w:sz="8" w:space="0" w:color="auto"/>
              <w:left w:val="single" w:sz="8"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4442" w:type="dxa"/>
            <w:vMerge/>
            <w:tcBorders>
              <w:top w:val="single" w:sz="8" w:space="0" w:color="auto"/>
              <w:left w:val="single" w:sz="4" w:space="0" w:color="auto"/>
              <w:bottom w:val="single" w:sz="4" w:space="0" w:color="000000"/>
              <w:right w:val="nil"/>
            </w:tcBorders>
            <w:vAlign w:val="center"/>
          </w:tcPr>
          <w:p w:rsidR="002E7B62" w:rsidRPr="002E7B62" w:rsidRDefault="002E7B62" w:rsidP="002E7B62">
            <w:pPr>
              <w:rPr>
                <w:rFonts w:ascii="Times New Roman" w:hAnsi="Times New Roman"/>
                <w:b/>
                <w:bCs/>
                <w:sz w:val="16"/>
                <w:szCs w:val="16"/>
              </w:rPr>
            </w:pPr>
          </w:p>
        </w:tc>
        <w:tc>
          <w:tcPr>
            <w:tcW w:w="600"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3360"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2E7B62" w:rsidRPr="002E7B62" w:rsidRDefault="002E7B62" w:rsidP="002E7B62">
            <w:pPr>
              <w:ind w:left="-108" w:right="-108"/>
              <w:jc w:val="center"/>
              <w:rPr>
                <w:rFonts w:ascii="Times New Roman" w:hAnsi="Times New Roman"/>
                <w:b/>
                <w:bCs/>
                <w:sz w:val="15"/>
                <w:szCs w:val="15"/>
              </w:rPr>
            </w:pPr>
            <w:r w:rsidRPr="002E7B62">
              <w:rPr>
                <w:rFonts w:ascii="Times New Roman" w:hAnsi="Times New Roman"/>
                <w:b/>
                <w:bCs/>
                <w:sz w:val="15"/>
                <w:szCs w:val="15"/>
              </w:rPr>
              <w:t xml:space="preserve">название АСК </w:t>
            </w:r>
          </w:p>
        </w:tc>
        <w:tc>
          <w:tcPr>
            <w:tcW w:w="3480" w:type="dxa"/>
            <w:vMerge w:val="restart"/>
            <w:tcBorders>
              <w:top w:val="nil"/>
              <w:left w:val="single" w:sz="4"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группа  ГОУ, количество ступеней очистки</w:t>
            </w:r>
          </w:p>
        </w:tc>
        <w:tc>
          <w:tcPr>
            <w:tcW w:w="712" w:type="dxa"/>
            <w:vMerge w:val="restart"/>
            <w:tcBorders>
              <w:top w:val="nil"/>
              <w:left w:val="single" w:sz="4"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мг/м³</w:t>
            </w:r>
          </w:p>
        </w:tc>
        <w:tc>
          <w:tcPr>
            <w:tcW w:w="743" w:type="dxa"/>
            <w:vMerge w:val="restart"/>
            <w:tcBorders>
              <w:top w:val="nil"/>
              <w:left w:val="single" w:sz="4"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г/с</w:t>
            </w:r>
          </w:p>
        </w:tc>
        <w:tc>
          <w:tcPr>
            <w:tcW w:w="945" w:type="dxa"/>
            <w:vMerge/>
            <w:tcBorders>
              <w:top w:val="single" w:sz="8" w:space="0" w:color="auto"/>
              <w:left w:val="single" w:sz="4" w:space="0" w:color="auto"/>
              <w:bottom w:val="single" w:sz="4" w:space="0" w:color="000000"/>
              <w:right w:val="single" w:sz="4" w:space="0" w:color="auto"/>
            </w:tcBorders>
            <w:vAlign w:val="center"/>
          </w:tcPr>
          <w:p w:rsidR="002E7B62" w:rsidRPr="002E7B62" w:rsidRDefault="002E7B62" w:rsidP="002E7B62">
            <w:pPr>
              <w:rPr>
                <w:rFonts w:ascii="Times New Roman" w:hAnsi="Times New Roman"/>
                <w:sz w:val="16"/>
                <w:szCs w:val="16"/>
              </w:rPr>
            </w:pPr>
          </w:p>
        </w:tc>
      </w:tr>
      <w:tr w:rsidR="002E7B62" w:rsidRPr="002E7B62" w:rsidTr="002E7B62">
        <w:trPr>
          <w:trHeight w:val="195"/>
        </w:trPr>
        <w:tc>
          <w:tcPr>
            <w:tcW w:w="565" w:type="dxa"/>
            <w:vMerge/>
            <w:tcBorders>
              <w:top w:val="single" w:sz="8" w:space="0" w:color="auto"/>
              <w:left w:val="single" w:sz="8"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4442" w:type="dxa"/>
            <w:vMerge/>
            <w:tcBorders>
              <w:top w:val="single" w:sz="8" w:space="0" w:color="auto"/>
              <w:left w:val="single" w:sz="4" w:space="0" w:color="auto"/>
              <w:bottom w:val="single" w:sz="4" w:space="0" w:color="000000"/>
              <w:right w:val="nil"/>
            </w:tcBorders>
            <w:vAlign w:val="center"/>
          </w:tcPr>
          <w:p w:rsidR="002E7B62" w:rsidRPr="002E7B62" w:rsidRDefault="002E7B62" w:rsidP="002E7B62">
            <w:pPr>
              <w:rPr>
                <w:rFonts w:ascii="Times New Roman" w:hAnsi="Times New Roman"/>
                <w:b/>
                <w:bCs/>
                <w:sz w:val="16"/>
                <w:szCs w:val="16"/>
              </w:rPr>
            </w:pPr>
          </w:p>
        </w:tc>
        <w:tc>
          <w:tcPr>
            <w:tcW w:w="600"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3360"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720"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3480"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712"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743" w:type="dxa"/>
            <w:vMerge/>
            <w:tcBorders>
              <w:top w:val="nil"/>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b/>
                <w:bCs/>
                <w:sz w:val="16"/>
                <w:szCs w:val="16"/>
              </w:rPr>
            </w:pPr>
          </w:p>
        </w:tc>
        <w:tc>
          <w:tcPr>
            <w:tcW w:w="945" w:type="dxa"/>
            <w:vMerge/>
            <w:tcBorders>
              <w:top w:val="single" w:sz="8" w:space="0" w:color="auto"/>
              <w:left w:val="single" w:sz="4" w:space="0" w:color="auto"/>
              <w:bottom w:val="single" w:sz="4" w:space="0" w:color="000000"/>
              <w:right w:val="single" w:sz="4" w:space="0" w:color="auto"/>
            </w:tcBorders>
            <w:vAlign w:val="center"/>
          </w:tcPr>
          <w:p w:rsidR="002E7B62" w:rsidRPr="002E7B62" w:rsidRDefault="002E7B62" w:rsidP="002E7B62">
            <w:pPr>
              <w:rPr>
                <w:rFonts w:ascii="Times New Roman" w:hAnsi="Times New Roman"/>
                <w:sz w:val="16"/>
                <w:szCs w:val="16"/>
              </w:rPr>
            </w:pPr>
          </w:p>
        </w:tc>
      </w:tr>
      <w:tr w:rsidR="002E7B62" w:rsidRPr="002E7B62" w:rsidTr="002E7B62">
        <w:trPr>
          <w:trHeight w:val="56"/>
        </w:trPr>
        <w:tc>
          <w:tcPr>
            <w:tcW w:w="565" w:type="dxa"/>
            <w:tcBorders>
              <w:top w:val="nil"/>
              <w:left w:val="single" w:sz="8" w:space="0" w:color="auto"/>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1</w:t>
            </w:r>
          </w:p>
        </w:tc>
        <w:tc>
          <w:tcPr>
            <w:tcW w:w="4442"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2</w:t>
            </w:r>
          </w:p>
        </w:tc>
        <w:tc>
          <w:tcPr>
            <w:tcW w:w="600"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3</w:t>
            </w:r>
          </w:p>
        </w:tc>
        <w:tc>
          <w:tcPr>
            <w:tcW w:w="3360"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4</w:t>
            </w:r>
          </w:p>
        </w:tc>
        <w:tc>
          <w:tcPr>
            <w:tcW w:w="720"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5</w:t>
            </w:r>
          </w:p>
        </w:tc>
        <w:tc>
          <w:tcPr>
            <w:tcW w:w="3480"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6</w:t>
            </w:r>
          </w:p>
        </w:tc>
        <w:tc>
          <w:tcPr>
            <w:tcW w:w="712"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lang w:val="en-US"/>
              </w:rPr>
            </w:pPr>
            <w:r w:rsidRPr="00977936">
              <w:rPr>
                <w:rFonts w:ascii="Times New Roman" w:hAnsi="Times New Roman"/>
                <w:b/>
                <w:bCs/>
                <w:i/>
                <w:sz w:val="16"/>
                <w:szCs w:val="16"/>
                <w:lang w:val="en-US"/>
              </w:rPr>
              <w:t>7</w:t>
            </w:r>
          </w:p>
        </w:tc>
        <w:tc>
          <w:tcPr>
            <w:tcW w:w="743"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lang w:val="en-US"/>
              </w:rPr>
            </w:pPr>
            <w:r w:rsidRPr="00977936">
              <w:rPr>
                <w:rFonts w:ascii="Times New Roman" w:hAnsi="Times New Roman"/>
                <w:b/>
                <w:bCs/>
                <w:i/>
                <w:sz w:val="16"/>
                <w:szCs w:val="16"/>
                <w:lang w:val="en-US"/>
              </w:rPr>
              <w:t>8</w:t>
            </w:r>
          </w:p>
        </w:tc>
        <w:tc>
          <w:tcPr>
            <w:tcW w:w="945" w:type="dxa"/>
            <w:tcBorders>
              <w:top w:val="nil"/>
              <w:left w:val="nil"/>
              <w:bottom w:val="single" w:sz="4" w:space="0" w:color="auto"/>
              <w:right w:val="single" w:sz="4" w:space="0" w:color="auto"/>
            </w:tcBorders>
            <w:shd w:val="clear" w:color="auto" w:fill="auto"/>
            <w:vAlign w:val="center"/>
          </w:tcPr>
          <w:p w:rsidR="002E7B62" w:rsidRPr="00977936" w:rsidRDefault="002E7B62" w:rsidP="002E7B62">
            <w:pPr>
              <w:jc w:val="center"/>
              <w:rPr>
                <w:rFonts w:ascii="Times New Roman" w:hAnsi="Times New Roman"/>
                <w:b/>
                <w:bCs/>
                <w:i/>
                <w:sz w:val="16"/>
                <w:szCs w:val="16"/>
              </w:rPr>
            </w:pPr>
            <w:r w:rsidRPr="00977936">
              <w:rPr>
                <w:rFonts w:ascii="Times New Roman" w:hAnsi="Times New Roman"/>
                <w:b/>
                <w:bCs/>
                <w:i/>
                <w:sz w:val="16"/>
                <w:szCs w:val="16"/>
              </w:rPr>
              <w:t>9</w:t>
            </w:r>
          </w:p>
        </w:tc>
      </w:tr>
      <w:tr w:rsidR="002E7B62" w:rsidRPr="002E7B62" w:rsidTr="002E7B62">
        <w:trPr>
          <w:trHeight w:val="270"/>
        </w:trPr>
        <w:tc>
          <w:tcPr>
            <w:tcW w:w="15567" w:type="dxa"/>
            <w:gridSpan w:val="9"/>
            <w:tcBorders>
              <w:top w:val="nil"/>
              <w:left w:val="single" w:sz="8" w:space="0" w:color="auto"/>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b/>
                <w:bCs/>
                <w:sz w:val="16"/>
                <w:szCs w:val="16"/>
              </w:rPr>
            </w:pPr>
            <w:r w:rsidRPr="002E7B62">
              <w:rPr>
                <w:rFonts w:ascii="Times New Roman" w:hAnsi="Times New Roman"/>
                <w:b/>
                <w:bCs/>
                <w:sz w:val="16"/>
                <w:szCs w:val="16"/>
              </w:rPr>
              <w:t>Наименование объекта воздействия</w:t>
            </w:r>
            <w:r w:rsidRPr="002E7B62">
              <w:rPr>
                <w:rFonts w:ascii="Times New Roman" w:hAnsi="Times New Roman"/>
              </w:rPr>
              <w:t xml:space="preserve"> </w:t>
            </w:r>
            <w:r w:rsidRPr="002E7B62">
              <w:rPr>
                <w:rFonts w:ascii="Times New Roman" w:hAnsi="Times New Roman"/>
                <w:sz w:val="16"/>
                <w:szCs w:val="16"/>
              </w:rPr>
              <w:t>" Республиканское производственно-торговое унитарное предприятие "Управляющая компания холдинга "Белорусская  Цементная Компания" ОАО "Кричевцементношифер";  Республика Беларусь, Могилевская область., Кричевский р-н, Краснобудский  с/с, 2. АБК в районе месторождения "Каменка"</w:t>
            </w:r>
          </w:p>
        </w:tc>
      </w:tr>
      <w:tr w:rsidR="002E7B62" w:rsidRPr="002E7B62" w:rsidTr="002E7B62">
        <w:trPr>
          <w:trHeight w:val="328"/>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0001</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крупки</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bCs/>
                <w:sz w:val="16"/>
                <w:szCs w:val="16"/>
                <w:lang w:val="en-US"/>
              </w:rPr>
            </w:pPr>
          </w:p>
        </w:tc>
      </w:tr>
      <w:tr w:rsidR="002E7B62" w:rsidRPr="002E7B62" w:rsidTr="002E7B62">
        <w:trPr>
          <w:trHeight w:val="324"/>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0002</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крупки</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28,8</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305"/>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0003</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подсыпки крупки в автотранспорт</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27,6</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285"/>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0004</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подсыпки крупки в автотранспорт</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28,4</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251"/>
        </w:trPr>
        <w:tc>
          <w:tcPr>
            <w:tcW w:w="565" w:type="dxa"/>
            <w:tcBorders>
              <w:top w:val="single" w:sz="4" w:space="0" w:color="auto"/>
              <w:left w:val="single" w:sz="8" w:space="0" w:color="auto"/>
              <w:bottom w:val="single" w:sz="4" w:space="0" w:color="auto"/>
              <w:right w:val="single" w:sz="4" w:space="0" w:color="auto"/>
            </w:tcBorders>
            <w:shd w:val="clear" w:color="auto" w:fill="auto"/>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0005</w:t>
            </w:r>
          </w:p>
        </w:tc>
        <w:tc>
          <w:tcPr>
            <w:tcW w:w="4442" w:type="dxa"/>
            <w:tcBorders>
              <w:top w:val="single" w:sz="4" w:space="0" w:color="auto"/>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песка, ленточный транспортер</w:t>
            </w:r>
          </w:p>
        </w:tc>
        <w:tc>
          <w:tcPr>
            <w:tcW w:w="600" w:type="dxa"/>
            <w:tcBorders>
              <w:top w:val="single" w:sz="4" w:space="0" w:color="auto"/>
              <w:left w:val="nil"/>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auto" w:fill="auto"/>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auto" w:fill="auto"/>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16,2</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70"/>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0006</w:t>
            </w:r>
          </w:p>
        </w:tc>
        <w:tc>
          <w:tcPr>
            <w:tcW w:w="4442" w:type="dxa"/>
            <w:tcBorders>
              <w:top w:val="single" w:sz="4" w:space="0" w:color="auto"/>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микса, пересыпка</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214"/>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0007</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огарок</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17,3</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70"/>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0008</w:t>
            </w:r>
          </w:p>
        </w:tc>
        <w:tc>
          <w:tcPr>
            <w:tcW w:w="4442" w:type="dxa"/>
            <w:tcBorders>
              <w:top w:val="single" w:sz="4" w:space="0" w:color="auto"/>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песка</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17,1</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351"/>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0009</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Силос огарок</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16,4</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247"/>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0010</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разгрузки и дозировки мела и глины.  Пересыпка с ленточного транспортера</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16,9</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389"/>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0011</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ind w:right="-108"/>
              <w:rPr>
                <w:rFonts w:ascii="Times New Roman" w:hAnsi="Times New Roman"/>
                <w:sz w:val="16"/>
                <w:szCs w:val="16"/>
              </w:rPr>
            </w:pPr>
            <w:r w:rsidRPr="002E7B62">
              <w:rPr>
                <w:rFonts w:ascii="Times New Roman" w:hAnsi="Times New Roman"/>
                <w:sz w:val="16"/>
                <w:szCs w:val="16"/>
              </w:rPr>
              <w:t>ЦПС, отделение транспортировки и хранения песка.  Пересыпка с  транспортера</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DMC 64,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17,8</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207"/>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0012</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транспортировки и хранения песка. Ленточный транспортер</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 5B,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28,8</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352"/>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0013</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транспортировки и хранения песка. Шаровая мельница</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LCPM-GS96-2x6,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17,5</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339"/>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0014</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транспортировки и хранения песка. Силос огарок</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 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28,7</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320"/>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0015</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транспортировки и хранения песка. Бункер песка</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 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27,0</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2E7B62" w:rsidRPr="002E7B62" w:rsidTr="002E7B62">
        <w:trPr>
          <w:trHeight w:val="471"/>
        </w:trPr>
        <w:tc>
          <w:tcPr>
            <w:tcW w:w="565" w:type="dxa"/>
            <w:tcBorders>
              <w:top w:val="nil"/>
              <w:left w:val="single" w:sz="8" w:space="0" w:color="auto"/>
              <w:bottom w:val="single" w:sz="4" w:space="0" w:color="auto"/>
              <w:right w:val="single" w:sz="4" w:space="0" w:color="auto"/>
            </w:tcBorders>
            <w:shd w:val="clear" w:color="000000" w:fill="FFFFFF"/>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0020</w:t>
            </w:r>
          </w:p>
        </w:tc>
        <w:tc>
          <w:tcPr>
            <w:tcW w:w="4442" w:type="dxa"/>
            <w:tcBorders>
              <w:top w:val="nil"/>
              <w:left w:val="nil"/>
              <w:bottom w:val="single" w:sz="4" w:space="0" w:color="auto"/>
              <w:right w:val="single" w:sz="4" w:space="0" w:color="auto"/>
            </w:tcBorders>
            <w:shd w:val="clear" w:color="auto" w:fill="auto"/>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ЦПС, отделение дробления сырья. Двухвалковая дробилка сырья</w:t>
            </w:r>
          </w:p>
        </w:tc>
        <w:tc>
          <w:tcPr>
            <w:tcW w:w="60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20,9</w:t>
            </w:r>
          </w:p>
        </w:tc>
        <w:tc>
          <w:tcPr>
            <w:tcW w:w="743"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977936">
        <w:trPr>
          <w:trHeight w:val="172"/>
        </w:trPr>
        <w:tc>
          <w:tcPr>
            <w:tcW w:w="565" w:type="dxa"/>
            <w:tcBorders>
              <w:top w:val="single" w:sz="4" w:space="0" w:color="auto"/>
              <w:left w:val="single" w:sz="8" w:space="0" w:color="auto"/>
              <w:bottom w:val="single" w:sz="4" w:space="0" w:color="auto"/>
              <w:right w:val="single" w:sz="4" w:space="0" w:color="auto"/>
            </w:tcBorders>
            <w:shd w:val="clear" w:color="000000" w:fill="FFFFFF"/>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lastRenderedPageBreak/>
              <w:t>1</w:t>
            </w:r>
          </w:p>
        </w:tc>
        <w:tc>
          <w:tcPr>
            <w:tcW w:w="4442" w:type="dxa"/>
            <w:tcBorders>
              <w:top w:val="single" w:sz="4" w:space="0" w:color="auto"/>
              <w:left w:val="nil"/>
              <w:bottom w:val="single" w:sz="4" w:space="0" w:color="auto"/>
              <w:right w:val="single" w:sz="4" w:space="0" w:color="auto"/>
            </w:tcBorders>
            <w:shd w:val="clear" w:color="auto" w:fill="auto"/>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t>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t>3</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t>4</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t>5</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t>6</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977936" w:rsidRDefault="00977936" w:rsidP="006070D5">
            <w:pPr>
              <w:jc w:val="center"/>
              <w:rPr>
                <w:rFonts w:ascii="Times New Roman" w:hAnsi="Times New Roman"/>
                <w:b/>
                <w:bCs/>
                <w:i/>
                <w:sz w:val="16"/>
                <w:szCs w:val="16"/>
                <w:lang w:val="en-US"/>
              </w:rPr>
            </w:pPr>
            <w:r w:rsidRPr="00977936">
              <w:rPr>
                <w:rFonts w:ascii="Times New Roman" w:hAnsi="Times New Roman"/>
                <w:b/>
                <w:bCs/>
                <w:i/>
                <w:sz w:val="16"/>
                <w:szCs w:val="16"/>
                <w:lang w:val="en-US"/>
              </w:rPr>
              <w:t>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977936" w:rsidRDefault="00977936" w:rsidP="006070D5">
            <w:pPr>
              <w:jc w:val="center"/>
              <w:rPr>
                <w:rFonts w:ascii="Times New Roman" w:hAnsi="Times New Roman"/>
                <w:b/>
                <w:bCs/>
                <w:i/>
                <w:sz w:val="16"/>
                <w:szCs w:val="16"/>
                <w:lang w:val="en-US"/>
              </w:rPr>
            </w:pPr>
            <w:r w:rsidRPr="00977936">
              <w:rPr>
                <w:rFonts w:ascii="Times New Roman" w:hAnsi="Times New Roman"/>
                <w:b/>
                <w:bCs/>
                <w:i/>
                <w:sz w:val="16"/>
                <w:szCs w:val="16"/>
                <w:lang w:val="en-US"/>
              </w:rPr>
              <w:t>8</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977936" w:rsidRDefault="00977936" w:rsidP="006070D5">
            <w:pPr>
              <w:jc w:val="center"/>
              <w:rPr>
                <w:rFonts w:ascii="Times New Roman" w:hAnsi="Times New Roman"/>
                <w:b/>
                <w:bCs/>
                <w:i/>
                <w:sz w:val="16"/>
                <w:szCs w:val="16"/>
              </w:rPr>
            </w:pPr>
            <w:r w:rsidRPr="00977936">
              <w:rPr>
                <w:rFonts w:ascii="Times New Roman" w:hAnsi="Times New Roman"/>
                <w:b/>
                <w:bCs/>
                <w:i/>
                <w:sz w:val="16"/>
                <w:szCs w:val="16"/>
              </w:rPr>
              <w:t>9</w:t>
            </w:r>
          </w:p>
        </w:tc>
      </w:tr>
      <w:tr w:rsidR="00977936" w:rsidRPr="002E7B62" w:rsidTr="006070D5">
        <w:trPr>
          <w:trHeight w:val="145"/>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977936" w:rsidRPr="002E7B62" w:rsidRDefault="00977936" w:rsidP="006070D5">
            <w:pPr>
              <w:ind w:left="-141" w:right="-108"/>
              <w:jc w:val="center"/>
              <w:rPr>
                <w:rFonts w:ascii="Times New Roman" w:hAnsi="Times New Roman"/>
                <w:sz w:val="16"/>
                <w:szCs w:val="16"/>
              </w:rPr>
            </w:pPr>
            <w:r w:rsidRPr="002E7B62">
              <w:rPr>
                <w:rFonts w:ascii="Times New Roman" w:hAnsi="Times New Roman"/>
                <w:sz w:val="16"/>
                <w:szCs w:val="16"/>
              </w:rPr>
              <w:t>0021</w:t>
            </w:r>
          </w:p>
        </w:tc>
        <w:tc>
          <w:tcPr>
            <w:tcW w:w="4442" w:type="dxa"/>
            <w:tcBorders>
              <w:top w:val="single" w:sz="4" w:space="0" w:color="auto"/>
              <w:left w:val="nil"/>
              <w:bottom w:val="single" w:sz="4" w:space="0" w:color="auto"/>
              <w:right w:val="single" w:sz="4" w:space="0" w:color="auto"/>
            </w:tcBorders>
            <w:shd w:val="clear" w:color="auto" w:fill="auto"/>
          </w:tcPr>
          <w:p w:rsidR="00977936" w:rsidRPr="002E7B62" w:rsidRDefault="00977936" w:rsidP="006070D5">
            <w:pPr>
              <w:rPr>
                <w:rFonts w:ascii="Times New Roman" w:hAnsi="Times New Roman"/>
                <w:sz w:val="16"/>
                <w:szCs w:val="16"/>
              </w:rPr>
            </w:pPr>
            <w:r w:rsidRPr="002E7B62">
              <w:rPr>
                <w:rFonts w:ascii="Times New Roman" w:hAnsi="Times New Roman"/>
                <w:sz w:val="16"/>
                <w:szCs w:val="16"/>
              </w:rPr>
              <w:t>ЦПС, отделение дробления сырья. Двухвалковая дробилка сырья</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6070D5">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6070D5">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6070D5">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6070D5">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6070D5">
            <w:pPr>
              <w:jc w:val="center"/>
              <w:rPr>
                <w:rFonts w:ascii="Times New Roman" w:hAnsi="Times New Roman"/>
                <w:sz w:val="16"/>
                <w:szCs w:val="16"/>
              </w:rPr>
            </w:pPr>
            <w:r w:rsidRPr="002E7B62">
              <w:rPr>
                <w:rFonts w:ascii="Times New Roman" w:hAnsi="Times New Roman"/>
                <w:sz w:val="16"/>
                <w:szCs w:val="16"/>
              </w:rPr>
              <w:t>19,0</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bCs/>
                <w:sz w:val="16"/>
                <w:szCs w:val="16"/>
                <w:lang w:val="en-US"/>
              </w:rPr>
            </w:pP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bCs/>
                <w:sz w:val="16"/>
                <w:szCs w:val="16"/>
              </w:rPr>
            </w:pPr>
          </w:p>
        </w:tc>
      </w:tr>
      <w:tr w:rsidR="00977936" w:rsidRPr="002E7B62" w:rsidTr="002E7B62">
        <w:trPr>
          <w:trHeight w:val="70"/>
        </w:trPr>
        <w:tc>
          <w:tcPr>
            <w:tcW w:w="565" w:type="dxa"/>
            <w:vMerge w:val="restart"/>
            <w:tcBorders>
              <w:top w:val="nil"/>
              <w:left w:val="single" w:sz="8" w:space="0" w:color="auto"/>
              <w:bottom w:val="single" w:sz="4" w:space="0" w:color="auto"/>
              <w:right w:val="single" w:sz="4" w:space="0" w:color="auto"/>
            </w:tcBorders>
            <w:shd w:val="clear" w:color="auto" w:fill="auto"/>
          </w:tcPr>
          <w:p w:rsidR="00977936" w:rsidRPr="002E7B62" w:rsidRDefault="00977936" w:rsidP="002E7B62">
            <w:pPr>
              <w:ind w:left="-141" w:right="-108"/>
              <w:jc w:val="center"/>
              <w:rPr>
                <w:rFonts w:ascii="Times New Roman" w:hAnsi="Times New Roman"/>
                <w:sz w:val="16"/>
                <w:szCs w:val="16"/>
              </w:rPr>
            </w:pPr>
            <w:r w:rsidRPr="002E7B62">
              <w:rPr>
                <w:rFonts w:ascii="Times New Roman" w:hAnsi="Times New Roman"/>
                <w:sz w:val="16"/>
                <w:szCs w:val="16"/>
              </w:rPr>
              <w:t>0022/1</w:t>
            </w:r>
          </w:p>
        </w:tc>
        <w:tc>
          <w:tcPr>
            <w:tcW w:w="4442" w:type="dxa"/>
            <w:vMerge w:val="restart"/>
            <w:tcBorders>
              <w:top w:val="nil"/>
              <w:left w:val="single" w:sz="4" w:space="0" w:color="auto"/>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ЦО. Вращающаяся печь (сухой способ, нормальный технологический режим)</w:t>
            </w: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0140</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Медь и ее соединения (в пересчете на медь)</w:t>
            </w:r>
          </w:p>
        </w:tc>
        <w:tc>
          <w:tcPr>
            <w:tcW w:w="720" w:type="dxa"/>
            <w:tcBorders>
              <w:top w:val="single" w:sz="4" w:space="0" w:color="auto"/>
              <w:left w:val="nil"/>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val="restart"/>
            <w:tcBorders>
              <w:top w:val="nil"/>
              <w:left w:val="single" w:sz="4" w:space="0" w:color="auto"/>
              <w:bottom w:val="nil"/>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одна ступень очистки</w:t>
            </w:r>
          </w:p>
          <w:p w:rsidR="00977936" w:rsidRPr="002E7B62" w:rsidRDefault="00977936" w:rsidP="002E7B62">
            <w:pPr>
              <w:jc w:val="center"/>
              <w:rPr>
                <w:rFonts w:ascii="Times New Roman" w:hAnsi="Times New Roman"/>
                <w:sz w:val="16"/>
                <w:szCs w:val="16"/>
              </w:rPr>
            </w:pPr>
          </w:p>
        </w:tc>
        <w:tc>
          <w:tcPr>
            <w:tcW w:w="712" w:type="dxa"/>
            <w:tcBorders>
              <w:top w:val="nil"/>
              <w:left w:val="nil"/>
              <w:bottom w:val="single" w:sz="4" w:space="0" w:color="auto"/>
              <w:right w:val="single" w:sz="4" w:space="0" w:color="000000"/>
            </w:tcBorders>
            <w:shd w:val="clear" w:color="auto" w:fill="auto"/>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0,060</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52"/>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single" w:sz="4" w:space="0" w:color="auto"/>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0143</w:t>
            </w:r>
          </w:p>
        </w:tc>
        <w:tc>
          <w:tcPr>
            <w:tcW w:w="3360" w:type="dxa"/>
            <w:tcBorders>
              <w:top w:val="single" w:sz="4" w:space="0" w:color="auto"/>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Марганец и его соединения (в пересчете на марганец (IV) оксид)</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nil"/>
              <w:right w:val="single" w:sz="4" w:space="0" w:color="auto"/>
            </w:tcBorders>
            <w:vAlign w:val="center"/>
          </w:tcPr>
          <w:p w:rsidR="00977936" w:rsidRPr="002E7B62" w:rsidRDefault="00977936" w:rsidP="002E7B62">
            <w:pPr>
              <w:rPr>
                <w:rFonts w:ascii="Times New Roman" w:hAnsi="Times New Roman"/>
                <w:sz w:val="16"/>
                <w:szCs w:val="16"/>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0,070</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52"/>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0164</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Никель оксид (в пересчете на никель)</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nil"/>
              <w:right w:val="single" w:sz="4" w:space="0" w:color="auto"/>
            </w:tcBorders>
            <w:vAlign w:val="center"/>
          </w:tcPr>
          <w:p w:rsidR="00977936" w:rsidRPr="002E7B62" w:rsidRDefault="00977936"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0,282</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05"/>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0184</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Свинец и его неорганические соединения (в пересчете на свинец)</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712" w:type="dxa"/>
            <w:tcBorders>
              <w:top w:val="nil"/>
              <w:left w:val="nil"/>
              <w:bottom w:val="single" w:sz="4" w:space="0" w:color="auto"/>
              <w:right w:val="single" w:sz="4" w:space="0" w:color="000000"/>
            </w:tcBorders>
            <w:shd w:val="clear" w:color="auto" w:fill="auto"/>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0,031</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52"/>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single" w:sz="4" w:space="0" w:color="auto"/>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0228</w:t>
            </w:r>
          </w:p>
        </w:tc>
        <w:tc>
          <w:tcPr>
            <w:tcW w:w="3360" w:type="dxa"/>
            <w:tcBorders>
              <w:top w:val="single" w:sz="4" w:space="0" w:color="auto"/>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Хрома трехвалентные соединения (в пересчете на Cr+3)</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0,074</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52"/>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0325</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Мышьяк, неорганические соединения (в пересчете на мышьяк)</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0,008</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r>
      <w:tr w:rsidR="00977936" w:rsidRPr="002E7B62" w:rsidTr="002E7B62">
        <w:trPr>
          <w:trHeight w:val="252"/>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0301</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Азот (IV) оксид</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АСК</w:t>
            </w:r>
          </w:p>
        </w:tc>
        <w:tc>
          <w:tcPr>
            <w:tcW w:w="3480" w:type="dxa"/>
            <w:tcBorders>
              <w:top w:val="single" w:sz="4" w:space="0" w:color="auto"/>
              <w:left w:val="single" w:sz="4" w:space="0" w:color="auto"/>
              <w:bottom w:val="nil"/>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Х, установка впрыска мочевины одна ступень очистки</w:t>
            </w:r>
          </w:p>
        </w:tc>
        <w:tc>
          <w:tcPr>
            <w:tcW w:w="712"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443,1</w:t>
            </w:r>
          </w:p>
        </w:tc>
        <w:tc>
          <w:tcPr>
            <w:tcW w:w="743"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10</w:t>
            </w:r>
          </w:p>
        </w:tc>
      </w:tr>
      <w:tr w:rsidR="00977936" w:rsidRPr="002E7B62" w:rsidTr="002E7B62">
        <w:trPr>
          <w:trHeight w:val="255"/>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0330</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Сера диоксид (ангидрид сернистый, сера (IV) оксид, сернистый газ)</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АСК</w:t>
            </w:r>
          </w:p>
        </w:tc>
        <w:tc>
          <w:tcPr>
            <w:tcW w:w="3480" w:type="dxa"/>
            <w:tcBorders>
              <w:top w:val="single" w:sz="4" w:space="0" w:color="auto"/>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7,9</w:t>
            </w:r>
          </w:p>
        </w:tc>
        <w:tc>
          <w:tcPr>
            <w:tcW w:w="743"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10</w:t>
            </w:r>
          </w:p>
        </w:tc>
      </w:tr>
      <w:tr w:rsidR="00977936" w:rsidRPr="002E7B62" w:rsidTr="002E7B62">
        <w:trPr>
          <w:trHeight w:val="102"/>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0337</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Углерод оксид (окись углерода, угарный газ)</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АСК</w:t>
            </w: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10</w:t>
            </w:r>
          </w:p>
        </w:tc>
      </w:tr>
      <w:tr w:rsidR="00977936" w:rsidRPr="002E7B62" w:rsidTr="002E7B62">
        <w:trPr>
          <w:trHeight w:val="255"/>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0401</w:t>
            </w:r>
          </w:p>
        </w:tc>
        <w:tc>
          <w:tcPr>
            <w:tcW w:w="3360" w:type="dxa"/>
            <w:tcBorders>
              <w:top w:val="single" w:sz="4" w:space="0" w:color="auto"/>
              <w:left w:val="single" w:sz="4" w:space="0" w:color="auto"/>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Углеводороды предельные алифатического ряда С1-С10</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w:t>
            </w:r>
          </w:p>
        </w:tc>
        <w:tc>
          <w:tcPr>
            <w:tcW w:w="712" w:type="dxa"/>
            <w:tcBorders>
              <w:top w:val="single" w:sz="4" w:space="0" w:color="auto"/>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single" w:sz="4" w:space="0" w:color="auto"/>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100"/>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single" w:sz="4" w:space="0" w:color="auto"/>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0703</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Бенз/а/пирен</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000000"/>
              <w:right w:val="single" w:sz="4" w:space="0" w:color="000000"/>
            </w:tcBorders>
            <w:shd w:val="clear" w:color="auto" w:fill="auto"/>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529"/>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3920</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Полихлорированные бифенилы (по сумме ПХБ (ПХБ 28, ПХБ 52, ПХБ 101, ПХБ 118, ПХБ 138, ПХБ 153, ПХБ 180)</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000000"/>
              <w:right w:val="single" w:sz="4" w:space="0" w:color="000000"/>
            </w:tcBorders>
            <w:shd w:val="clear" w:color="auto" w:fill="auto"/>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43"/>
        </w:trPr>
        <w:tc>
          <w:tcPr>
            <w:tcW w:w="565" w:type="dxa"/>
            <w:vMerge/>
            <w:tcBorders>
              <w:top w:val="nil"/>
              <w:left w:val="single" w:sz="8"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4442" w:type="dxa"/>
            <w:vMerge/>
            <w:tcBorders>
              <w:top w:val="nil"/>
              <w:left w:val="single" w:sz="4" w:space="0" w:color="auto"/>
              <w:bottom w:val="single" w:sz="4" w:space="0" w:color="auto"/>
              <w:right w:val="single" w:sz="4" w:space="0" w:color="auto"/>
            </w:tcBorders>
            <w:vAlign w:val="center"/>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АСК</w:t>
            </w:r>
          </w:p>
        </w:tc>
        <w:tc>
          <w:tcPr>
            <w:tcW w:w="3480"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19,6</w:t>
            </w:r>
          </w:p>
        </w:tc>
        <w:tc>
          <w:tcPr>
            <w:tcW w:w="743"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000000" w:fill="FFFFFF"/>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377"/>
        </w:trPr>
        <w:tc>
          <w:tcPr>
            <w:tcW w:w="565" w:type="dxa"/>
            <w:vMerge w:val="restart"/>
            <w:tcBorders>
              <w:top w:val="single" w:sz="4" w:space="0" w:color="auto"/>
              <w:left w:val="single" w:sz="8"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0023</w:t>
            </w:r>
          </w:p>
        </w:tc>
        <w:tc>
          <w:tcPr>
            <w:tcW w:w="4442" w:type="dxa"/>
            <w:vMerge w:val="restart"/>
            <w:tcBorders>
              <w:top w:val="single" w:sz="4" w:space="0" w:color="auto"/>
              <w:left w:val="nil"/>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xml:space="preserve">ЦО. Байпасная система </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LCMD-4050,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18,8</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80CAD">
        <w:trPr>
          <w:trHeight w:val="346"/>
        </w:trPr>
        <w:tc>
          <w:tcPr>
            <w:tcW w:w="565" w:type="dxa"/>
            <w:vMerge/>
            <w:tcBorders>
              <w:top w:val="single" w:sz="4" w:space="0" w:color="auto"/>
              <w:left w:val="single" w:sz="8"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p>
        </w:tc>
        <w:tc>
          <w:tcPr>
            <w:tcW w:w="4442" w:type="dxa"/>
            <w:vMerge/>
            <w:tcBorders>
              <w:top w:val="single" w:sz="4" w:space="0" w:color="auto"/>
              <w:left w:val="nil"/>
              <w:right w:val="single" w:sz="4" w:space="0" w:color="auto"/>
            </w:tcBorders>
            <w:shd w:val="clear" w:color="auto" w:fill="auto"/>
          </w:tcPr>
          <w:p w:rsidR="00977936" w:rsidRPr="002E7B62" w:rsidRDefault="00977936" w:rsidP="002E7B62">
            <w:pPr>
              <w:rPr>
                <w:rFonts w:ascii="Times New Roman" w:hAnsi="Times New Roman"/>
                <w:sz w:val="16"/>
                <w:szCs w:val="16"/>
              </w:rPr>
            </w:pPr>
          </w:p>
        </w:tc>
        <w:tc>
          <w:tcPr>
            <w:tcW w:w="60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0330</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Сера диоксид (ангидрид сернистый, сера (IV) оксид, сернистый газ)</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p>
        </w:tc>
        <w:tc>
          <w:tcPr>
            <w:tcW w:w="348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r>
      <w:tr w:rsidR="00977936" w:rsidRPr="002E7B62" w:rsidTr="002E7B62">
        <w:trPr>
          <w:trHeight w:val="109"/>
        </w:trPr>
        <w:tc>
          <w:tcPr>
            <w:tcW w:w="565" w:type="dxa"/>
            <w:vMerge/>
            <w:tcBorders>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p>
        </w:tc>
        <w:tc>
          <w:tcPr>
            <w:tcW w:w="4442" w:type="dxa"/>
            <w:vMerge/>
            <w:tcBorders>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0304</w:t>
            </w:r>
          </w:p>
        </w:tc>
        <w:tc>
          <w:tcPr>
            <w:tcW w:w="3360" w:type="dxa"/>
            <w:tcBorders>
              <w:top w:val="nil"/>
              <w:left w:val="nil"/>
              <w:bottom w:val="single" w:sz="4" w:space="0" w:color="auto"/>
              <w:right w:val="single" w:sz="4" w:space="0" w:color="auto"/>
            </w:tcBorders>
            <w:shd w:val="clear" w:color="000000" w:fill="FFFFFF"/>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Азот (II) оксид</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p>
        </w:tc>
        <w:tc>
          <w:tcPr>
            <w:tcW w:w="348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p>
        </w:tc>
      </w:tr>
      <w:tr w:rsidR="00977936" w:rsidRPr="002E7B62" w:rsidTr="002E7B62">
        <w:trPr>
          <w:trHeight w:val="160"/>
        </w:trPr>
        <w:tc>
          <w:tcPr>
            <w:tcW w:w="565" w:type="dxa"/>
            <w:tcBorders>
              <w:top w:val="nil"/>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0024</w:t>
            </w:r>
          </w:p>
        </w:tc>
        <w:tc>
          <w:tcPr>
            <w:tcW w:w="4442" w:type="dxa"/>
            <w:tcBorders>
              <w:top w:val="nil"/>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 xml:space="preserve">ЦО. Байпасная система </w:t>
            </w:r>
          </w:p>
        </w:tc>
        <w:tc>
          <w:tcPr>
            <w:tcW w:w="60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27,3</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255"/>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0025</w:t>
            </w:r>
          </w:p>
        </w:tc>
        <w:tc>
          <w:tcPr>
            <w:tcW w:w="4442"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ЦПС, силос гомогенизации сырьевой муки и подача в загрузочный конец печи. Силос муки</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19,7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355"/>
        </w:trPr>
        <w:tc>
          <w:tcPr>
            <w:tcW w:w="565" w:type="dxa"/>
            <w:tcBorders>
              <w:top w:val="nil"/>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0026</w:t>
            </w:r>
          </w:p>
        </w:tc>
        <w:tc>
          <w:tcPr>
            <w:tcW w:w="4442" w:type="dxa"/>
            <w:tcBorders>
              <w:top w:val="nil"/>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ЦПС, силос гомогенизации сырьевой муки и подача в загрузочный конец печи. Аэрожелоб</w:t>
            </w:r>
          </w:p>
        </w:tc>
        <w:tc>
          <w:tcPr>
            <w:tcW w:w="60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18,9</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80CAD">
        <w:trPr>
          <w:trHeight w:val="438"/>
        </w:trPr>
        <w:tc>
          <w:tcPr>
            <w:tcW w:w="565" w:type="dxa"/>
            <w:tcBorders>
              <w:top w:val="nil"/>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0027</w:t>
            </w:r>
          </w:p>
        </w:tc>
        <w:tc>
          <w:tcPr>
            <w:tcW w:w="4442" w:type="dxa"/>
            <w:tcBorders>
              <w:top w:val="nil"/>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ЦПС, силос гомогенизации сырьевой муки и подача в загрузочный конец печи. Силос муки</w:t>
            </w:r>
          </w:p>
        </w:tc>
        <w:tc>
          <w:tcPr>
            <w:tcW w:w="60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20,0</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352"/>
        </w:trPr>
        <w:tc>
          <w:tcPr>
            <w:tcW w:w="565" w:type="dxa"/>
            <w:tcBorders>
              <w:top w:val="nil"/>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0028</w:t>
            </w:r>
          </w:p>
        </w:tc>
        <w:tc>
          <w:tcPr>
            <w:tcW w:w="4442" w:type="dxa"/>
            <w:tcBorders>
              <w:top w:val="nil"/>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ЦПС, силос гомогенизации сырьевой муки и подача в загрузочный конец печи. Аэрожелоб</w:t>
            </w:r>
          </w:p>
        </w:tc>
        <w:tc>
          <w:tcPr>
            <w:tcW w:w="60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 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E7B62">
        <w:trPr>
          <w:trHeight w:val="317"/>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0029</w:t>
            </w:r>
          </w:p>
        </w:tc>
        <w:tc>
          <w:tcPr>
            <w:tcW w:w="4442" w:type="dxa"/>
            <w:tcBorders>
              <w:top w:val="single" w:sz="4" w:space="0" w:color="auto"/>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ЦПС, силос гомогенизации сырьевой муки и подача в загрузочный конец печи. Силос  сырьевой муки</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27,3</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977936" w:rsidRPr="002E7B62" w:rsidTr="00280CAD">
        <w:trPr>
          <w:trHeight w:val="315"/>
        </w:trPr>
        <w:tc>
          <w:tcPr>
            <w:tcW w:w="565" w:type="dxa"/>
            <w:tcBorders>
              <w:top w:val="nil"/>
              <w:left w:val="single" w:sz="8" w:space="0" w:color="auto"/>
              <w:bottom w:val="single" w:sz="4" w:space="0" w:color="auto"/>
              <w:right w:val="single" w:sz="4" w:space="0" w:color="auto"/>
            </w:tcBorders>
            <w:shd w:val="clear" w:color="000000" w:fill="FFFFFF"/>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0031</w:t>
            </w:r>
          </w:p>
        </w:tc>
        <w:tc>
          <w:tcPr>
            <w:tcW w:w="4442" w:type="dxa"/>
            <w:tcBorders>
              <w:top w:val="nil"/>
              <w:left w:val="nil"/>
              <w:bottom w:val="single" w:sz="4" w:space="0" w:color="auto"/>
              <w:right w:val="single" w:sz="4" w:space="0" w:color="auto"/>
            </w:tcBorders>
            <w:shd w:val="clear" w:color="auto" w:fill="auto"/>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ЦО, теплообменник. Теплообменник</w:t>
            </w:r>
          </w:p>
        </w:tc>
        <w:tc>
          <w:tcPr>
            <w:tcW w:w="60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27,7</w:t>
            </w:r>
          </w:p>
        </w:tc>
        <w:tc>
          <w:tcPr>
            <w:tcW w:w="743"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977936" w:rsidRPr="002E7B62" w:rsidRDefault="00977936"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8E114F">
        <w:trPr>
          <w:trHeight w:val="476"/>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6070D5">
            <w:pPr>
              <w:jc w:val="center"/>
              <w:rPr>
                <w:rFonts w:ascii="Times New Roman" w:hAnsi="Times New Roman"/>
                <w:sz w:val="16"/>
                <w:szCs w:val="16"/>
              </w:rPr>
            </w:pPr>
            <w:r w:rsidRPr="002E7B62">
              <w:rPr>
                <w:rFonts w:ascii="Times New Roman" w:hAnsi="Times New Roman"/>
                <w:sz w:val="16"/>
                <w:szCs w:val="16"/>
              </w:rPr>
              <w:t>0032</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6070D5">
            <w:pPr>
              <w:rPr>
                <w:rFonts w:ascii="Times New Roman" w:hAnsi="Times New Roman"/>
                <w:sz w:val="16"/>
                <w:szCs w:val="16"/>
              </w:rPr>
            </w:pPr>
            <w:r w:rsidRPr="002E7B62">
              <w:rPr>
                <w:rFonts w:ascii="Times New Roman" w:hAnsi="Times New Roman"/>
                <w:sz w:val="16"/>
                <w:szCs w:val="16"/>
              </w:rPr>
              <w:t>ЦО, отделение охлаждения и траспортировки клинкера. Холодильник</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6070D5">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6070D5">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6070D5">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6070D5">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6070D5">
            <w:pPr>
              <w:jc w:val="center"/>
              <w:rPr>
                <w:rFonts w:ascii="Times New Roman" w:hAnsi="Times New Roman"/>
                <w:sz w:val="16"/>
                <w:szCs w:val="16"/>
              </w:rPr>
            </w:pPr>
            <w:r w:rsidRPr="002E7B62">
              <w:rPr>
                <w:rFonts w:ascii="Times New Roman" w:hAnsi="Times New Roman"/>
                <w:sz w:val="16"/>
                <w:szCs w:val="16"/>
              </w:rPr>
              <w:t>19,9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p>
        </w:tc>
      </w:tr>
      <w:tr w:rsidR="00280CAD" w:rsidRPr="002E7B62" w:rsidTr="00977936">
        <w:trPr>
          <w:trHeight w:val="70"/>
        </w:trPr>
        <w:tc>
          <w:tcPr>
            <w:tcW w:w="565" w:type="dxa"/>
            <w:tcBorders>
              <w:top w:val="single" w:sz="4" w:space="0" w:color="auto"/>
              <w:left w:val="single" w:sz="8" w:space="0" w:color="auto"/>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lastRenderedPageBreak/>
              <w:t>1</w:t>
            </w:r>
          </w:p>
        </w:tc>
        <w:tc>
          <w:tcPr>
            <w:tcW w:w="4442" w:type="dxa"/>
            <w:tcBorders>
              <w:top w:val="single" w:sz="4" w:space="0" w:color="auto"/>
              <w:left w:val="nil"/>
              <w:bottom w:val="single" w:sz="4" w:space="0" w:color="auto"/>
              <w:right w:val="single" w:sz="4" w:space="0" w:color="auto"/>
            </w:tcBorders>
            <w:shd w:val="clear" w:color="auto" w:fill="auto"/>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3</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4</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5</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6</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8</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9</w:t>
            </w:r>
          </w:p>
        </w:tc>
      </w:tr>
      <w:tr w:rsidR="00280CAD" w:rsidRPr="002E7B62" w:rsidTr="002E7B62">
        <w:trPr>
          <w:trHeight w:val="265"/>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клинкерный силос. Клинкерный силос</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JPF-4/8/6,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18,1</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72"/>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0034</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клинкерный силос. Клинкерный силос</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JPF-4/8/6,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17,4</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300"/>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клинкерный силос. Клинкерный силос</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JPF-4/8/6,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43"/>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цемента, клинкерный силос. Силос недообожженного клинкера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04"/>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0037</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цемента, клинкерный силос. Силос обожженного клинкера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20,9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07"/>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клинкерный силос. Пересыпка клинкера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7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0039</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клинкерный силос. Пересыпка клинкера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36"/>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0042</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сушки и транспортировки шлака. Сушильный барабан шлака</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LCMD 2350,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25,8</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30"/>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0045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дозировки и транспортировки цемента. Бункер клинкера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HMC- 110A,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96"/>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0046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дозировки и транспортировки цемента. Бункер клинкера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HMC- 110A,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19,3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56"/>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0047</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Бункер гипса (линия №1)</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18,8</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59"/>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0048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Бункер шлака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27"/>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0049</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Бункер гипса (линия №2)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17,9</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02"/>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0050</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Бункер шлака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18,6</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8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0051</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Дозатор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20,4</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70"/>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0052</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Дозатор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21,0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41"/>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Сепаратор (линия №1)</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LCPM-GA128-2x12,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29,5</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34"/>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0054</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Сепаратор (линия №2)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LCPM-GA128-2x12,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29,9</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36"/>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Мельница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LCPM-GA128-8,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29,4</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84"/>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Мельница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LCPM-GA128-8,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79"/>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0057</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Ленточный транспортер цемента (начало,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61"/>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Ленточный транспортер цемента (начало,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17,6</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644"/>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0059</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Ленточный транспортер цемента (конец,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172"/>
        </w:trPr>
        <w:tc>
          <w:tcPr>
            <w:tcW w:w="565" w:type="dxa"/>
            <w:tcBorders>
              <w:top w:val="single" w:sz="4" w:space="0" w:color="auto"/>
              <w:left w:val="single" w:sz="8" w:space="0" w:color="auto"/>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lastRenderedPageBreak/>
              <w:t>1</w:t>
            </w:r>
          </w:p>
        </w:tc>
        <w:tc>
          <w:tcPr>
            <w:tcW w:w="4442" w:type="dxa"/>
            <w:tcBorders>
              <w:top w:val="single" w:sz="4" w:space="0" w:color="auto"/>
              <w:left w:val="nil"/>
              <w:bottom w:val="single" w:sz="4" w:space="0" w:color="auto"/>
              <w:right w:val="single" w:sz="4" w:space="0" w:color="auto"/>
            </w:tcBorders>
            <w:shd w:val="clear" w:color="auto" w:fill="auto"/>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3</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4</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5</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6</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8</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rPr>
            </w:pPr>
            <w:r>
              <w:rPr>
                <w:rFonts w:ascii="Times New Roman" w:hAnsi="Times New Roman"/>
                <w:b/>
                <w:bCs/>
                <w:i/>
                <w:sz w:val="16"/>
                <w:szCs w:val="16"/>
              </w:rPr>
              <w:t>9</w:t>
            </w:r>
          </w:p>
        </w:tc>
      </w:tr>
      <w:tr w:rsidR="00280CAD" w:rsidRPr="002E7B62" w:rsidTr="002E7B62">
        <w:trPr>
          <w:trHeight w:val="38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0060</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помола цемента. Ленточный транспортер цемента (конец,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09"/>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0061</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№1</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99"/>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0062</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47"/>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0063</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№3</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11"/>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0064</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№4</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20,6</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70"/>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№5</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18,4</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61"/>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№6</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43"/>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0067</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№7</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18,4</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39"/>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17,1</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05"/>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0069</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16,6</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91"/>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0070</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№3</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18,5</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30"/>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0071</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№4</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10"/>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0072</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№5</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16,2</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52"/>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№6</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16,8</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52"/>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0074</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№7</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16,6</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18"/>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Подача цемента   из силоса №8</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17,7</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49"/>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27,2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77"/>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0077</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37"/>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№3)</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27,9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89"/>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0079</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№4)</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43"/>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0080</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№5)</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17,1</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2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0081</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тр-та Галерея (силос №6)</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27,6</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574"/>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0082</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№7)</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27,9</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172"/>
        </w:trPr>
        <w:tc>
          <w:tcPr>
            <w:tcW w:w="565" w:type="dxa"/>
            <w:tcBorders>
              <w:top w:val="single" w:sz="4" w:space="0" w:color="auto"/>
              <w:left w:val="single" w:sz="8" w:space="0" w:color="auto"/>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lastRenderedPageBreak/>
              <w:t>1</w:t>
            </w:r>
          </w:p>
        </w:tc>
        <w:tc>
          <w:tcPr>
            <w:tcW w:w="4442" w:type="dxa"/>
            <w:tcBorders>
              <w:top w:val="single" w:sz="4" w:space="0" w:color="auto"/>
              <w:left w:val="nil"/>
              <w:bottom w:val="single" w:sz="4" w:space="0" w:color="auto"/>
              <w:right w:val="single" w:sz="4" w:space="0" w:color="auto"/>
            </w:tcBorders>
            <w:shd w:val="clear" w:color="auto" w:fill="auto"/>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3</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4</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5</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6</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8</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rPr>
            </w:pPr>
            <w:r>
              <w:rPr>
                <w:rFonts w:ascii="Times New Roman" w:hAnsi="Times New Roman"/>
                <w:b/>
                <w:bCs/>
                <w:i/>
                <w:sz w:val="16"/>
                <w:szCs w:val="16"/>
              </w:rPr>
              <w:t>9</w:t>
            </w:r>
          </w:p>
        </w:tc>
      </w:tr>
      <w:tr w:rsidR="00280CAD" w:rsidRPr="002E7B62" w:rsidTr="002E7B62">
        <w:trPr>
          <w:trHeight w:val="289"/>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отделение хранения цемента и загрузки ж/д транспорта. Галерея (силос №8)</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16,6</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71"/>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0084</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Пересыпка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33"/>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Пересыпка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81"/>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Пересыпка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16,4</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56"/>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0087</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Пересыпка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17,4</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30"/>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Упаковочная машина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JPF-12/8/4,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72"/>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0089</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Упаковочная машина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JPF-12/8/4,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p>
        </w:tc>
      </w:tr>
      <w:tr w:rsidR="00280CAD" w:rsidRPr="002E7B62" w:rsidTr="002E7B62">
        <w:trPr>
          <w:trHeight w:val="282"/>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0090</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Элеватор (нижняя зона, линия №1)</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PMD6B,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18,1</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63"/>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0091</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Элеватор (нижняя зона, линия №2)</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PMD6B,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18,1</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4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0092</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Автовесовая</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HMC-110A,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93"/>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Автовесовая</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HMC-110A,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61"/>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0094</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отделение дробления и транспортировки угля. Дробилка угля</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JPF-4/5/8,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16,4</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43"/>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отделение дробления и транспортировки угля. Пересыпка угля</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PMD5B,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2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отделение дробления и транспортировки угля. Пересыпка угля</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PMD5B,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07"/>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0097</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отделение помола угля. Угольная мельница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LCPM-GA128-2x12,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28,6</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2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0098</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отделение помола угля. Угольная мельница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PMD5B,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28,0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88"/>
        </w:trPr>
        <w:tc>
          <w:tcPr>
            <w:tcW w:w="565" w:type="dxa"/>
            <w:tcBorders>
              <w:top w:val="nil"/>
              <w:left w:val="single" w:sz="8" w:space="0" w:color="auto"/>
              <w:bottom w:val="nil"/>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0130</w:t>
            </w:r>
          </w:p>
        </w:tc>
        <w:tc>
          <w:tcPr>
            <w:tcW w:w="4442" w:type="dxa"/>
            <w:vMerge w:val="restart"/>
            <w:tcBorders>
              <w:top w:val="nil"/>
              <w:left w:val="single" w:sz="4" w:space="0" w:color="auto"/>
              <w:bottom w:val="single" w:sz="4" w:space="0" w:color="000000"/>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РМЦ, кузнечное отделение. Кузнечный горн</w:t>
            </w:r>
          </w:p>
        </w:tc>
        <w:tc>
          <w:tcPr>
            <w:tcW w:w="600" w:type="dxa"/>
            <w:tcBorders>
              <w:top w:val="nil"/>
              <w:left w:val="nil"/>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0301</w:t>
            </w:r>
          </w:p>
        </w:tc>
        <w:tc>
          <w:tcPr>
            <w:tcW w:w="3360" w:type="dxa"/>
            <w:tcBorders>
              <w:top w:val="nil"/>
              <w:left w:val="nil"/>
              <w:bottom w:val="single" w:sz="4" w:space="0" w:color="auto"/>
              <w:right w:val="single" w:sz="4" w:space="0" w:color="auto"/>
            </w:tcBorders>
            <w:shd w:val="clear" w:color="000000" w:fill="FFFFFF"/>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Азот (IV) оксид</w:t>
            </w:r>
          </w:p>
        </w:tc>
        <w:tc>
          <w:tcPr>
            <w:tcW w:w="720" w:type="dxa"/>
            <w:tcBorders>
              <w:top w:val="nil"/>
              <w:left w:val="nil"/>
              <w:bottom w:val="nil"/>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nil"/>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449,1</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15</w:t>
            </w:r>
          </w:p>
        </w:tc>
      </w:tr>
      <w:tr w:rsidR="00280CAD" w:rsidRPr="002E7B62" w:rsidTr="002E7B62">
        <w:trPr>
          <w:trHeight w:val="171"/>
        </w:trPr>
        <w:tc>
          <w:tcPr>
            <w:tcW w:w="565" w:type="dxa"/>
            <w:tcBorders>
              <w:top w:val="nil"/>
              <w:left w:val="single" w:sz="8" w:space="0" w:color="auto"/>
              <w:bottom w:val="nil"/>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4442" w:type="dxa"/>
            <w:vMerge/>
            <w:tcBorders>
              <w:top w:val="nil"/>
              <w:left w:val="single" w:sz="4" w:space="0" w:color="auto"/>
              <w:bottom w:val="single" w:sz="4" w:space="0" w:color="000000"/>
              <w:right w:val="single" w:sz="4" w:space="0" w:color="auto"/>
            </w:tcBorders>
            <w:vAlign w:val="center"/>
          </w:tcPr>
          <w:p w:rsidR="00280CAD" w:rsidRPr="002E7B62" w:rsidRDefault="00280CAD"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0337</w:t>
            </w:r>
          </w:p>
        </w:tc>
        <w:tc>
          <w:tcPr>
            <w:tcW w:w="3360" w:type="dxa"/>
            <w:tcBorders>
              <w:top w:val="nil"/>
              <w:left w:val="nil"/>
              <w:bottom w:val="single" w:sz="4" w:space="0" w:color="auto"/>
              <w:right w:val="single" w:sz="4" w:space="0" w:color="auto"/>
            </w:tcBorders>
            <w:shd w:val="clear" w:color="000000" w:fill="FFFFFF"/>
          </w:tcPr>
          <w:p w:rsidR="00280CAD" w:rsidRPr="002E7B62" w:rsidRDefault="00280CAD" w:rsidP="002E7B62">
            <w:pPr>
              <w:rPr>
                <w:rFonts w:ascii="Times New Roman" w:hAnsi="Times New Roman"/>
                <w:sz w:val="15"/>
                <w:szCs w:val="15"/>
              </w:rPr>
            </w:pPr>
            <w:r w:rsidRPr="002E7B62">
              <w:rPr>
                <w:rFonts w:ascii="Times New Roman" w:hAnsi="Times New Roman"/>
                <w:sz w:val="15"/>
                <w:szCs w:val="15"/>
              </w:rPr>
              <w:t>Углерод оксид (окись углерода, угарный газ)</w:t>
            </w:r>
          </w:p>
        </w:tc>
        <w:tc>
          <w:tcPr>
            <w:tcW w:w="720" w:type="dxa"/>
            <w:tcBorders>
              <w:top w:val="nil"/>
              <w:left w:val="nil"/>
              <w:bottom w:val="nil"/>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nil"/>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540,0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15</w:t>
            </w:r>
          </w:p>
        </w:tc>
      </w:tr>
      <w:tr w:rsidR="00280CAD" w:rsidRPr="002E7B62" w:rsidTr="002E7B62">
        <w:trPr>
          <w:trHeight w:val="33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4442" w:type="dxa"/>
            <w:vMerge/>
            <w:tcBorders>
              <w:top w:val="nil"/>
              <w:left w:val="single" w:sz="4" w:space="0" w:color="auto"/>
              <w:bottom w:val="single" w:sz="4" w:space="0" w:color="000000"/>
              <w:right w:val="single" w:sz="4" w:space="0" w:color="auto"/>
            </w:tcBorders>
            <w:vAlign w:val="center"/>
          </w:tcPr>
          <w:p w:rsidR="00280CAD" w:rsidRPr="002E7B62" w:rsidRDefault="00280CAD"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15,1</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03"/>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участок дробления гипса. Гипсовая дробилка</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single" w:sz="4" w:space="0" w:color="auto"/>
              <w:left w:val="nil"/>
              <w:bottom w:val="single" w:sz="4" w:space="0" w:color="auto"/>
              <w:right w:val="single" w:sz="4" w:space="0" w:color="auto"/>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28,7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8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0134</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ЦПС. Ленточный транспортер</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25,5</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67"/>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0135</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ЦПС. Ленточный транспортер</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43"/>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ЦПЦ, отделение хранения цемента и загрузки ж/д транспорта. Силос №8</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PMD7B,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23,3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8E114F">
        <w:trPr>
          <w:trHeight w:val="352"/>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0137</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Элеватор (верхняя зона, линия №1)</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PMD6B,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16,8</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6070D5">
        <w:trPr>
          <w:trHeight w:val="232"/>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lastRenderedPageBreak/>
              <w:t>1</w:t>
            </w:r>
          </w:p>
        </w:tc>
        <w:tc>
          <w:tcPr>
            <w:tcW w:w="4442" w:type="dxa"/>
            <w:tcBorders>
              <w:top w:val="single" w:sz="4" w:space="0" w:color="auto"/>
              <w:left w:val="nil"/>
              <w:bottom w:val="single" w:sz="4" w:space="0" w:color="auto"/>
              <w:right w:val="single" w:sz="4" w:space="0" w:color="auto"/>
            </w:tcBorders>
            <w:shd w:val="clear" w:color="auto" w:fill="auto"/>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3</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4</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5</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6</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7</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8</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rPr>
            </w:pPr>
            <w:r>
              <w:rPr>
                <w:rFonts w:ascii="Times New Roman" w:hAnsi="Times New Roman"/>
                <w:b/>
                <w:bCs/>
                <w:i/>
                <w:sz w:val="16"/>
                <w:szCs w:val="16"/>
              </w:rPr>
              <w:t>9</w:t>
            </w:r>
          </w:p>
        </w:tc>
      </w:tr>
      <w:tr w:rsidR="00280CAD" w:rsidRPr="002E7B62" w:rsidTr="002E7B62">
        <w:trPr>
          <w:trHeight w:val="213"/>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0138</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Элеватор (верхняя зона, линия №2)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PMD6B,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16,5</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41"/>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0189</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отделение дробления и транспортировки угля. Бункер разгрузки угля из ж/д транспорта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PMD5B,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142"/>
        </w:trPr>
        <w:tc>
          <w:tcPr>
            <w:tcW w:w="565" w:type="dxa"/>
            <w:vMerge w:val="restart"/>
            <w:tcBorders>
              <w:top w:val="nil"/>
              <w:left w:val="single" w:sz="4" w:space="0" w:color="000000"/>
              <w:right w:val="single" w:sz="4" w:space="0" w:color="000000"/>
            </w:tcBorders>
            <w:shd w:val="clear" w:color="auto" w:fill="auto"/>
            <w:vAlign w:val="center"/>
          </w:tcPr>
          <w:p w:rsidR="00280CAD" w:rsidRPr="002E7B62" w:rsidRDefault="00280CAD" w:rsidP="002E7B62">
            <w:pPr>
              <w:ind w:left="-141" w:right="-108"/>
              <w:jc w:val="center"/>
              <w:rPr>
                <w:rFonts w:ascii="Times New Roman" w:hAnsi="Times New Roman"/>
                <w:sz w:val="16"/>
                <w:szCs w:val="16"/>
              </w:rPr>
            </w:pPr>
            <w:r w:rsidRPr="002E7B62">
              <w:rPr>
                <w:rFonts w:ascii="Times New Roman" w:hAnsi="Times New Roman"/>
                <w:sz w:val="16"/>
                <w:szCs w:val="16"/>
              </w:rPr>
              <w:t>0222/1</w:t>
            </w:r>
          </w:p>
          <w:p w:rsidR="00280CAD" w:rsidRPr="002E7B62" w:rsidRDefault="00280CAD" w:rsidP="002E7B62">
            <w:pPr>
              <w:ind w:left="-141" w:right="-108"/>
              <w:jc w:val="center"/>
              <w:rPr>
                <w:rFonts w:ascii="Times New Roman" w:hAnsi="Times New Roman"/>
                <w:sz w:val="16"/>
                <w:szCs w:val="16"/>
              </w:rPr>
            </w:pPr>
            <w:r w:rsidRPr="002E7B62">
              <w:rPr>
                <w:rFonts w:ascii="Times New Roman" w:hAnsi="Times New Roman"/>
                <w:sz w:val="16"/>
                <w:szCs w:val="16"/>
              </w:rPr>
              <w:t> </w:t>
            </w:r>
          </w:p>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4442" w:type="dxa"/>
            <w:vMerge w:val="restart"/>
            <w:tcBorders>
              <w:top w:val="nil"/>
              <w:left w:val="single" w:sz="4" w:space="0" w:color="auto"/>
              <w:bottom w:val="single" w:sz="4" w:space="0" w:color="000000"/>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РЭЦ, котельная на МВТ (котел водогрейный КВ-Рм-3 №1, 1 ед.)</w:t>
            </w:r>
          </w:p>
        </w:tc>
        <w:tc>
          <w:tcPr>
            <w:tcW w:w="600" w:type="dxa"/>
            <w:tcBorders>
              <w:top w:val="nil"/>
              <w:left w:val="nil"/>
              <w:bottom w:val="single" w:sz="4" w:space="0" w:color="auto"/>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0301</w:t>
            </w:r>
          </w:p>
        </w:tc>
        <w:tc>
          <w:tcPr>
            <w:tcW w:w="3360"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Азот (IV) оксид</w:t>
            </w:r>
          </w:p>
        </w:tc>
        <w:tc>
          <w:tcPr>
            <w:tcW w:w="720" w:type="dxa"/>
            <w:tcBorders>
              <w:top w:val="nil"/>
              <w:left w:val="nil"/>
              <w:bottom w:val="nil"/>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val="restart"/>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С, групповой циклон ЦН-15-650х4,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224,7</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w:t>
            </w:r>
          </w:p>
        </w:tc>
      </w:tr>
      <w:tr w:rsidR="00280CAD" w:rsidRPr="002E7B62" w:rsidTr="002E7B62">
        <w:trPr>
          <w:trHeight w:val="161"/>
        </w:trPr>
        <w:tc>
          <w:tcPr>
            <w:tcW w:w="565" w:type="dxa"/>
            <w:vMerge/>
            <w:tcBorders>
              <w:left w:val="single" w:sz="4" w:space="0" w:color="000000"/>
              <w:right w:val="single" w:sz="4" w:space="0" w:color="000000"/>
            </w:tcBorders>
            <w:shd w:val="clear" w:color="000000" w:fill="FFFFFF"/>
          </w:tcPr>
          <w:p w:rsidR="00280CAD" w:rsidRPr="002E7B62" w:rsidRDefault="00280CAD" w:rsidP="002E7B62">
            <w:pPr>
              <w:jc w:val="center"/>
              <w:rPr>
                <w:rFonts w:ascii="Times New Roman" w:hAnsi="Times New Roman"/>
                <w:sz w:val="16"/>
                <w:szCs w:val="16"/>
              </w:rPr>
            </w:pPr>
          </w:p>
        </w:tc>
        <w:tc>
          <w:tcPr>
            <w:tcW w:w="4442" w:type="dxa"/>
            <w:vMerge/>
            <w:tcBorders>
              <w:top w:val="nil"/>
              <w:left w:val="single" w:sz="4" w:space="0" w:color="000000"/>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0330</w:t>
            </w:r>
          </w:p>
        </w:tc>
        <w:tc>
          <w:tcPr>
            <w:tcW w:w="3360"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Сера диоксид (ангидрид сернистый, сера (IV) оксид, сернистый газ)</w:t>
            </w:r>
          </w:p>
        </w:tc>
        <w:tc>
          <w:tcPr>
            <w:tcW w:w="72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2,2</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w:t>
            </w:r>
          </w:p>
        </w:tc>
      </w:tr>
      <w:tr w:rsidR="00280CAD" w:rsidRPr="002E7B62" w:rsidTr="002E7B62">
        <w:trPr>
          <w:trHeight w:val="94"/>
        </w:trPr>
        <w:tc>
          <w:tcPr>
            <w:tcW w:w="565" w:type="dxa"/>
            <w:vMerge/>
            <w:tcBorders>
              <w:left w:val="single" w:sz="4" w:space="0" w:color="000000"/>
              <w:right w:val="single" w:sz="4" w:space="0" w:color="000000"/>
            </w:tcBorders>
            <w:shd w:val="clear" w:color="000000" w:fill="FFFFFF"/>
          </w:tcPr>
          <w:p w:rsidR="00280CAD" w:rsidRPr="002E7B62" w:rsidRDefault="00280CAD" w:rsidP="002E7B62">
            <w:pPr>
              <w:jc w:val="center"/>
              <w:rPr>
                <w:rFonts w:ascii="Times New Roman" w:hAnsi="Times New Roman"/>
                <w:sz w:val="16"/>
                <w:szCs w:val="16"/>
              </w:rPr>
            </w:pPr>
          </w:p>
        </w:tc>
        <w:tc>
          <w:tcPr>
            <w:tcW w:w="4442" w:type="dxa"/>
            <w:vMerge/>
            <w:tcBorders>
              <w:top w:val="nil"/>
              <w:left w:val="single" w:sz="4" w:space="0" w:color="000000"/>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0337</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5"/>
                <w:szCs w:val="15"/>
              </w:rPr>
              <w:t>Углерод оксид (окись углерода, угарный газ)</w:t>
            </w:r>
          </w:p>
        </w:tc>
        <w:tc>
          <w:tcPr>
            <w:tcW w:w="72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431,8</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w:t>
            </w:r>
          </w:p>
        </w:tc>
      </w:tr>
      <w:tr w:rsidR="00280CAD" w:rsidRPr="002E7B62" w:rsidTr="002E7B62">
        <w:trPr>
          <w:trHeight w:val="293"/>
        </w:trPr>
        <w:tc>
          <w:tcPr>
            <w:tcW w:w="565" w:type="dxa"/>
            <w:vMerge/>
            <w:tcBorders>
              <w:left w:val="single" w:sz="4" w:space="0" w:color="000000"/>
              <w:bottom w:val="single" w:sz="4" w:space="0" w:color="auto"/>
              <w:right w:val="single" w:sz="4" w:space="0" w:color="000000"/>
            </w:tcBorders>
            <w:shd w:val="clear" w:color="000000" w:fill="FFFFFF"/>
          </w:tcPr>
          <w:p w:rsidR="00280CAD" w:rsidRPr="002E7B62" w:rsidRDefault="00280CAD" w:rsidP="002E7B62">
            <w:pPr>
              <w:jc w:val="center"/>
              <w:rPr>
                <w:rFonts w:ascii="Times New Roman" w:hAnsi="Times New Roman"/>
                <w:sz w:val="16"/>
                <w:szCs w:val="16"/>
              </w:rPr>
            </w:pPr>
          </w:p>
        </w:tc>
        <w:tc>
          <w:tcPr>
            <w:tcW w:w="4442" w:type="dxa"/>
            <w:vMerge/>
            <w:tcBorders>
              <w:top w:val="nil"/>
              <w:left w:val="single" w:sz="4" w:space="0" w:color="000000"/>
              <w:bottom w:val="single" w:sz="4" w:space="0" w:color="auto"/>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60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auto"/>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47,8</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96"/>
        </w:trPr>
        <w:tc>
          <w:tcPr>
            <w:tcW w:w="565" w:type="dxa"/>
            <w:tcBorders>
              <w:top w:val="single" w:sz="4" w:space="0" w:color="auto"/>
              <w:left w:val="single" w:sz="4" w:space="0" w:color="000000"/>
              <w:bottom w:val="nil"/>
              <w:right w:val="single" w:sz="4" w:space="0" w:color="000000"/>
            </w:tcBorders>
            <w:shd w:val="clear" w:color="auto" w:fill="auto"/>
            <w:vAlign w:val="center"/>
          </w:tcPr>
          <w:p w:rsidR="00280CAD" w:rsidRPr="002E7B62" w:rsidRDefault="00280CAD" w:rsidP="002E7B62">
            <w:pPr>
              <w:ind w:left="-141" w:right="-108"/>
              <w:jc w:val="center"/>
              <w:rPr>
                <w:rFonts w:ascii="Times New Roman" w:hAnsi="Times New Roman"/>
                <w:sz w:val="16"/>
                <w:szCs w:val="16"/>
              </w:rPr>
            </w:pPr>
            <w:r w:rsidRPr="002E7B62">
              <w:rPr>
                <w:rFonts w:ascii="Times New Roman" w:hAnsi="Times New Roman"/>
                <w:sz w:val="16"/>
                <w:szCs w:val="16"/>
              </w:rPr>
              <w:t>0222/2</w:t>
            </w:r>
          </w:p>
        </w:tc>
        <w:tc>
          <w:tcPr>
            <w:tcW w:w="4442" w:type="dxa"/>
            <w:vMerge w:val="restart"/>
            <w:tcBorders>
              <w:top w:val="single" w:sz="4" w:space="0" w:color="auto"/>
              <w:left w:val="single" w:sz="4" w:space="0" w:color="auto"/>
              <w:bottom w:val="single" w:sz="4" w:space="0" w:color="000000"/>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РЭЦ, котельная на МВТ (котел водогрейный КВ-Рм-3 №2, 1 ед.)</w:t>
            </w:r>
          </w:p>
        </w:tc>
        <w:tc>
          <w:tcPr>
            <w:tcW w:w="600"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0301</w:t>
            </w:r>
          </w:p>
        </w:tc>
        <w:tc>
          <w:tcPr>
            <w:tcW w:w="3360"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Азот (IV) оксид</w:t>
            </w:r>
          </w:p>
        </w:tc>
        <w:tc>
          <w:tcPr>
            <w:tcW w:w="72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С, групповой циклон ЦН-15-650х4, одна ступень очистки</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230,0</w:t>
            </w:r>
          </w:p>
        </w:tc>
        <w:tc>
          <w:tcPr>
            <w:tcW w:w="743"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w:t>
            </w:r>
          </w:p>
        </w:tc>
      </w:tr>
      <w:tr w:rsidR="00280CAD" w:rsidRPr="002E7B62" w:rsidTr="002E7B62">
        <w:trPr>
          <w:trHeight w:val="315"/>
        </w:trPr>
        <w:tc>
          <w:tcPr>
            <w:tcW w:w="565" w:type="dxa"/>
            <w:tcBorders>
              <w:top w:val="nil"/>
              <w:left w:val="single" w:sz="8" w:space="0" w:color="auto"/>
              <w:bottom w:val="nil"/>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4442"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0330</w:t>
            </w:r>
          </w:p>
        </w:tc>
        <w:tc>
          <w:tcPr>
            <w:tcW w:w="3360"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Сера диоксид (ангидрид сернистый, сера (IV) оксид, сернистый газ)</w:t>
            </w:r>
          </w:p>
        </w:tc>
        <w:tc>
          <w:tcPr>
            <w:tcW w:w="72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2,1</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w:t>
            </w:r>
          </w:p>
        </w:tc>
      </w:tr>
      <w:tr w:rsidR="00280CAD" w:rsidRPr="002E7B62" w:rsidTr="002E7B62">
        <w:trPr>
          <w:trHeight w:val="122"/>
        </w:trPr>
        <w:tc>
          <w:tcPr>
            <w:tcW w:w="565" w:type="dxa"/>
            <w:tcBorders>
              <w:top w:val="nil"/>
              <w:left w:val="single" w:sz="8" w:space="0" w:color="auto"/>
              <w:bottom w:val="nil"/>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4442"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auto" w:fill="auto"/>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0337</w:t>
            </w:r>
          </w:p>
        </w:tc>
        <w:tc>
          <w:tcPr>
            <w:tcW w:w="3360"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5"/>
                <w:szCs w:val="15"/>
              </w:rPr>
              <w:t>Углерод оксид (окись углерода, угарный газ)</w:t>
            </w:r>
          </w:p>
        </w:tc>
        <w:tc>
          <w:tcPr>
            <w:tcW w:w="72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436,9</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w:t>
            </w:r>
          </w:p>
        </w:tc>
      </w:tr>
      <w:tr w:rsidR="00280CAD" w:rsidRPr="002E7B62" w:rsidTr="002E7B62">
        <w:trPr>
          <w:trHeight w:val="286"/>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4442"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60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vMerge/>
            <w:tcBorders>
              <w:top w:val="nil"/>
              <w:left w:val="single" w:sz="4" w:space="0" w:color="auto"/>
              <w:bottom w:val="single" w:sz="4" w:space="0" w:color="000000"/>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48,7</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68"/>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0226</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фасовочный комплекс (линия для фасовки цемента в биг-бэги)</w:t>
            </w:r>
          </w:p>
        </w:tc>
        <w:tc>
          <w:tcPr>
            <w:tcW w:w="60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ФР-Г-И-75,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17,0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29"/>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0229</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ЦО (аэрожелоб)</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рукавный фильтр HMC-110,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25,5</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55"/>
        </w:trPr>
        <w:tc>
          <w:tcPr>
            <w:tcW w:w="565" w:type="dxa"/>
            <w:tcBorders>
              <w:top w:val="nil"/>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0231</w:t>
            </w:r>
          </w:p>
        </w:tc>
        <w:tc>
          <w:tcPr>
            <w:tcW w:w="4442" w:type="dxa"/>
            <w:tcBorders>
              <w:top w:val="nil"/>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РМЦ (станок заточной)</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С, циклон прямоточный ЦП-4000,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41,0</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22"/>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0227</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Упаковочная машина</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фильтр рукавный ФРИ-С-020-0356</w:t>
            </w:r>
          </w:p>
        </w:tc>
        <w:tc>
          <w:tcPr>
            <w:tcW w:w="712" w:type="dxa"/>
            <w:tcBorders>
              <w:top w:val="single" w:sz="4" w:space="0" w:color="auto"/>
              <w:left w:val="nil"/>
              <w:bottom w:val="single" w:sz="4" w:space="0" w:color="auto"/>
              <w:right w:val="single" w:sz="4" w:space="0" w:color="000000"/>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27,5</w:t>
            </w:r>
          </w:p>
        </w:tc>
        <w:tc>
          <w:tcPr>
            <w:tcW w:w="743" w:type="dxa"/>
            <w:tcBorders>
              <w:top w:val="single" w:sz="4" w:space="0" w:color="auto"/>
              <w:left w:val="nil"/>
              <w:bottom w:val="single" w:sz="4" w:space="0" w:color="auto"/>
              <w:right w:val="single" w:sz="4" w:space="0" w:color="000000"/>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19"/>
        </w:trPr>
        <w:tc>
          <w:tcPr>
            <w:tcW w:w="565" w:type="dxa"/>
            <w:tcBorders>
              <w:top w:val="single" w:sz="4" w:space="0" w:color="auto"/>
              <w:left w:val="single" w:sz="4"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0232</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Аэрожелоб</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фильтр рукавный SFL-54/1, одна ступень очистки</w:t>
            </w:r>
          </w:p>
        </w:tc>
        <w:tc>
          <w:tcPr>
            <w:tcW w:w="712" w:type="dxa"/>
            <w:tcBorders>
              <w:top w:val="single" w:sz="4" w:space="0" w:color="auto"/>
              <w:left w:val="nil"/>
              <w:bottom w:val="single" w:sz="4" w:space="0" w:color="auto"/>
              <w:right w:val="single" w:sz="4" w:space="0" w:color="000000"/>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28,3</w:t>
            </w:r>
          </w:p>
        </w:tc>
        <w:tc>
          <w:tcPr>
            <w:tcW w:w="743" w:type="dxa"/>
            <w:tcBorders>
              <w:top w:val="single" w:sz="4" w:space="0" w:color="auto"/>
              <w:left w:val="nil"/>
              <w:bottom w:val="single" w:sz="4" w:space="0" w:color="auto"/>
              <w:right w:val="single" w:sz="4" w:space="0" w:color="000000"/>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01"/>
        </w:trPr>
        <w:tc>
          <w:tcPr>
            <w:tcW w:w="565" w:type="dxa"/>
            <w:tcBorders>
              <w:top w:val="single" w:sz="4" w:space="0" w:color="auto"/>
              <w:left w:val="single" w:sz="8" w:space="0" w:color="auto"/>
              <w:bottom w:val="single" w:sz="4" w:space="0" w:color="auto"/>
              <w:right w:val="single" w:sz="4" w:space="0" w:color="auto"/>
            </w:tcBorders>
            <w:shd w:val="clear" w:color="000000" w:fill="FFFFFF"/>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0233</w:t>
            </w:r>
          </w:p>
        </w:tc>
        <w:tc>
          <w:tcPr>
            <w:tcW w:w="4442" w:type="dxa"/>
            <w:tcBorders>
              <w:top w:val="single" w:sz="4" w:space="0" w:color="auto"/>
              <w:left w:val="nil"/>
              <w:bottom w:val="single" w:sz="4" w:space="0" w:color="auto"/>
              <w:right w:val="single" w:sz="4" w:space="0" w:color="auto"/>
            </w:tcBorders>
            <w:shd w:val="clear" w:color="auto" w:fill="auto"/>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Аэрожелоб</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фильтр рукавный SFL-54/1, одна ступень очистки</w:t>
            </w:r>
          </w:p>
        </w:tc>
        <w:tc>
          <w:tcPr>
            <w:tcW w:w="712" w:type="dxa"/>
            <w:tcBorders>
              <w:top w:val="single" w:sz="4" w:space="0" w:color="auto"/>
              <w:left w:val="nil"/>
              <w:bottom w:val="single" w:sz="4" w:space="0" w:color="000000"/>
              <w:right w:val="single" w:sz="4" w:space="0" w:color="000000"/>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28,0</w:t>
            </w:r>
          </w:p>
        </w:tc>
        <w:tc>
          <w:tcPr>
            <w:tcW w:w="743" w:type="dxa"/>
            <w:tcBorders>
              <w:top w:val="single" w:sz="4" w:space="0" w:color="auto"/>
              <w:left w:val="nil"/>
              <w:bottom w:val="single" w:sz="4" w:space="0" w:color="000000"/>
              <w:right w:val="single" w:sz="4" w:space="0" w:color="000000"/>
            </w:tcBorders>
            <w:shd w:val="clear" w:color="000000" w:fill="FFFFFF"/>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82"/>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6018</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ТУЦ, склад глины, запасник (открытая площадка хранения глины (заглубленная), 1 ед.)</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0,003</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31"/>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6021</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ЦПС, склад глины,  (крытый склад хранения глины и золошлаковой смеси)</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0,001</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57"/>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0236</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Мастерская электромонтажников (станок вертикально-сверлильный)</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11,3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0,002</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339"/>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0237</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Токарная мастерская (м/о станки 3 ед.)</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Группа Ф, пылеулавливающее устройство, одна ступень очистки</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45,3</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0,002</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500"/>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6101</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(обработка почвенно-растительного грунта бульдозером с перемещением во временные отвалы)</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0,000</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66"/>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6102</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(погрузка растительного грунта и вскрышных пород экскаватором в автосамосвалы)</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0,265</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937"/>
        </w:trPr>
        <w:tc>
          <w:tcPr>
            <w:tcW w:w="565" w:type="dxa"/>
            <w:tcBorders>
              <w:top w:val="nil"/>
              <w:left w:val="single" w:sz="4" w:space="0" w:color="000000"/>
              <w:bottom w:val="single" w:sz="4" w:space="0" w:color="auto"/>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6103</w:t>
            </w:r>
          </w:p>
        </w:tc>
        <w:tc>
          <w:tcPr>
            <w:tcW w:w="4442" w:type="dxa"/>
            <w:tcBorders>
              <w:top w:val="nil"/>
              <w:left w:val="nil"/>
              <w:bottom w:val="single" w:sz="4" w:space="0" w:color="auto"/>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(погрузка добычного песка экскаватором в автосамосвалы при погрузке вскрышного песка)</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auto"/>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auto"/>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0,014</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80CAD">
        <w:trPr>
          <w:trHeight w:val="172"/>
        </w:trPr>
        <w:tc>
          <w:tcPr>
            <w:tcW w:w="565" w:type="dxa"/>
            <w:tcBorders>
              <w:top w:val="single" w:sz="4" w:space="0" w:color="auto"/>
              <w:left w:val="single" w:sz="4" w:space="0" w:color="000000"/>
              <w:bottom w:val="single" w:sz="4" w:space="0" w:color="auto"/>
              <w:right w:val="single" w:sz="4" w:space="0" w:color="000000"/>
            </w:tcBorders>
            <w:shd w:val="clear" w:color="auto" w:fill="auto"/>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lastRenderedPageBreak/>
              <w:t>1</w:t>
            </w:r>
          </w:p>
        </w:tc>
        <w:tc>
          <w:tcPr>
            <w:tcW w:w="4442" w:type="dxa"/>
            <w:tcBorders>
              <w:top w:val="single" w:sz="4" w:space="0" w:color="auto"/>
              <w:left w:val="nil"/>
              <w:bottom w:val="single" w:sz="4" w:space="0" w:color="auto"/>
              <w:right w:val="single" w:sz="4" w:space="0" w:color="000000"/>
            </w:tcBorders>
            <w:shd w:val="clear" w:color="auto" w:fill="auto"/>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2</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3</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4</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5</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80CAD" w:rsidRDefault="00280CAD" w:rsidP="006070D5">
            <w:pPr>
              <w:jc w:val="center"/>
              <w:rPr>
                <w:rFonts w:ascii="Times New Roman" w:hAnsi="Times New Roman"/>
                <w:b/>
                <w:bCs/>
                <w:i/>
                <w:sz w:val="16"/>
                <w:szCs w:val="16"/>
              </w:rPr>
            </w:pPr>
            <w:r w:rsidRPr="00280CAD">
              <w:rPr>
                <w:rFonts w:ascii="Times New Roman" w:hAnsi="Times New Roman"/>
                <w:b/>
                <w:bCs/>
                <w:i/>
                <w:sz w:val="16"/>
                <w:szCs w:val="16"/>
              </w:rPr>
              <w:t>6</w:t>
            </w:r>
          </w:p>
        </w:tc>
        <w:tc>
          <w:tcPr>
            <w:tcW w:w="712" w:type="dxa"/>
            <w:tcBorders>
              <w:top w:val="single" w:sz="4" w:space="0" w:color="auto"/>
              <w:left w:val="nil"/>
              <w:bottom w:val="single" w:sz="4" w:space="0" w:color="auto"/>
              <w:right w:val="single" w:sz="4" w:space="0" w:color="000000"/>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7</w:t>
            </w:r>
          </w:p>
        </w:tc>
        <w:tc>
          <w:tcPr>
            <w:tcW w:w="743" w:type="dxa"/>
            <w:tcBorders>
              <w:top w:val="single" w:sz="4" w:space="0" w:color="auto"/>
              <w:left w:val="nil"/>
              <w:bottom w:val="single" w:sz="4" w:space="0" w:color="auto"/>
              <w:right w:val="single" w:sz="4" w:space="0" w:color="000000"/>
            </w:tcBorders>
            <w:shd w:val="clear" w:color="auto" w:fill="auto"/>
            <w:noWrap/>
            <w:vAlign w:val="center"/>
          </w:tcPr>
          <w:p w:rsidR="00280CAD" w:rsidRPr="00280CAD" w:rsidRDefault="00280CAD" w:rsidP="006070D5">
            <w:pPr>
              <w:jc w:val="center"/>
              <w:rPr>
                <w:rFonts w:ascii="Times New Roman" w:hAnsi="Times New Roman"/>
                <w:b/>
                <w:bCs/>
                <w:i/>
                <w:sz w:val="16"/>
                <w:szCs w:val="16"/>
                <w:lang w:val="en-US"/>
              </w:rPr>
            </w:pPr>
            <w:r w:rsidRPr="00280CAD">
              <w:rPr>
                <w:rFonts w:ascii="Times New Roman" w:hAnsi="Times New Roman"/>
                <w:b/>
                <w:bCs/>
                <w:i/>
                <w:sz w:val="16"/>
                <w:szCs w:val="16"/>
                <w:lang w:val="en-US"/>
              </w:rPr>
              <w:t>8</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80CAD" w:rsidRDefault="00280CAD" w:rsidP="006070D5">
            <w:pPr>
              <w:jc w:val="center"/>
              <w:rPr>
                <w:rFonts w:ascii="Times New Roman" w:hAnsi="Times New Roman"/>
                <w:b/>
                <w:bCs/>
                <w:i/>
                <w:sz w:val="16"/>
                <w:szCs w:val="16"/>
              </w:rPr>
            </w:pPr>
            <w:r>
              <w:rPr>
                <w:rFonts w:ascii="Times New Roman" w:hAnsi="Times New Roman"/>
                <w:b/>
                <w:bCs/>
                <w:i/>
                <w:sz w:val="16"/>
                <w:szCs w:val="16"/>
              </w:rPr>
              <w:t>9</w:t>
            </w:r>
          </w:p>
        </w:tc>
      </w:tr>
      <w:tr w:rsidR="00280CAD" w:rsidRPr="002E7B62" w:rsidTr="002E7B62">
        <w:trPr>
          <w:trHeight w:val="522"/>
        </w:trPr>
        <w:tc>
          <w:tcPr>
            <w:tcW w:w="565" w:type="dxa"/>
            <w:tcBorders>
              <w:top w:val="single" w:sz="4" w:space="0" w:color="auto"/>
              <w:left w:val="single" w:sz="4" w:space="0" w:color="auto"/>
              <w:bottom w:val="single" w:sz="4" w:space="0" w:color="auto"/>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6104</w:t>
            </w:r>
          </w:p>
        </w:tc>
        <w:tc>
          <w:tcPr>
            <w:tcW w:w="4442" w:type="dxa"/>
            <w:tcBorders>
              <w:top w:val="single" w:sz="4" w:space="0" w:color="auto"/>
              <w:left w:val="nil"/>
              <w:bottom w:val="single" w:sz="4" w:space="0" w:color="auto"/>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(процесс транспортировки почвенно-растительного грунта и вскрышных пород при перевозке почвенно-растительного грунта)</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single" w:sz="4" w:space="0" w:color="auto"/>
              <w:left w:val="nil"/>
              <w:bottom w:val="single" w:sz="4" w:space="0" w:color="auto"/>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single" w:sz="4" w:space="0" w:color="auto"/>
              <w:left w:val="nil"/>
              <w:bottom w:val="single" w:sz="4" w:space="0" w:color="auto"/>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0,271</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87"/>
        </w:trPr>
        <w:tc>
          <w:tcPr>
            <w:tcW w:w="565" w:type="dxa"/>
            <w:tcBorders>
              <w:top w:val="single" w:sz="4" w:space="0" w:color="auto"/>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6105</w:t>
            </w:r>
          </w:p>
        </w:tc>
        <w:tc>
          <w:tcPr>
            <w:tcW w:w="4442" w:type="dxa"/>
            <w:tcBorders>
              <w:top w:val="single" w:sz="4" w:space="0" w:color="auto"/>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(транспортировка добычного песка автосамосвалами)</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single" w:sz="4" w:space="0" w:color="auto"/>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single" w:sz="4" w:space="0" w:color="auto"/>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single" w:sz="4" w:space="0" w:color="auto"/>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0,093</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481"/>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6106</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(транспортировка полезного ископаемого автосамосвалами)</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0,050</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r w:rsidR="00280CAD" w:rsidRPr="002E7B62" w:rsidTr="002E7B62">
        <w:trPr>
          <w:trHeight w:val="267"/>
        </w:trPr>
        <w:tc>
          <w:tcPr>
            <w:tcW w:w="565" w:type="dxa"/>
            <w:tcBorders>
              <w:top w:val="nil"/>
              <w:left w:val="single" w:sz="4" w:space="0" w:color="000000"/>
              <w:bottom w:val="single" w:sz="4" w:space="0" w:color="000000"/>
              <w:right w:val="single" w:sz="4" w:space="0" w:color="000000"/>
            </w:tcBorders>
            <w:shd w:val="clear" w:color="auto" w:fill="auto"/>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6107</w:t>
            </w:r>
          </w:p>
        </w:tc>
        <w:tc>
          <w:tcPr>
            <w:tcW w:w="4442" w:type="dxa"/>
            <w:tcBorders>
              <w:top w:val="nil"/>
              <w:left w:val="nil"/>
              <w:bottom w:val="single" w:sz="4" w:space="0" w:color="000000"/>
              <w:right w:val="single" w:sz="4" w:space="0" w:color="000000"/>
            </w:tcBorders>
            <w:shd w:val="clear" w:color="auto" w:fill="auto"/>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Карьер "Каменка",  подблок VII-2 (погрузка мергеля и мела экскаватором в автосамосвалы)</w:t>
            </w:r>
          </w:p>
        </w:tc>
        <w:tc>
          <w:tcPr>
            <w:tcW w:w="60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2902</w:t>
            </w:r>
          </w:p>
        </w:tc>
        <w:tc>
          <w:tcPr>
            <w:tcW w:w="336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rPr>
                <w:rFonts w:ascii="Times New Roman" w:hAnsi="Times New Roman"/>
                <w:sz w:val="16"/>
                <w:szCs w:val="16"/>
              </w:rPr>
            </w:pPr>
            <w:r w:rsidRPr="002E7B62">
              <w:rPr>
                <w:rFonts w:ascii="Times New Roman" w:hAnsi="Times New Roman"/>
                <w:sz w:val="16"/>
                <w:szCs w:val="16"/>
              </w:rPr>
              <w:t>Твердые частицы (недифференцированная по составу пыль/аэрозоль)</w:t>
            </w:r>
          </w:p>
        </w:tc>
        <w:tc>
          <w:tcPr>
            <w:tcW w:w="72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3480" w:type="dxa"/>
            <w:tcBorders>
              <w:top w:val="nil"/>
              <w:left w:val="nil"/>
              <w:bottom w:val="single" w:sz="4" w:space="0" w:color="auto"/>
              <w:right w:val="single" w:sz="4" w:space="0" w:color="auto"/>
            </w:tcBorders>
            <w:shd w:val="clear" w:color="000000" w:fill="FFFFFF"/>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12" w:type="dxa"/>
            <w:tcBorders>
              <w:top w:val="nil"/>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c>
          <w:tcPr>
            <w:tcW w:w="743" w:type="dxa"/>
            <w:tcBorders>
              <w:top w:val="nil"/>
              <w:left w:val="nil"/>
              <w:bottom w:val="single" w:sz="4" w:space="0" w:color="000000"/>
              <w:right w:val="single" w:sz="4" w:space="0" w:color="000000"/>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0,031</w:t>
            </w:r>
          </w:p>
        </w:tc>
        <w:tc>
          <w:tcPr>
            <w:tcW w:w="945" w:type="dxa"/>
            <w:tcBorders>
              <w:top w:val="nil"/>
              <w:left w:val="nil"/>
              <w:bottom w:val="single" w:sz="4" w:space="0" w:color="auto"/>
              <w:right w:val="single" w:sz="4" w:space="0" w:color="auto"/>
            </w:tcBorders>
            <w:shd w:val="clear" w:color="auto" w:fill="auto"/>
            <w:noWrap/>
            <w:vAlign w:val="center"/>
          </w:tcPr>
          <w:p w:rsidR="00280CAD" w:rsidRPr="002E7B62" w:rsidRDefault="00280CAD" w:rsidP="002E7B62">
            <w:pPr>
              <w:jc w:val="center"/>
              <w:rPr>
                <w:rFonts w:ascii="Times New Roman" w:hAnsi="Times New Roman"/>
                <w:sz w:val="16"/>
                <w:szCs w:val="16"/>
              </w:rPr>
            </w:pPr>
            <w:r w:rsidRPr="002E7B62">
              <w:rPr>
                <w:rFonts w:ascii="Times New Roman" w:hAnsi="Times New Roman"/>
                <w:sz w:val="16"/>
                <w:szCs w:val="16"/>
              </w:rPr>
              <w:t> </w:t>
            </w:r>
          </w:p>
        </w:tc>
      </w:tr>
    </w:tbl>
    <w:p w:rsidR="002E7B62" w:rsidRPr="002E7B62" w:rsidRDefault="002E7B62" w:rsidP="002E7B62">
      <w:pPr>
        <w:rPr>
          <w:rFonts w:ascii="Times New Roman" w:hAnsi="Times New Roman"/>
          <w:b/>
          <w:bCs/>
        </w:rPr>
      </w:pPr>
    </w:p>
    <w:p w:rsidR="002E7B62" w:rsidRPr="002E7B62" w:rsidRDefault="002E7B62" w:rsidP="002E7B62">
      <w:pPr>
        <w:rPr>
          <w:rFonts w:ascii="Times New Roman" w:hAnsi="Times New Roman"/>
          <w:b/>
          <w:bCs/>
        </w:rPr>
      </w:pPr>
      <w:r w:rsidRPr="002E7B62">
        <w:rPr>
          <w:rFonts w:ascii="Times New Roman" w:hAnsi="Times New Roman"/>
          <w:b/>
          <w:bCs/>
        </w:rPr>
        <w:t xml:space="preserve">                                                                                                                                                                                                                                                                                                                                                                                                                                                                                                                                                                                                                                                                                                                                                                  </w:t>
      </w:r>
    </w:p>
    <w:p w:rsidR="002E7B62" w:rsidRPr="002E7B62" w:rsidRDefault="002E7B62" w:rsidP="002E7B62">
      <w:pPr>
        <w:jc w:val="center"/>
        <w:rPr>
          <w:rFonts w:ascii="Times New Roman" w:hAnsi="Times New Roman"/>
          <w:b/>
          <w:bCs/>
        </w:rPr>
      </w:pPr>
    </w:p>
    <w:p w:rsidR="002F3F38" w:rsidRDefault="002E7B62" w:rsidP="002E7B62">
      <w:pPr>
        <w:jc w:val="center"/>
        <w:rPr>
          <w:rFonts w:ascii="Times New Roman" w:hAnsi="Times New Roman"/>
          <w:b/>
          <w:bCs/>
        </w:rPr>
      </w:pPr>
      <w:r w:rsidRPr="002E7B62">
        <w:rPr>
          <w:rFonts w:ascii="Times New Roman" w:hAnsi="Times New Roman"/>
          <w:b/>
          <w:bCs/>
        </w:rPr>
        <w:t>Перечень источников выбросов,</w:t>
      </w:r>
    </w:p>
    <w:p w:rsidR="002E7B62" w:rsidRPr="002E7B62" w:rsidRDefault="002E7B62" w:rsidP="002E7B62">
      <w:pPr>
        <w:jc w:val="center"/>
        <w:rPr>
          <w:rFonts w:ascii="Times New Roman" w:hAnsi="Times New Roman"/>
          <w:b/>
          <w:bCs/>
        </w:rPr>
      </w:pPr>
      <w:r w:rsidRPr="002E7B62">
        <w:rPr>
          <w:rFonts w:ascii="Times New Roman" w:hAnsi="Times New Roman"/>
          <w:b/>
          <w:bCs/>
        </w:rPr>
        <w:t xml:space="preserve"> оснащенных (планируемых к оснащению) автоматическими системами контроля выбросов загрязняющих веществ в атмосферный воздух</w:t>
      </w:r>
    </w:p>
    <w:p w:rsidR="002E7B62" w:rsidRPr="002E7B62" w:rsidRDefault="002E7B62" w:rsidP="002E7B62">
      <w:pPr>
        <w:jc w:val="right"/>
        <w:rPr>
          <w:rFonts w:ascii="Times New Roman" w:hAnsi="Times New Roman"/>
        </w:rPr>
      </w:pPr>
      <w:r w:rsidRPr="002E7B62">
        <w:rPr>
          <w:rFonts w:ascii="Times New Roman" w:hAnsi="Times New Roman"/>
        </w:rPr>
        <w:t>Таблица  15</w:t>
      </w:r>
    </w:p>
    <w:tbl>
      <w:tblPr>
        <w:tblW w:w="5311" w:type="pct"/>
        <w:tblInd w:w="-440" w:type="dxa"/>
        <w:tblBorders>
          <w:top w:val="single" w:sz="4" w:space="0" w:color="auto"/>
          <w:left w:val="single" w:sz="4" w:space="0" w:color="auto"/>
          <w:right w:val="single" w:sz="4" w:space="0" w:color="auto"/>
        </w:tblBorders>
        <w:tblLook w:val="00A0" w:firstRow="1" w:lastRow="0" w:firstColumn="1" w:lastColumn="0" w:noHBand="0" w:noVBand="0"/>
      </w:tblPr>
      <w:tblGrid>
        <w:gridCol w:w="1132"/>
        <w:gridCol w:w="3246"/>
        <w:gridCol w:w="997"/>
        <w:gridCol w:w="5319"/>
        <w:gridCol w:w="2035"/>
        <w:gridCol w:w="2760"/>
      </w:tblGrid>
      <w:tr w:rsidR="002E7B62" w:rsidRPr="002E7B62" w:rsidTr="00280CAD">
        <w:trPr>
          <w:trHeight w:val="677"/>
        </w:trPr>
        <w:tc>
          <w:tcPr>
            <w:tcW w:w="36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 Номер источника выброса</w:t>
            </w:r>
          </w:p>
        </w:tc>
        <w:tc>
          <w:tcPr>
            <w:tcW w:w="10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Источник выделения (цех, участок, наименование технологического оборудования)</w:t>
            </w:r>
          </w:p>
        </w:tc>
        <w:tc>
          <w:tcPr>
            <w:tcW w:w="203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Контролируемое загрязняющее вещество</w:t>
            </w:r>
          </w:p>
        </w:tc>
        <w:tc>
          <w:tcPr>
            <w:tcW w:w="6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Наименование и тип приборов АСК</w:t>
            </w:r>
          </w:p>
        </w:tc>
        <w:tc>
          <w:tcPr>
            <w:tcW w:w="891"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tcPr>
          <w:p w:rsidR="002E7B62" w:rsidRPr="002E7B62" w:rsidRDefault="00E15F31" w:rsidP="002E7B62">
            <w:pPr>
              <w:jc w:val="center"/>
              <w:rPr>
                <w:rFonts w:ascii="Times New Roman" w:hAnsi="Times New Roman"/>
                <w:sz w:val="20"/>
                <w:szCs w:val="20"/>
              </w:rPr>
            </w:pPr>
            <w:r>
              <w:rPr>
                <w:rFonts w:ascii="Times New Roman" w:hAnsi="Times New Roman"/>
                <w:sz w:val="20"/>
                <w:szCs w:val="20"/>
              </w:rPr>
              <w:t xml:space="preserve">Год </w:t>
            </w:r>
            <w:r w:rsidR="002E7B62" w:rsidRPr="002E7B62">
              <w:rPr>
                <w:rFonts w:ascii="Times New Roman" w:hAnsi="Times New Roman"/>
                <w:sz w:val="20"/>
                <w:szCs w:val="20"/>
              </w:rPr>
              <w:t xml:space="preserve">приемки </w:t>
            </w:r>
            <w:r>
              <w:rPr>
                <w:rFonts w:ascii="Times New Roman" w:hAnsi="Times New Roman"/>
                <w:sz w:val="20"/>
                <w:szCs w:val="20"/>
              </w:rPr>
              <w:t>АСК</w:t>
            </w:r>
            <w:r w:rsidR="002E7B62" w:rsidRPr="002E7B62">
              <w:rPr>
                <w:rFonts w:ascii="Times New Roman" w:hAnsi="Times New Roman"/>
                <w:sz w:val="20"/>
                <w:szCs w:val="20"/>
              </w:rPr>
              <w:t xml:space="preserve"> в эксплуатацию, планируемый или фактический</w:t>
            </w:r>
          </w:p>
        </w:tc>
      </w:tr>
      <w:tr w:rsidR="002E7B62" w:rsidRPr="002E7B62" w:rsidTr="00280CAD">
        <w:trPr>
          <w:trHeight w:val="205"/>
        </w:trPr>
        <w:tc>
          <w:tcPr>
            <w:tcW w:w="365" w:type="pct"/>
            <w:vMerge/>
            <w:tcBorders>
              <w:bottom w:val="single" w:sz="4" w:space="0" w:color="auto"/>
              <w:right w:val="single" w:sz="4" w:space="0" w:color="auto"/>
            </w:tcBorders>
            <w:vAlign w:val="center"/>
          </w:tcPr>
          <w:p w:rsidR="002E7B62" w:rsidRPr="002E7B62" w:rsidRDefault="002E7B62" w:rsidP="002E7B62">
            <w:pPr>
              <w:rPr>
                <w:rFonts w:ascii="Times New Roman" w:hAnsi="Times New Roman"/>
              </w:rPr>
            </w:pPr>
          </w:p>
        </w:tc>
        <w:tc>
          <w:tcPr>
            <w:tcW w:w="1048" w:type="pct"/>
            <w:vMerge/>
            <w:tcBorders>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rPr>
            </w:pP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код</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наименование</w:t>
            </w:r>
          </w:p>
        </w:tc>
        <w:tc>
          <w:tcPr>
            <w:tcW w:w="657" w:type="pct"/>
            <w:vMerge/>
            <w:tcBorders>
              <w:left w:val="single" w:sz="4" w:space="0" w:color="auto"/>
              <w:bottom w:val="single" w:sz="4" w:space="0" w:color="auto"/>
              <w:right w:val="single" w:sz="4" w:space="0" w:color="auto"/>
            </w:tcBorders>
            <w:vAlign w:val="center"/>
          </w:tcPr>
          <w:p w:rsidR="002E7B62" w:rsidRPr="002E7B62" w:rsidRDefault="002E7B62" w:rsidP="002E7B62">
            <w:pPr>
              <w:rPr>
                <w:rFonts w:ascii="Times New Roman" w:hAnsi="Times New Roman"/>
              </w:rPr>
            </w:pPr>
          </w:p>
        </w:tc>
        <w:tc>
          <w:tcPr>
            <w:tcW w:w="891" w:type="pct"/>
            <w:vMerge/>
            <w:tcBorders>
              <w:left w:val="single" w:sz="4" w:space="0" w:color="auto"/>
              <w:bottom w:val="single" w:sz="4" w:space="0" w:color="auto"/>
            </w:tcBorders>
            <w:vAlign w:val="center"/>
          </w:tcPr>
          <w:p w:rsidR="002E7B62" w:rsidRPr="002E7B62" w:rsidRDefault="002E7B62" w:rsidP="002E7B62">
            <w:pPr>
              <w:rPr>
                <w:rFonts w:ascii="Times New Roman" w:hAnsi="Times New Roman"/>
              </w:rPr>
            </w:pPr>
          </w:p>
        </w:tc>
      </w:tr>
      <w:tr w:rsidR="002E7B62" w:rsidRPr="002E7B62" w:rsidTr="00280CAD">
        <w:trPr>
          <w:trHeight w:val="168"/>
        </w:trPr>
        <w:tc>
          <w:tcPr>
            <w:tcW w:w="365"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1</w:t>
            </w:r>
          </w:p>
        </w:tc>
        <w:tc>
          <w:tcPr>
            <w:tcW w:w="10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2</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3</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4</w:t>
            </w:r>
          </w:p>
        </w:tc>
        <w:tc>
          <w:tcPr>
            <w:tcW w:w="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5</w:t>
            </w:r>
          </w:p>
        </w:tc>
        <w:tc>
          <w:tcPr>
            <w:tcW w:w="891"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16"/>
                <w:szCs w:val="16"/>
              </w:rPr>
            </w:pPr>
            <w:r w:rsidRPr="002E7B62">
              <w:rPr>
                <w:rFonts w:ascii="Times New Roman" w:hAnsi="Times New Roman"/>
                <w:sz w:val="16"/>
                <w:szCs w:val="16"/>
              </w:rPr>
              <w:t>6</w:t>
            </w:r>
          </w:p>
        </w:tc>
      </w:tr>
      <w:tr w:rsidR="002E7B62" w:rsidRPr="002E7B62" w:rsidTr="00280CAD">
        <w:trPr>
          <w:trHeight w:val="465"/>
        </w:trPr>
        <w:tc>
          <w:tcPr>
            <w:tcW w:w="365" w:type="pct"/>
            <w:vMerge w:val="restart"/>
            <w:tcBorders>
              <w:top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0022</w:t>
            </w:r>
          </w:p>
        </w:tc>
        <w:tc>
          <w:tcPr>
            <w:tcW w:w="1048"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2F3F38" w:rsidRDefault="002E7B62" w:rsidP="002E7B62">
            <w:pPr>
              <w:jc w:val="center"/>
              <w:rPr>
                <w:rFonts w:ascii="Times New Roman" w:hAnsi="Times New Roman"/>
                <w:sz w:val="20"/>
                <w:szCs w:val="20"/>
              </w:rPr>
            </w:pPr>
            <w:r w:rsidRPr="002E7B62">
              <w:rPr>
                <w:rFonts w:ascii="Times New Roman" w:hAnsi="Times New Roman"/>
                <w:sz w:val="20"/>
                <w:szCs w:val="20"/>
              </w:rPr>
              <w:t xml:space="preserve"> Вращающаяся печь </w:t>
            </w:r>
          </w:p>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ОАО «Кричевцементношифер»</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0337</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ind w:left="-142" w:right="-32"/>
              <w:jc w:val="center"/>
              <w:rPr>
                <w:rFonts w:ascii="Times New Roman" w:hAnsi="Times New Roman"/>
                <w:sz w:val="20"/>
                <w:szCs w:val="20"/>
              </w:rPr>
            </w:pPr>
            <w:r w:rsidRPr="002E7B62">
              <w:rPr>
                <w:rFonts w:ascii="Times New Roman" w:hAnsi="Times New Roman"/>
                <w:sz w:val="20"/>
                <w:szCs w:val="20"/>
              </w:rPr>
              <w:t>Углерод оксид (окись углерода,  угарный газ)</w:t>
            </w:r>
          </w:p>
        </w:tc>
        <w:tc>
          <w:tcPr>
            <w:tcW w:w="6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Газоонализаторы Ultramat23</w:t>
            </w:r>
          </w:p>
          <w:p w:rsidR="002E7B62" w:rsidRPr="002E7B62" w:rsidRDefault="002E7B62" w:rsidP="002E7B62">
            <w:pPr>
              <w:rPr>
                <w:rFonts w:ascii="Times New Roman" w:hAnsi="Times New Roman"/>
                <w:sz w:val="20"/>
                <w:szCs w:val="20"/>
              </w:rPr>
            </w:pPr>
            <w:r w:rsidRPr="002E7B62">
              <w:rPr>
                <w:rFonts w:ascii="Times New Roman" w:hAnsi="Times New Roman"/>
                <w:sz w:val="20"/>
                <w:szCs w:val="20"/>
              </w:rPr>
              <w:t xml:space="preserve">Расходомер </w:t>
            </w:r>
            <w:r w:rsidRPr="002E7B62">
              <w:rPr>
                <w:rFonts w:ascii="Times New Roman" w:hAnsi="Times New Roman"/>
                <w:sz w:val="20"/>
                <w:szCs w:val="20"/>
                <w:lang w:val="en-US"/>
              </w:rPr>
              <w:t>Flowsic</w:t>
            </w:r>
            <w:r w:rsidRPr="002E7B62">
              <w:rPr>
                <w:rFonts w:ascii="Times New Roman" w:hAnsi="Times New Roman"/>
                <w:sz w:val="20"/>
                <w:szCs w:val="20"/>
              </w:rPr>
              <w:t xml:space="preserve">  </w:t>
            </w:r>
          </w:p>
          <w:p w:rsidR="002E7B62" w:rsidRPr="002E7B62" w:rsidRDefault="002E7B62" w:rsidP="002E7B62">
            <w:pPr>
              <w:rPr>
                <w:rFonts w:ascii="Times New Roman" w:hAnsi="Times New Roman"/>
                <w:sz w:val="20"/>
                <w:szCs w:val="20"/>
              </w:rPr>
            </w:pPr>
          </w:p>
          <w:p w:rsidR="002E7B62" w:rsidRPr="002E7B62" w:rsidRDefault="002E7B62" w:rsidP="002E7B62">
            <w:pPr>
              <w:rPr>
                <w:rFonts w:ascii="Times New Roman" w:hAnsi="Times New Roman"/>
                <w:sz w:val="20"/>
                <w:szCs w:val="20"/>
              </w:rPr>
            </w:pPr>
          </w:p>
        </w:tc>
        <w:tc>
          <w:tcPr>
            <w:tcW w:w="891" w:type="pct"/>
            <w:vMerge w:val="restart"/>
            <w:tcBorders>
              <w:top w:val="single" w:sz="4" w:space="0" w:color="auto"/>
              <w:lef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2021</w:t>
            </w:r>
          </w:p>
        </w:tc>
      </w:tr>
      <w:tr w:rsidR="002E7B62" w:rsidRPr="002E7B62" w:rsidTr="00280CAD">
        <w:trPr>
          <w:trHeight w:val="465"/>
        </w:trPr>
        <w:tc>
          <w:tcPr>
            <w:tcW w:w="365" w:type="pct"/>
            <w:vMerge/>
            <w:tcBorders>
              <w:top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1048" w:type="pct"/>
            <w:vMerge/>
            <w:tcBorders>
              <w:top w:val="single" w:sz="4" w:space="0" w:color="auto"/>
              <w:left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0301</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ind w:left="-142" w:right="-32"/>
              <w:jc w:val="center"/>
              <w:rPr>
                <w:rFonts w:ascii="Times New Roman" w:hAnsi="Times New Roman"/>
                <w:sz w:val="20"/>
                <w:szCs w:val="20"/>
              </w:rPr>
            </w:pPr>
            <w:r w:rsidRPr="002E7B62">
              <w:rPr>
                <w:rFonts w:ascii="Times New Roman" w:hAnsi="Times New Roman"/>
                <w:sz w:val="20"/>
                <w:szCs w:val="20"/>
              </w:rPr>
              <w:t>Азот(IV)оксид (азота диоксид)</w:t>
            </w:r>
          </w:p>
        </w:tc>
        <w:tc>
          <w:tcPr>
            <w:tcW w:w="657" w:type="pct"/>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891" w:type="pct"/>
            <w:vMerge/>
            <w:tcBorders>
              <w:top w:val="single" w:sz="4" w:space="0" w:color="auto"/>
              <w:lef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r>
      <w:tr w:rsidR="002E7B62" w:rsidRPr="002E7B62" w:rsidTr="00280CAD">
        <w:trPr>
          <w:trHeight w:val="465"/>
        </w:trPr>
        <w:tc>
          <w:tcPr>
            <w:tcW w:w="365" w:type="pct"/>
            <w:vMerge/>
            <w:tcBorders>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1048" w:type="pct"/>
            <w:vMerge/>
            <w:tcBorders>
              <w:left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color w:val="000000"/>
                <w:sz w:val="20"/>
                <w:szCs w:val="20"/>
              </w:rPr>
            </w:pPr>
            <w:r w:rsidRPr="002E7B62">
              <w:rPr>
                <w:rFonts w:ascii="Times New Roman" w:hAnsi="Times New Roman"/>
                <w:color w:val="000000"/>
                <w:sz w:val="20"/>
                <w:szCs w:val="20"/>
              </w:rPr>
              <w:t>0330</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ind w:left="121" w:right="-1"/>
              <w:rPr>
                <w:rFonts w:ascii="Times New Roman" w:hAnsi="Times New Roman"/>
                <w:color w:val="000000"/>
                <w:sz w:val="20"/>
                <w:szCs w:val="20"/>
              </w:rPr>
            </w:pPr>
            <w:r w:rsidRPr="002E7B62">
              <w:rPr>
                <w:rFonts w:ascii="Times New Roman" w:hAnsi="Times New Roman"/>
                <w:color w:val="000000"/>
                <w:sz w:val="20"/>
                <w:szCs w:val="20"/>
              </w:rPr>
              <w:t>Сера диоксид (ангидрид сернистый, сера (IV) оксид, сернистый газ)</w:t>
            </w:r>
          </w:p>
        </w:tc>
        <w:tc>
          <w:tcPr>
            <w:tcW w:w="657" w:type="pct"/>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891" w:type="pct"/>
            <w:vMerge/>
            <w:tcBorders>
              <w:lef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r>
      <w:tr w:rsidR="002E7B62" w:rsidRPr="002E7B62" w:rsidTr="00280CAD">
        <w:trPr>
          <w:trHeight w:val="465"/>
        </w:trPr>
        <w:tc>
          <w:tcPr>
            <w:tcW w:w="365" w:type="pct"/>
            <w:tcBorders>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1048"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color w:val="000000"/>
                <w:sz w:val="20"/>
                <w:szCs w:val="20"/>
              </w:rPr>
            </w:pPr>
            <w:r w:rsidRPr="002E7B62">
              <w:rPr>
                <w:rFonts w:ascii="Times New Roman" w:hAnsi="Times New Roman"/>
                <w:color w:val="000000"/>
                <w:sz w:val="20"/>
                <w:szCs w:val="20"/>
              </w:rPr>
              <w:t>2902</w:t>
            </w:r>
          </w:p>
        </w:tc>
        <w:tc>
          <w:tcPr>
            <w:tcW w:w="1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ind w:left="121"/>
              <w:rPr>
                <w:rFonts w:ascii="Times New Roman" w:hAnsi="Times New Roman"/>
                <w:color w:val="000000"/>
                <w:sz w:val="20"/>
                <w:szCs w:val="20"/>
              </w:rPr>
            </w:pPr>
            <w:r w:rsidRPr="002E7B62">
              <w:rPr>
                <w:rFonts w:ascii="Times New Roman" w:hAnsi="Times New Roman"/>
                <w:color w:val="000000"/>
                <w:sz w:val="20"/>
                <w:szCs w:val="20"/>
              </w:rPr>
              <w:t>Твердые частицы (недифференцированная по составу пыль/аэрозоль)</w:t>
            </w:r>
          </w:p>
        </w:tc>
        <w:tc>
          <w:tcPr>
            <w:tcW w:w="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r w:rsidRPr="002E7B62">
              <w:rPr>
                <w:rFonts w:ascii="Times New Roman" w:hAnsi="Times New Roman"/>
                <w:sz w:val="20"/>
                <w:szCs w:val="20"/>
              </w:rPr>
              <w:t> Пылемер  D-R 290</w:t>
            </w:r>
          </w:p>
          <w:p w:rsidR="002E7B62" w:rsidRPr="002E7B62" w:rsidRDefault="002E7B62" w:rsidP="002E7B62">
            <w:pPr>
              <w:jc w:val="center"/>
              <w:rPr>
                <w:rFonts w:ascii="Times New Roman" w:hAnsi="Times New Roman"/>
                <w:sz w:val="20"/>
                <w:szCs w:val="20"/>
              </w:rPr>
            </w:pPr>
          </w:p>
        </w:tc>
        <w:tc>
          <w:tcPr>
            <w:tcW w:w="891" w:type="pct"/>
            <w:tcBorders>
              <w:left w:val="single" w:sz="4" w:space="0" w:color="auto"/>
              <w:bottom w:val="single" w:sz="4" w:space="0" w:color="auto"/>
            </w:tcBorders>
            <w:tcMar>
              <w:top w:w="0" w:type="dxa"/>
              <w:left w:w="6" w:type="dxa"/>
              <w:bottom w:w="0" w:type="dxa"/>
              <w:right w:w="6" w:type="dxa"/>
            </w:tcMar>
            <w:vAlign w:val="center"/>
          </w:tcPr>
          <w:p w:rsidR="002E7B62" w:rsidRPr="002E7B62" w:rsidRDefault="002E7B62" w:rsidP="002E7B62">
            <w:pPr>
              <w:jc w:val="center"/>
              <w:rPr>
                <w:rFonts w:ascii="Times New Roman" w:hAnsi="Times New Roman"/>
                <w:sz w:val="20"/>
                <w:szCs w:val="20"/>
              </w:rPr>
            </w:pPr>
          </w:p>
        </w:tc>
      </w:tr>
    </w:tbl>
    <w:p w:rsidR="002E7B62" w:rsidRPr="002E7B62" w:rsidRDefault="002E7B62" w:rsidP="002E7B62">
      <w:pPr>
        <w:jc w:val="center"/>
        <w:rPr>
          <w:rFonts w:ascii="Times New Roman" w:hAnsi="Times New Roman"/>
          <w:b/>
          <w:bCs/>
        </w:rPr>
      </w:pPr>
      <w:bookmarkStart w:id="1" w:name="RANGE!A1:N38"/>
      <w:bookmarkEnd w:id="1"/>
      <w:r w:rsidRPr="002E7B62">
        <w:rPr>
          <w:rFonts w:ascii="Times New Roman" w:hAnsi="Times New Roman"/>
          <w:b/>
          <w:bCs/>
        </w:rPr>
        <w:t xml:space="preserve">   </w:t>
      </w: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p w:rsidR="002E7B62" w:rsidRPr="002E7B62" w:rsidRDefault="002E7B62" w:rsidP="002E7B62">
      <w:pPr>
        <w:jc w:val="center"/>
        <w:rPr>
          <w:rFonts w:ascii="Times New Roman" w:hAnsi="Times New Roman"/>
          <w:b/>
          <w:bCs/>
        </w:rPr>
      </w:pPr>
    </w:p>
    <w:tbl>
      <w:tblPr>
        <w:tblW w:w="15600" w:type="dxa"/>
        <w:tblInd w:w="-372" w:type="dxa"/>
        <w:tblLayout w:type="fixed"/>
        <w:tblLook w:val="04A0" w:firstRow="1" w:lastRow="0" w:firstColumn="1" w:lastColumn="0" w:noHBand="0" w:noVBand="1"/>
      </w:tblPr>
      <w:tblGrid>
        <w:gridCol w:w="477"/>
        <w:gridCol w:w="4563"/>
        <w:gridCol w:w="720"/>
        <w:gridCol w:w="960"/>
        <w:gridCol w:w="3480"/>
        <w:gridCol w:w="1260"/>
        <w:gridCol w:w="1380"/>
        <w:gridCol w:w="1380"/>
        <w:gridCol w:w="1380"/>
      </w:tblGrid>
      <w:tr w:rsidR="002E7B62" w:rsidRPr="002E7B62" w:rsidTr="0048201C">
        <w:trPr>
          <w:trHeight w:val="60"/>
        </w:trPr>
        <w:tc>
          <w:tcPr>
            <w:tcW w:w="15600" w:type="dxa"/>
            <w:gridSpan w:val="9"/>
            <w:tcBorders>
              <w:top w:val="single" w:sz="4" w:space="0" w:color="FFFFFF"/>
              <w:left w:val="single" w:sz="4" w:space="0" w:color="FFFFFF"/>
              <w:bottom w:val="single" w:sz="4" w:space="0" w:color="FFFFFF"/>
              <w:right w:val="single" w:sz="4" w:space="0" w:color="FFFFFF"/>
            </w:tcBorders>
            <w:shd w:val="clear" w:color="auto" w:fill="auto"/>
            <w:vAlign w:val="center"/>
          </w:tcPr>
          <w:p w:rsidR="002E7B62" w:rsidRPr="00E15F31" w:rsidRDefault="002E7B62" w:rsidP="002E7B62">
            <w:pPr>
              <w:jc w:val="center"/>
              <w:rPr>
                <w:rFonts w:ascii="Times New Roman" w:hAnsi="Times New Roman"/>
                <w:b/>
                <w:bCs/>
                <w:sz w:val="24"/>
                <w:szCs w:val="24"/>
              </w:rPr>
            </w:pPr>
            <w:r w:rsidRPr="00E15F31">
              <w:rPr>
                <w:rFonts w:ascii="Times New Roman" w:hAnsi="Times New Roman"/>
                <w:b/>
                <w:bCs/>
                <w:sz w:val="24"/>
                <w:szCs w:val="24"/>
              </w:rPr>
              <w:lastRenderedPageBreak/>
              <w:t>VIII. Предложения по нормативам допустимых выбросов загрязняющих веществ в атмосферный воздух</w:t>
            </w:r>
          </w:p>
        </w:tc>
      </w:tr>
      <w:tr w:rsidR="00280CAD" w:rsidRPr="002E7B62" w:rsidTr="0048201C">
        <w:trPr>
          <w:trHeight w:val="60"/>
        </w:trPr>
        <w:tc>
          <w:tcPr>
            <w:tcW w:w="477" w:type="dxa"/>
            <w:tcBorders>
              <w:top w:val="single" w:sz="4" w:space="0" w:color="FFFFFF"/>
              <w:left w:val="single" w:sz="4" w:space="0" w:color="FFFFFF"/>
              <w:bottom w:val="single" w:sz="4" w:space="0" w:color="000000"/>
              <w:right w:val="single" w:sz="4" w:space="0" w:color="FFFFFF"/>
            </w:tcBorders>
            <w:shd w:val="clear" w:color="auto" w:fill="auto"/>
            <w:vAlign w:val="center"/>
          </w:tcPr>
          <w:p w:rsidR="00280CAD" w:rsidRPr="002E7B62" w:rsidRDefault="00280CAD" w:rsidP="002E7B62">
            <w:pPr>
              <w:jc w:val="center"/>
              <w:rPr>
                <w:rFonts w:ascii="Times New Roman" w:hAnsi="Times New Roman"/>
                <w:b/>
                <w:bCs/>
                <w:sz w:val="20"/>
                <w:szCs w:val="20"/>
              </w:rPr>
            </w:pPr>
          </w:p>
        </w:tc>
        <w:tc>
          <w:tcPr>
            <w:tcW w:w="15123" w:type="dxa"/>
            <w:gridSpan w:val="8"/>
            <w:tcBorders>
              <w:top w:val="single" w:sz="4" w:space="0" w:color="FFFFFF"/>
              <w:left w:val="single" w:sz="4" w:space="0" w:color="FFFFFF"/>
              <w:bottom w:val="single" w:sz="4" w:space="0" w:color="auto"/>
              <w:right w:val="single" w:sz="4" w:space="0" w:color="FFFFFF"/>
            </w:tcBorders>
            <w:shd w:val="clear" w:color="auto" w:fill="auto"/>
          </w:tcPr>
          <w:p w:rsidR="00280CAD" w:rsidRPr="002E7B62" w:rsidRDefault="00280CAD" w:rsidP="002E7B62">
            <w:pPr>
              <w:jc w:val="right"/>
              <w:rPr>
                <w:rFonts w:ascii="Times New Roman" w:hAnsi="Times New Roman"/>
              </w:rPr>
            </w:pPr>
            <w:r w:rsidRPr="002E7B62">
              <w:rPr>
                <w:rFonts w:ascii="Times New Roman" w:hAnsi="Times New Roman"/>
              </w:rPr>
              <w:t>Таблица 16</w:t>
            </w:r>
          </w:p>
        </w:tc>
      </w:tr>
      <w:tr w:rsidR="002E7B62" w:rsidRPr="002E7B62" w:rsidTr="0048201C">
        <w:trPr>
          <w:trHeight w:val="60"/>
        </w:trPr>
        <w:tc>
          <w:tcPr>
            <w:tcW w:w="47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2E7B62" w:rsidRPr="00B71DB7" w:rsidRDefault="002E7B62" w:rsidP="00280CAD">
            <w:pPr>
              <w:ind w:left="-108" w:right="-111"/>
              <w:jc w:val="center"/>
              <w:rPr>
                <w:rFonts w:ascii="Times New Roman" w:hAnsi="Times New Roman"/>
                <w:bCs/>
                <w:sz w:val="20"/>
                <w:szCs w:val="20"/>
              </w:rPr>
            </w:pPr>
            <w:r w:rsidRPr="00B71DB7">
              <w:rPr>
                <w:rFonts w:ascii="Times New Roman" w:hAnsi="Times New Roman"/>
                <w:bCs/>
                <w:sz w:val="20"/>
                <w:szCs w:val="20"/>
              </w:rPr>
              <w:t>№ п/п</w:t>
            </w:r>
          </w:p>
        </w:tc>
        <w:tc>
          <w:tcPr>
            <w:tcW w:w="6243" w:type="dxa"/>
            <w:gridSpan w:val="3"/>
            <w:tcBorders>
              <w:top w:val="single" w:sz="8" w:space="0" w:color="auto"/>
              <w:left w:val="nil"/>
              <w:bottom w:val="single" w:sz="4" w:space="0" w:color="auto"/>
              <w:right w:val="single" w:sz="4" w:space="0" w:color="000000"/>
            </w:tcBorders>
            <w:shd w:val="clear" w:color="auto" w:fill="auto"/>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Загрязняющее вещество</w:t>
            </w:r>
          </w:p>
        </w:tc>
        <w:tc>
          <w:tcPr>
            <w:tcW w:w="348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Номера источников выбросов</w:t>
            </w:r>
          </w:p>
        </w:tc>
        <w:tc>
          <w:tcPr>
            <w:tcW w:w="5400" w:type="dxa"/>
            <w:gridSpan w:val="4"/>
            <w:tcBorders>
              <w:top w:val="single" w:sz="8" w:space="0" w:color="auto"/>
              <w:left w:val="nil"/>
              <w:bottom w:val="single" w:sz="4" w:space="0" w:color="auto"/>
              <w:right w:val="single" w:sz="4" w:space="0" w:color="FFFFFF"/>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Нормативы допустимых выбросов</w:t>
            </w:r>
          </w:p>
        </w:tc>
      </w:tr>
      <w:tr w:rsidR="002E7B62" w:rsidRPr="002E7B62" w:rsidTr="0048201C">
        <w:trPr>
          <w:trHeight w:val="60"/>
        </w:trPr>
        <w:tc>
          <w:tcPr>
            <w:tcW w:w="477" w:type="dxa"/>
            <w:vMerge/>
            <w:tcBorders>
              <w:top w:val="single" w:sz="8" w:space="0" w:color="auto"/>
              <w:left w:val="single" w:sz="4" w:space="0" w:color="auto"/>
              <w:bottom w:val="single" w:sz="4" w:space="0" w:color="000000"/>
              <w:right w:val="single" w:sz="4" w:space="0" w:color="auto"/>
            </w:tcBorders>
            <w:vAlign w:val="center"/>
          </w:tcPr>
          <w:p w:rsidR="002E7B62" w:rsidRPr="00B71DB7" w:rsidRDefault="002E7B62" w:rsidP="002E7B62">
            <w:pPr>
              <w:rPr>
                <w:rFonts w:ascii="Times New Roman" w:hAnsi="Times New Roman"/>
                <w:bCs/>
                <w:sz w:val="20"/>
                <w:szCs w:val="20"/>
              </w:rPr>
            </w:pPr>
          </w:p>
        </w:tc>
        <w:tc>
          <w:tcPr>
            <w:tcW w:w="45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E7B62" w:rsidRPr="00B71DB7" w:rsidRDefault="002E7B62" w:rsidP="002E7B62">
            <w:pPr>
              <w:rPr>
                <w:rFonts w:ascii="Times New Roman" w:hAnsi="Times New Roman"/>
                <w:bCs/>
                <w:sz w:val="20"/>
                <w:szCs w:val="20"/>
              </w:rPr>
            </w:pPr>
            <w:r w:rsidRPr="00B71DB7">
              <w:rPr>
                <w:rFonts w:ascii="Times New Roman" w:hAnsi="Times New Roman"/>
                <w:bCs/>
                <w:sz w:val="20"/>
                <w:szCs w:val="20"/>
              </w:rPr>
              <w:t>код</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cPr>
          <w:p w:rsidR="002E7B62" w:rsidRPr="00B71DB7" w:rsidRDefault="002E7B62" w:rsidP="00B71DB7">
            <w:pPr>
              <w:ind w:left="-230" w:right="-157"/>
              <w:jc w:val="center"/>
              <w:rPr>
                <w:rFonts w:ascii="Times New Roman" w:hAnsi="Times New Roman"/>
                <w:bCs/>
                <w:sz w:val="20"/>
                <w:szCs w:val="20"/>
              </w:rPr>
            </w:pPr>
            <w:r w:rsidRPr="00B71DB7">
              <w:rPr>
                <w:rFonts w:ascii="Times New Roman" w:hAnsi="Times New Roman"/>
                <w:bCs/>
                <w:sz w:val="20"/>
                <w:szCs w:val="20"/>
              </w:rPr>
              <w:t>класс опасности</w:t>
            </w:r>
          </w:p>
        </w:tc>
        <w:tc>
          <w:tcPr>
            <w:tcW w:w="3480" w:type="dxa"/>
            <w:vMerge/>
            <w:tcBorders>
              <w:top w:val="single" w:sz="8" w:space="0" w:color="auto"/>
              <w:left w:val="single" w:sz="4" w:space="0" w:color="auto"/>
              <w:bottom w:val="single" w:sz="4" w:space="0" w:color="000000"/>
              <w:right w:val="single" w:sz="4" w:space="0" w:color="auto"/>
            </w:tcBorders>
            <w:vAlign w:val="center"/>
          </w:tcPr>
          <w:p w:rsidR="002E7B62" w:rsidRPr="00B71DB7" w:rsidRDefault="002E7B62" w:rsidP="002E7B62">
            <w:pPr>
              <w:rPr>
                <w:rFonts w:ascii="Times New Roman" w:hAnsi="Times New Roman"/>
                <w:bCs/>
                <w:sz w:val="20"/>
                <w:szCs w:val="20"/>
              </w:rPr>
            </w:pP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2025 год</w:t>
            </w:r>
          </w:p>
        </w:tc>
        <w:tc>
          <w:tcPr>
            <w:tcW w:w="2760" w:type="dxa"/>
            <w:gridSpan w:val="2"/>
            <w:tcBorders>
              <w:top w:val="single" w:sz="4" w:space="0" w:color="auto"/>
              <w:left w:val="nil"/>
              <w:bottom w:val="single" w:sz="4" w:space="0" w:color="auto"/>
              <w:right w:val="single" w:sz="8" w:space="0" w:color="000000"/>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202</w:t>
            </w:r>
            <w:r w:rsidR="00280CAD" w:rsidRPr="00B71DB7">
              <w:rPr>
                <w:rFonts w:ascii="Times New Roman" w:hAnsi="Times New Roman"/>
                <w:bCs/>
                <w:sz w:val="20"/>
                <w:szCs w:val="20"/>
              </w:rPr>
              <w:t>6</w:t>
            </w:r>
            <w:r w:rsidRPr="00B71DB7">
              <w:rPr>
                <w:rFonts w:ascii="Times New Roman" w:hAnsi="Times New Roman"/>
                <w:bCs/>
                <w:sz w:val="20"/>
                <w:szCs w:val="20"/>
              </w:rPr>
              <w:t>-203</w:t>
            </w:r>
            <w:r w:rsidR="008E114F">
              <w:rPr>
                <w:rFonts w:ascii="Times New Roman" w:hAnsi="Times New Roman"/>
                <w:bCs/>
                <w:sz w:val="20"/>
                <w:szCs w:val="20"/>
              </w:rPr>
              <w:t>3</w:t>
            </w:r>
            <w:r w:rsidRPr="00B71DB7">
              <w:rPr>
                <w:rFonts w:ascii="Times New Roman" w:hAnsi="Times New Roman"/>
                <w:bCs/>
                <w:sz w:val="20"/>
                <w:szCs w:val="20"/>
              </w:rPr>
              <w:t xml:space="preserve"> годы</w:t>
            </w:r>
          </w:p>
        </w:tc>
      </w:tr>
      <w:tr w:rsidR="002E7B62" w:rsidRPr="002E7B62" w:rsidTr="0048201C">
        <w:trPr>
          <w:trHeight w:val="60"/>
        </w:trPr>
        <w:tc>
          <w:tcPr>
            <w:tcW w:w="477" w:type="dxa"/>
            <w:vMerge/>
            <w:tcBorders>
              <w:top w:val="single" w:sz="8" w:space="0" w:color="auto"/>
              <w:left w:val="single" w:sz="4" w:space="0" w:color="auto"/>
              <w:bottom w:val="single" w:sz="4" w:space="0" w:color="auto"/>
              <w:right w:val="single" w:sz="4" w:space="0" w:color="auto"/>
            </w:tcBorders>
            <w:vAlign w:val="center"/>
          </w:tcPr>
          <w:p w:rsidR="002E7B62" w:rsidRPr="00B71DB7" w:rsidRDefault="002E7B62" w:rsidP="002E7B62">
            <w:pPr>
              <w:rPr>
                <w:rFonts w:ascii="Times New Roman" w:hAnsi="Times New Roman"/>
                <w:bCs/>
                <w:sz w:val="20"/>
                <w:szCs w:val="20"/>
              </w:rPr>
            </w:pPr>
          </w:p>
        </w:tc>
        <w:tc>
          <w:tcPr>
            <w:tcW w:w="45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Cs/>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Cs/>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tcPr>
          <w:p w:rsidR="002E7B62" w:rsidRPr="00B71DB7" w:rsidRDefault="002E7B62" w:rsidP="002E7B62">
            <w:pPr>
              <w:ind w:left="-94" w:right="-157"/>
              <w:jc w:val="center"/>
              <w:rPr>
                <w:rFonts w:ascii="Times New Roman" w:hAnsi="Times New Roman"/>
                <w:bCs/>
                <w:sz w:val="20"/>
                <w:szCs w:val="20"/>
              </w:rPr>
            </w:pPr>
          </w:p>
        </w:tc>
        <w:tc>
          <w:tcPr>
            <w:tcW w:w="3480" w:type="dxa"/>
            <w:vMerge/>
            <w:tcBorders>
              <w:top w:val="single" w:sz="8" w:space="0" w:color="auto"/>
              <w:left w:val="single" w:sz="4" w:space="0" w:color="auto"/>
              <w:bottom w:val="single" w:sz="4" w:space="0" w:color="auto"/>
              <w:right w:val="single" w:sz="4" w:space="0" w:color="auto"/>
            </w:tcBorders>
            <w:vAlign w:val="center"/>
          </w:tcPr>
          <w:p w:rsidR="002E7B62" w:rsidRPr="00B71DB7" w:rsidRDefault="002E7B62" w:rsidP="002E7B62">
            <w:pPr>
              <w:rPr>
                <w:rFonts w:ascii="Times New Roman" w:hAnsi="Times New Roman"/>
                <w:bCs/>
                <w:sz w:val="20"/>
                <w:szCs w:val="20"/>
              </w:rPr>
            </w:pPr>
          </w:p>
        </w:tc>
        <w:tc>
          <w:tcPr>
            <w:tcW w:w="1260" w:type="dxa"/>
            <w:tcBorders>
              <w:top w:val="single" w:sz="4" w:space="0" w:color="auto"/>
              <w:left w:val="nil"/>
              <w:bottom w:val="single" w:sz="4" w:space="0" w:color="auto"/>
              <w:right w:val="single" w:sz="8" w:space="0" w:color="000000"/>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г/с</w:t>
            </w:r>
          </w:p>
        </w:tc>
        <w:tc>
          <w:tcPr>
            <w:tcW w:w="1380" w:type="dxa"/>
            <w:tcBorders>
              <w:top w:val="single" w:sz="4" w:space="0" w:color="auto"/>
              <w:left w:val="nil"/>
              <w:bottom w:val="single" w:sz="4" w:space="0" w:color="auto"/>
              <w:right w:val="single" w:sz="8" w:space="0" w:color="000000"/>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т/год</w:t>
            </w:r>
          </w:p>
        </w:tc>
        <w:tc>
          <w:tcPr>
            <w:tcW w:w="1380" w:type="dxa"/>
            <w:tcBorders>
              <w:top w:val="single" w:sz="4" w:space="0" w:color="auto"/>
              <w:left w:val="nil"/>
              <w:bottom w:val="single" w:sz="4" w:space="0" w:color="auto"/>
              <w:right w:val="single" w:sz="8" w:space="0" w:color="000000"/>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г/с</w:t>
            </w:r>
          </w:p>
        </w:tc>
        <w:tc>
          <w:tcPr>
            <w:tcW w:w="1380" w:type="dxa"/>
            <w:tcBorders>
              <w:top w:val="single" w:sz="4" w:space="0" w:color="auto"/>
              <w:left w:val="nil"/>
              <w:bottom w:val="single" w:sz="4" w:space="0" w:color="auto"/>
              <w:right w:val="single" w:sz="8" w:space="0" w:color="000000"/>
            </w:tcBorders>
            <w:shd w:val="clear" w:color="auto" w:fill="auto"/>
            <w:vAlign w:val="center"/>
          </w:tcPr>
          <w:p w:rsidR="002E7B62" w:rsidRPr="00B71DB7" w:rsidRDefault="002E7B62" w:rsidP="002E7B62">
            <w:pPr>
              <w:jc w:val="center"/>
              <w:rPr>
                <w:rFonts w:ascii="Times New Roman" w:hAnsi="Times New Roman"/>
                <w:bCs/>
                <w:sz w:val="20"/>
                <w:szCs w:val="20"/>
              </w:rPr>
            </w:pPr>
            <w:r w:rsidRPr="00B71DB7">
              <w:rPr>
                <w:rFonts w:ascii="Times New Roman" w:hAnsi="Times New Roman"/>
                <w:bCs/>
                <w:sz w:val="20"/>
                <w:szCs w:val="20"/>
              </w:rPr>
              <w:t>т/год</w:t>
            </w:r>
          </w:p>
        </w:tc>
      </w:tr>
      <w:tr w:rsidR="002E7B62" w:rsidRPr="002E7B62" w:rsidTr="0048201C">
        <w:trPr>
          <w:trHeight w:val="226"/>
        </w:trPr>
        <w:tc>
          <w:tcPr>
            <w:tcW w:w="477" w:type="dxa"/>
            <w:tcBorders>
              <w:top w:val="nil"/>
              <w:left w:val="single" w:sz="4" w:space="0" w:color="auto"/>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1</w:t>
            </w:r>
          </w:p>
        </w:tc>
        <w:tc>
          <w:tcPr>
            <w:tcW w:w="4563"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2</w:t>
            </w:r>
          </w:p>
        </w:tc>
        <w:tc>
          <w:tcPr>
            <w:tcW w:w="72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3</w:t>
            </w:r>
          </w:p>
        </w:tc>
        <w:tc>
          <w:tcPr>
            <w:tcW w:w="96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4</w:t>
            </w:r>
          </w:p>
        </w:tc>
        <w:tc>
          <w:tcPr>
            <w:tcW w:w="348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5</w:t>
            </w:r>
          </w:p>
        </w:tc>
        <w:tc>
          <w:tcPr>
            <w:tcW w:w="126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6</w:t>
            </w:r>
          </w:p>
        </w:tc>
        <w:tc>
          <w:tcPr>
            <w:tcW w:w="138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7</w:t>
            </w:r>
          </w:p>
        </w:tc>
        <w:tc>
          <w:tcPr>
            <w:tcW w:w="138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8</w:t>
            </w:r>
          </w:p>
        </w:tc>
        <w:tc>
          <w:tcPr>
            <w:tcW w:w="1380" w:type="dxa"/>
            <w:tcBorders>
              <w:top w:val="nil"/>
              <w:left w:val="nil"/>
              <w:bottom w:val="single" w:sz="4" w:space="0" w:color="auto"/>
              <w:right w:val="single" w:sz="4" w:space="0" w:color="auto"/>
            </w:tcBorders>
            <w:shd w:val="clear" w:color="auto" w:fill="auto"/>
            <w:vAlign w:val="center"/>
          </w:tcPr>
          <w:p w:rsidR="002E7B62" w:rsidRPr="00B71DB7" w:rsidRDefault="002E7B62" w:rsidP="002E7B62">
            <w:pPr>
              <w:jc w:val="center"/>
              <w:rPr>
                <w:rFonts w:ascii="Times New Roman" w:hAnsi="Times New Roman"/>
                <w:b/>
                <w:bCs/>
                <w:i/>
                <w:sz w:val="16"/>
                <w:szCs w:val="16"/>
              </w:rPr>
            </w:pPr>
            <w:r w:rsidRPr="00B71DB7">
              <w:rPr>
                <w:rFonts w:ascii="Times New Roman" w:hAnsi="Times New Roman"/>
                <w:b/>
                <w:bCs/>
                <w:i/>
                <w:sz w:val="16"/>
                <w:szCs w:val="16"/>
              </w:rPr>
              <w:t>9</w:t>
            </w:r>
          </w:p>
        </w:tc>
      </w:tr>
      <w:tr w:rsidR="002E7B62" w:rsidRPr="002E7B62" w:rsidTr="0048201C">
        <w:trPr>
          <w:trHeight w:val="491"/>
        </w:trPr>
        <w:tc>
          <w:tcPr>
            <w:tcW w:w="15600" w:type="dxa"/>
            <w:gridSpan w:val="9"/>
            <w:tcBorders>
              <w:top w:val="single" w:sz="8" w:space="0" w:color="auto"/>
              <w:left w:val="single" w:sz="4" w:space="0" w:color="auto"/>
              <w:bottom w:val="single" w:sz="4" w:space="0" w:color="auto"/>
              <w:right w:val="single" w:sz="4" w:space="0" w:color="auto"/>
            </w:tcBorders>
            <w:shd w:val="clear" w:color="auto" w:fill="auto"/>
          </w:tcPr>
          <w:p w:rsidR="002E7B62" w:rsidRPr="002E7B62" w:rsidRDefault="002E7B62" w:rsidP="002E7B62">
            <w:pPr>
              <w:jc w:val="center"/>
              <w:rPr>
                <w:rFonts w:ascii="Times New Roman" w:hAnsi="Times New Roman"/>
                <w:sz w:val="18"/>
                <w:szCs w:val="18"/>
              </w:rPr>
            </w:pPr>
            <w:r w:rsidRPr="002E7B62">
              <w:rPr>
                <w:rFonts w:ascii="Times New Roman" w:hAnsi="Times New Roman"/>
                <w:sz w:val="18"/>
                <w:szCs w:val="18"/>
              </w:rPr>
              <w:t xml:space="preserve">Для объекта воздействия на атмосферный воздух: </w:t>
            </w:r>
            <w:r w:rsidRPr="002E7B62">
              <w:rPr>
                <w:rFonts w:ascii="Times New Roman" w:hAnsi="Times New Roman"/>
                <w:sz w:val="18"/>
                <w:szCs w:val="18"/>
              </w:rPr>
              <w:br/>
              <w:t>Республиканское производственно-торговое унитарное предприятие "Управляющая компания холдинга "БЕЛОРУССКАЯ ЦЕМЕНТНАЯ КОМПАНИЯ"</w:t>
            </w:r>
          </w:p>
          <w:p w:rsidR="002E7B62" w:rsidRPr="00682ED3" w:rsidRDefault="002E7B62" w:rsidP="002E7B62">
            <w:pPr>
              <w:tabs>
                <w:tab w:val="center" w:pos="7272"/>
                <w:tab w:val="right" w:pos="14544"/>
              </w:tabs>
              <w:rPr>
                <w:rFonts w:ascii="Times New Roman" w:hAnsi="Times New Roman"/>
                <w:sz w:val="18"/>
                <w:szCs w:val="18"/>
                <w:u w:val="single"/>
              </w:rPr>
            </w:pPr>
            <w:r w:rsidRPr="00280CAD">
              <w:rPr>
                <w:rFonts w:ascii="Times New Roman" w:hAnsi="Times New Roman"/>
                <w:sz w:val="18"/>
                <w:szCs w:val="18"/>
                <w:u w:val="single"/>
              </w:rPr>
              <w:tab/>
            </w:r>
            <w:r w:rsidRPr="00682ED3">
              <w:rPr>
                <w:rFonts w:ascii="Times New Roman" w:hAnsi="Times New Roman"/>
                <w:sz w:val="18"/>
                <w:szCs w:val="18"/>
                <w:u w:val="single"/>
              </w:rPr>
              <w:t xml:space="preserve"> ОАО "Кричевцементношифер";  Республика Беларусь, Могилевская обл., Кричевский р-н, Краснобудский с/с,2. АБК в районе месторождения "Каменка"</w:t>
            </w:r>
            <w:r w:rsidRPr="00682ED3">
              <w:rPr>
                <w:rFonts w:ascii="Times New Roman" w:hAnsi="Times New Roman"/>
                <w:sz w:val="18"/>
                <w:szCs w:val="18"/>
                <w:u w:val="single"/>
              </w:rPr>
              <w:tab/>
            </w:r>
          </w:p>
          <w:p w:rsidR="002E7B62" w:rsidRPr="002E7B62" w:rsidRDefault="002E7B62" w:rsidP="002E7B62">
            <w:pPr>
              <w:jc w:val="center"/>
              <w:rPr>
                <w:rFonts w:ascii="Times New Roman" w:hAnsi="Times New Roman"/>
                <w:sz w:val="18"/>
                <w:szCs w:val="18"/>
              </w:rPr>
            </w:pPr>
            <w:r w:rsidRPr="002E7B62">
              <w:rPr>
                <w:rFonts w:ascii="Times New Roman" w:hAnsi="Times New Roman"/>
                <w:i/>
                <w:sz w:val="16"/>
                <w:szCs w:val="16"/>
              </w:rPr>
              <w:t>(наименование и местонахождение объекта воздействия)</w:t>
            </w:r>
          </w:p>
        </w:tc>
      </w:tr>
      <w:tr w:rsidR="00B71DB7" w:rsidRPr="002E7B62" w:rsidTr="0048201C">
        <w:trPr>
          <w:trHeight w:val="183"/>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sidRPr="002E7B62">
              <w:rPr>
                <w:rFonts w:ascii="Times New Roman" w:hAnsi="Times New Roman"/>
                <w:color w:val="000000"/>
                <w:sz w:val="20"/>
                <w:szCs w:val="20"/>
              </w:rPr>
              <w:t>1</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rPr>
            </w:pPr>
            <w:r w:rsidRPr="002E7B62">
              <w:rPr>
                <w:rFonts w:ascii="Times New Roman" w:hAnsi="Times New Roman"/>
              </w:rPr>
              <w:t>Азот (IV) оксид (азота диоксид)</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rPr>
            </w:pPr>
            <w:r w:rsidRPr="002E7B62">
              <w:rPr>
                <w:rFonts w:ascii="Times New Roman" w:hAnsi="Times New Roman"/>
              </w:rPr>
              <w:t>0301</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rPr>
            </w:pPr>
            <w:r w:rsidRPr="002E7B62">
              <w:rPr>
                <w:rFonts w:ascii="Times New Roman" w:hAnsi="Times New Roman"/>
              </w:rPr>
              <w:t>2</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0022/1, 0023, 0130, 0182, 0205, 0222/1, 0222/2, 0230</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118,562</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2399,595</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118,562</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2399,595</w:t>
            </w:r>
          </w:p>
        </w:tc>
      </w:tr>
      <w:tr w:rsidR="00B71DB7" w:rsidRPr="002E7B62" w:rsidTr="0048201C">
        <w:trPr>
          <w:trHeight w:val="70"/>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2</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color w:val="000000"/>
              </w:rPr>
            </w:pPr>
            <w:r w:rsidRPr="002E7B62">
              <w:rPr>
                <w:rFonts w:ascii="Times New Roman" w:hAnsi="Times New Roman"/>
                <w:color w:val="000000"/>
              </w:rPr>
              <w:t>Азот (II) оксид (азота оксид)</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0304</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3</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rPr>
                <w:rFonts w:ascii="Times New Roman" w:hAnsi="Times New Roman"/>
                <w:sz w:val="20"/>
                <w:szCs w:val="20"/>
              </w:rPr>
            </w:pPr>
            <w:r w:rsidRPr="002E7B62">
              <w:rPr>
                <w:rFonts w:ascii="Times New Roman" w:hAnsi="Times New Roman"/>
                <w:sz w:val="20"/>
                <w:szCs w:val="20"/>
              </w:rPr>
              <w:t>0023,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3,260</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3,260</w:t>
            </w:r>
          </w:p>
        </w:tc>
      </w:tr>
      <w:tr w:rsidR="00B71DB7" w:rsidRPr="002E7B62" w:rsidTr="0048201C">
        <w:trPr>
          <w:trHeight w:val="161"/>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3</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rPr>
            </w:pPr>
            <w:r w:rsidRPr="002E7B62">
              <w:rPr>
                <w:rFonts w:ascii="Times New Roman" w:hAnsi="Times New Roman"/>
              </w:rPr>
              <w:t>Аммиак</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rPr>
            </w:pPr>
            <w:r w:rsidRPr="002E7B62">
              <w:rPr>
                <w:rFonts w:ascii="Times New Roman" w:hAnsi="Times New Roman"/>
              </w:rPr>
              <w:t>0303</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rPr>
            </w:pPr>
            <w:r w:rsidRPr="002E7B62">
              <w:rPr>
                <w:rFonts w:ascii="Times New Roman" w:hAnsi="Times New Roman"/>
              </w:rPr>
              <w:t>4</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0022/1</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r>
      <w:tr w:rsidR="00B71DB7" w:rsidRPr="002E7B62" w:rsidTr="0048201C">
        <w:trPr>
          <w:trHeight w:val="70"/>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4</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color w:val="000000"/>
              </w:rPr>
            </w:pPr>
            <w:r w:rsidRPr="002E7B62">
              <w:rPr>
                <w:rFonts w:ascii="Times New Roman" w:hAnsi="Times New Roman"/>
                <w:color w:val="000000"/>
              </w:rPr>
              <w:t>Бенз/а/пирен</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0703</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0022/1,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0,000046</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0,001178</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0,000046</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0,001178</w:t>
            </w:r>
          </w:p>
        </w:tc>
      </w:tr>
      <w:tr w:rsidR="00B71DB7" w:rsidRPr="002E7B62" w:rsidTr="0048201C">
        <w:trPr>
          <w:trHeight w:val="159"/>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5</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color w:val="000000"/>
              </w:rPr>
            </w:pPr>
            <w:r w:rsidRPr="002E7B62">
              <w:rPr>
                <w:rFonts w:ascii="Times New Roman" w:hAnsi="Times New Roman"/>
                <w:color w:val="000000"/>
              </w:rPr>
              <w:t>Бензо(в)флюоратен</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0727</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б/к</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0022/1,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0,007</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0,007</w:t>
            </w:r>
          </w:p>
        </w:tc>
      </w:tr>
      <w:tr w:rsidR="00B71DB7" w:rsidRPr="002E7B62" w:rsidTr="0048201C">
        <w:trPr>
          <w:trHeight w:val="87"/>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6</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color w:val="000000"/>
              </w:rPr>
            </w:pPr>
            <w:r w:rsidRPr="002E7B62">
              <w:rPr>
                <w:rFonts w:ascii="Times New Roman" w:hAnsi="Times New Roman"/>
                <w:color w:val="000000"/>
              </w:rPr>
              <w:t>Бензо(к)флюоратен</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0728</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б/к</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0022/1,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0,002</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0,002</w:t>
            </w:r>
          </w:p>
        </w:tc>
      </w:tr>
      <w:tr w:rsidR="00B71DB7" w:rsidRPr="002E7B62" w:rsidTr="0048201C">
        <w:trPr>
          <w:trHeight w:val="96"/>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7</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color w:val="000000"/>
              </w:rPr>
            </w:pPr>
            <w:r w:rsidRPr="002E7B62">
              <w:rPr>
                <w:rFonts w:ascii="Times New Roman" w:hAnsi="Times New Roman"/>
                <w:color w:val="000000"/>
              </w:rPr>
              <w:t>Бутан-1-ол (бутиловый спирт)</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1042</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3</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0104</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0,008</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0,040</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0,008</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0,040</w:t>
            </w:r>
          </w:p>
        </w:tc>
      </w:tr>
      <w:tr w:rsidR="00B71DB7" w:rsidRPr="002E7B62" w:rsidTr="0048201C">
        <w:trPr>
          <w:trHeight w:val="383"/>
        </w:trPr>
        <w:tc>
          <w:tcPr>
            <w:tcW w:w="477" w:type="dxa"/>
            <w:tcBorders>
              <w:top w:val="single" w:sz="4" w:space="0" w:color="auto"/>
              <w:left w:val="single" w:sz="4" w:space="0" w:color="auto"/>
              <w:bottom w:val="single" w:sz="4" w:space="0" w:color="auto"/>
              <w:right w:val="nil"/>
            </w:tcBorders>
            <w:shd w:val="clear" w:color="auto" w:fill="auto"/>
            <w:vAlign w:val="center"/>
          </w:tcPr>
          <w:p w:rsidR="00B71DB7"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8</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B71DB7" w:rsidRPr="002E7B62" w:rsidRDefault="00B71DB7" w:rsidP="006070D5">
            <w:pPr>
              <w:rPr>
                <w:rFonts w:ascii="Times New Roman" w:hAnsi="Times New Roman"/>
                <w:color w:val="000000"/>
              </w:rPr>
            </w:pPr>
            <w:r w:rsidRPr="002E7B62">
              <w:rPr>
                <w:rFonts w:ascii="Times New Roman" w:hAnsi="Times New Roman"/>
                <w:color w:val="000000"/>
              </w:rPr>
              <w:t>Диоксины (в пересчете на 2,3,7,8 тетрахлордибензо-1,4-диоксин)</w:t>
            </w:r>
          </w:p>
        </w:tc>
        <w:tc>
          <w:tcPr>
            <w:tcW w:w="720" w:type="dxa"/>
            <w:tcBorders>
              <w:top w:val="single" w:sz="4" w:space="0" w:color="auto"/>
              <w:left w:val="nil"/>
              <w:bottom w:val="single" w:sz="4" w:space="0" w:color="auto"/>
              <w:right w:val="single" w:sz="4" w:space="0" w:color="000000"/>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3620</w:t>
            </w:r>
          </w:p>
        </w:tc>
        <w:tc>
          <w:tcPr>
            <w:tcW w:w="960" w:type="dxa"/>
            <w:tcBorders>
              <w:top w:val="single" w:sz="4" w:space="0" w:color="auto"/>
              <w:left w:val="nil"/>
              <w:bottom w:val="single" w:sz="4" w:space="0" w:color="auto"/>
              <w:right w:val="nil"/>
            </w:tcBorders>
            <w:shd w:val="clear" w:color="auto" w:fill="auto"/>
            <w:vAlign w:val="center"/>
          </w:tcPr>
          <w:p w:rsidR="00B71DB7" w:rsidRPr="002E7B62" w:rsidRDefault="00B71DB7" w:rsidP="006070D5">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0022/1,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single" w:sz="4" w:space="0" w:color="auto"/>
              <w:bottom w:val="nil"/>
              <w:right w:val="single" w:sz="4" w:space="0" w:color="000000"/>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nil"/>
              <w:right w:val="single" w:sz="4" w:space="0" w:color="auto"/>
            </w:tcBorders>
            <w:shd w:val="clear" w:color="auto" w:fill="auto"/>
            <w:vAlign w:val="center"/>
          </w:tcPr>
          <w:p w:rsidR="00B71DB7" w:rsidRPr="002E7B62" w:rsidRDefault="00B71DB7" w:rsidP="006070D5">
            <w:pPr>
              <w:jc w:val="center"/>
              <w:rPr>
                <w:rFonts w:ascii="Times New Roman" w:hAnsi="Times New Roman"/>
                <w:sz w:val="20"/>
                <w:szCs w:val="20"/>
              </w:rPr>
            </w:pPr>
            <w:r w:rsidRPr="002E7B62">
              <w:rPr>
                <w:rFonts w:ascii="Times New Roman" w:hAnsi="Times New Roman"/>
                <w:sz w:val="20"/>
                <w:szCs w:val="20"/>
              </w:rPr>
              <w:t>0,000000</w:t>
            </w:r>
          </w:p>
        </w:tc>
      </w:tr>
      <w:tr w:rsidR="0048201C" w:rsidRPr="002E7B62" w:rsidTr="0048201C">
        <w:trPr>
          <w:trHeight w:val="225"/>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9</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Индено(1,2,3-cd)пирен</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0729</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б/к</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w:t>
            </w:r>
          </w:p>
        </w:tc>
      </w:tr>
      <w:tr w:rsidR="0048201C" w:rsidRPr="002E7B62" w:rsidTr="0048201C">
        <w:trPr>
          <w:trHeight w:val="33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48201C" w:rsidRDefault="0048201C" w:rsidP="002E7B62">
            <w:pPr>
              <w:jc w:val="center"/>
              <w:rPr>
                <w:rFonts w:ascii="Times New Roman" w:hAnsi="Times New Roman"/>
                <w:color w:val="000000"/>
                <w:sz w:val="20"/>
                <w:szCs w:val="20"/>
              </w:rPr>
            </w:pPr>
            <w:r w:rsidRPr="0048201C">
              <w:rPr>
                <w:rFonts w:ascii="Times New Roman" w:hAnsi="Times New Roman"/>
                <w:color w:val="000000"/>
                <w:sz w:val="20"/>
                <w:szCs w:val="20"/>
              </w:rPr>
              <w:t>10</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Кадмий и его соединения (в пересчете на кадмий)</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0124</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0055, 0056,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0,000002</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0,000029</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0,000002</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0,000029</w:t>
            </w:r>
          </w:p>
        </w:tc>
      </w:tr>
      <w:tr w:rsidR="0048201C" w:rsidRPr="002E7B62" w:rsidTr="0048201C">
        <w:trPr>
          <w:trHeight w:val="70"/>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11</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Ксилолы (смесь изомеров о-, м-, п-)</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0616</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3</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0104</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0,036</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0,179</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0,036</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0,179</w:t>
            </w:r>
          </w:p>
        </w:tc>
      </w:tr>
      <w:tr w:rsidR="0048201C" w:rsidRPr="002E7B62" w:rsidTr="0048201C">
        <w:trPr>
          <w:trHeight w:val="75"/>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12</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Марганец и его соединения в пересчёте на марганец (IV) оксид</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0143</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0,019</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0,198</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0,019</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0,198</w:t>
            </w:r>
          </w:p>
        </w:tc>
      </w:tr>
      <w:tr w:rsidR="0048201C" w:rsidRPr="002E7B62" w:rsidTr="0048201C">
        <w:trPr>
          <w:trHeight w:val="363"/>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13</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Медь и ее соединения (в пересчете на медь)</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0140</w:t>
            </w:r>
          </w:p>
        </w:tc>
        <w:tc>
          <w:tcPr>
            <w:tcW w:w="960" w:type="dxa"/>
            <w:tcBorders>
              <w:top w:val="single" w:sz="4" w:space="0" w:color="auto"/>
              <w:left w:val="nil"/>
              <w:bottom w:val="single" w:sz="4" w:space="0" w:color="auto"/>
              <w:right w:val="nil"/>
            </w:tcBorders>
            <w:shd w:val="clear" w:color="auto" w:fill="auto"/>
            <w:vAlign w:val="bottom"/>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0055, 0056,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0,016</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0,167</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0,016</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0,167</w:t>
            </w:r>
          </w:p>
        </w:tc>
      </w:tr>
      <w:tr w:rsidR="0048201C" w:rsidRPr="002E7B62" w:rsidTr="0048201C">
        <w:trPr>
          <w:trHeight w:val="427"/>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14</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Мышьяк, неорганические соединения (в пересчете на мышьяк)</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0325</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0055, 0056,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0,007</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0,007</w:t>
            </w:r>
          </w:p>
        </w:tc>
      </w:tr>
      <w:tr w:rsidR="0048201C" w:rsidRPr="002E7B62" w:rsidTr="0048201C">
        <w:trPr>
          <w:trHeight w:val="26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15</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Никель оксид (в пересчете на никель)</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0164</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0055, 0056,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0,075</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0,412</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0,075</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0,412</w:t>
            </w:r>
          </w:p>
        </w:tc>
      </w:tr>
      <w:tr w:rsidR="0048201C" w:rsidRPr="002E7B62" w:rsidTr="0048201C">
        <w:trPr>
          <w:trHeight w:val="527"/>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16</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 xml:space="preserve">Полихлорированные бифенилы (по сумме </w:t>
            </w:r>
            <w:r w:rsidRPr="0048201C">
              <w:rPr>
                <w:rFonts w:ascii="Times New Roman" w:hAnsi="Times New Roman"/>
                <w:color w:val="000000"/>
                <w:sz w:val="20"/>
                <w:szCs w:val="20"/>
              </w:rPr>
              <w:t>ПХБ (ПХБ 28, ПХБ 52, ПХБ 101, ПХБ 118, ПХБ 138, ПХБ 153, ПХБ</w:t>
            </w:r>
            <w:r w:rsidRPr="002E7B62">
              <w:rPr>
                <w:rFonts w:ascii="Times New Roman" w:hAnsi="Times New Roman"/>
                <w:color w:val="000000"/>
              </w:rPr>
              <w:t xml:space="preserve"> </w:t>
            </w:r>
            <w:r w:rsidRPr="0048201C">
              <w:rPr>
                <w:rFonts w:ascii="Times New Roman" w:hAnsi="Times New Roman"/>
                <w:color w:val="000000"/>
                <w:sz w:val="20"/>
                <w:szCs w:val="20"/>
              </w:rPr>
              <w:t>180)</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3920</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0130, 0222/1, 0222/2</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0,000115</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0,002988</w:t>
            </w:r>
          </w:p>
        </w:tc>
        <w:tc>
          <w:tcPr>
            <w:tcW w:w="1380" w:type="dxa"/>
            <w:tcBorders>
              <w:top w:val="single" w:sz="4" w:space="0" w:color="auto"/>
              <w:left w:val="single" w:sz="4" w:space="0" w:color="auto"/>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0,000115</w:t>
            </w:r>
          </w:p>
        </w:tc>
        <w:tc>
          <w:tcPr>
            <w:tcW w:w="1380" w:type="dxa"/>
            <w:tcBorders>
              <w:top w:val="single" w:sz="4" w:space="0" w:color="auto"/>
              <w:left w:val="nil"/>
              <w:bottom w:val="nil"/>
              <w:right w:val="single" w:sz="4" w:space="0" w:color="auto"/>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0,002988</w:t>
            </w:r>
          </w:p>
        </w:tc>
      </w:tr>
      <w:tr w:rsidR="0048201C" w:rsidRPr="002E7B62" w:rsidTr="0048201C">
        <w:trPr>
          <w:trHeight w:val="71"/>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sz w:val="20"/>
                <w:szCs w:val="20"/>
              </w:rPr>
            </w:pPr>
            <w:r>
              <w:rPr>
                <w:rFonts w:ascii="Times New Roman" w:hAnsi="Times New Roman"/>
                <w:color w:val="000000"/>
                <w:sz w:val="20"/>
                <w:szCs w:val="20"/>
              </w:rPr>
              <w:t>17</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Ртуть и ее соединения (в пересчете на ртуть)</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0183</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0055, 0056, 0130, 0222/1, 0222/2</w:t>
            </w:r>
          </w:p>
        </w:tc>
        <w:tc>
          <w:tcPr>
            <w:tcW w:w="1260"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0,000000</w:t>
            </w:r>
          </w:p>
        </w:tc>
      </w:tr>
      <w:tr w:rsidR="0048201C" w:rsidRPr="002E7B62" w:rsidTr="0048201C">
        <w:trPr>
          <w:trHeight w:val="70"/>
        </w:trPr>
        <w:tc>
          <w:tcPr>
            <w:tcW w:w="477" w:type="dxa"/>
            <w:tcBorders>
              <w:top w:val="single" w:sz="4" w:space="0" w:color="auto"/>
              <w:left w:val="single" w:sz="8" w:space="0" w:color="auto"/>
              <w:bottom w:val="single" w:sz="4" w:space="0" w:color="auto"/>
              <w:right w:val="nil"/>
            </w:tcBorders>
            <w:shd w:val="clear" w:color="auto" w:fill="auto"/>
            <w:vAlign w:val="center"/>
          </w:tcPr>
          <w:p w:rsidR="0048201C" w:rsidRPr="0048201C" w:rsidRDefault="0048201C" w:rsidP="0048201C">
            <w:pPr>
              <w:jc w:val="center"/>
              <w:rPr>
                <w:rFonts w:ascii="Times New Roman" w:hAnsi="Times New Roman"/>
                <w:b/>
                <w:i/>
                <w:color w:val="000000"/>
                <w:sz w:val="16"/>
                <w:szCs w:val="16"/>
              </w:rPr>
            </w:pPr>
            <w:r w:rsidRPr="0048201C">
              <w:rPr>
                <w:rFonts w:ascii="Times New Roman" w:hAnsi="Times New Roman"/>
                <w:b/>
                <w:i/>
                <w:color w:val="000000"/>
                <w:sz w:val="16"/>
                <w:szCs w:val="16"/>
              </w:rPr>
              <w:lastRenderedPageBreak/>
              <w:t>1</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48201C" w:rsidRDefault="0048201C" w:rsidP="0048201C">
            <w:pPr>
              <w:jc w:val="center"/>
              <w:rPr>
                <w:rFonts w:ascii="Times New Roman" w:hAnsi="Times New Roman"/>
                <w:b/>
                <w:i/>
                <w:color w:val="000000"/>
                <w:sz w:val="16"/>
                <w:szCs w:val="16"/>
              </w:rPr>
            </w:pPr>
            <w:r w:rsidRPr="0048201C">
              <w:rPr>
                <w:rFonts w:ascii="Times New Roman" w:hAnsi="Times New Roman"/>
                <w:b/>
                <w:i/>
                <w:color w:val="000000"/>
                <w:sz w:val="16"/>
                <w:szCs w:val="16"/>
              </w:rPr>
              <w:t>2</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48201C" w:rsidRDefault="0048201C" w:rsidP="0048201C">
            <w:pPr>
              <w:jc w:val="center"/>
              <w:rPr>
                <w:rFonts w:ascii="Times New Roman" w:hAnsi="Times New Roman"/>
                <w:b/>
                <w:i/>
                <w:color w:val="000000"/>
                <w:sz w:val="16"/>
                <w:szCs w:val="16"/>
              </w:rPr>
            </w:pPr>
            <w:r w:rsidRPr="0048201C">
              <w:rPr>
                <w:rFonts w:ascii="Times New Roman" w:hAnsi="Times New Roman"/>
                <w:b/>
                <w:i/>
                <w:color w:val="000000"/>
                <w:sz w:val="16"/>
                <w:szCs w:val="16"/>
              </w:rPr>
              <w:t>3</w:t>
            </w:r>
          </w:p>
        </w:tc>
        <w:tc>
          <w:tcPr>
            <w:tcW w:w="960" w:type="dxa"/>
            <w:tcBorders>
              <w:top w:val="single" w:sz="4" w:space="0" w:color="auto"/>
              <w:left w:val="nil"/>
              <w:bottom w:val="single" w:sz="4" w:space="0" w:color="auto"/>
              <w:right w:val="nil"/>
            </w:tcBorders>
            <w:shd w:val="clear" w:color="auto" w:fill="auto"/>
            <w:vAlign w:val="center"/>
          </w:tcPr>
          <w:p w:rsidR="0048201C" w:rsidRPr="0048201C" w:rsidRDefault="0048201C" w:rsidP="0048201C">
            <w:pPr>
              <w:jc w:val="center"/>
              <w:rPr>
                <w:rFonts w:ascii="Times New Roman" w:hAnsi="Times New Roman"/>
                <w:b/>
                <w:i/>
                <w:color w:val="000000"/>
                <w:sz w:val="16"/>
                <w:szCs w:val="16"/>
              </w:rPr>
            </w:pPr>
            <w:r w:rsidRPr="0048201C">
              <w:rPr>
                <w:rFonts w:ascii="Times New Roman" w:hAnsi="Times New Roman"/>
                <w:b/>
                <w:i/>
                <w:color w:val="000000"/>
                <w:sz w:val="16"/>
                <w:szCs w:val="16"/>
              </w:rPr>
              <w:t>4</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48201C" w:rsidRDefault="0048201C" w:rsidP="0048201C">
            <w:pPr>
              <w:jc w:val="center"/>
              <w:rPr>
                <w:rFonts w:ascii="Times New Roman" w:hAnsi="Times New Roman"/>
                <w:b/>
                <w:i/>
                <w:sz w:val="16"/>
                <w:szCs w:val="16"/>
              </w:rPr>
            </w:pPr>
            <w:r w:rsidRPr="0048201C">
              <w:rPr>
                <w:rFonts w:ascii="Times New Roman" w:hAnsi="Times New Roman"/>
                <w:b/>
                <w:i/>
                <w:sz w:val="16"/>
                <w:szCs w:val="16"/>
              </w:rPr>
              <w:t>5</w:t>
            </w:r>
          </w:p>
        </w:tc>
        <w:tc>
          <w:tcPr>
            <w:tcW w:w="1260"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48201C" w:rsidRDefault="0048201C" w:rsidP="0048201C">
            <w:pPr>
              <w:jc w:val="center"/>
              <w:rPr>
                <w:rFonts w:ascii="Times New Roman" w:hAnsi="Times New Roman"/>
                <w:b/>
                <w:i/>
                <w:sz w:val="16"/>
                <w:szCs w:val="16"/>
              </w:rPr>
            </w:pPr>
            <w:r w:rsidRPr="0048201C">
              <w:rPr>
                <w:rFonts w:ascii="Times New Roman" w:hAnsi="Times New Roman"/>
                <w:b/>
                <w:i/>
                <w:sz w:val="16"/>
                <w:szCs w:val="16"/>
              </w:rPr>
              <w:t>6</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48201C" w:rsidRDefault="0048201C" w:rsidP="0048201C">
            <w:pPr>
              <w:jc w:val="center"/>
              <w:rPr>
                <w:rFonts w:ascii="Times New Roman" w:hAnsi="Times New Roman"/>
                <w:b/>
                <w:i/>
                <w:sz w:val="16"/>
                <w:szCs w:val="16"/>
              </w:rPr>
            </w:pPr>
            <w:r w:rsidRPr="0048201C">
              <w:rPr>
                <w:rFonts w:ascii="Times New Roman" w:hAnsi="Times New Roman"/>
                <w:b/>
                <w:i/>
                <w:sz w:val="16"/>
                <w:szCs w:val="16"/>
              </w:rPr>
              <w:t>7</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48201C" w:rsidRDefault="0048201C" w:rsidP="0048201C">
            <w:pPr>
              <w:jc w:val="center"/>
              <w:rPr>
                <w:rFonts w:ascii="Times New Roman" w:hAnsi="Times New Roman"/>
                <w:b/>
                <w:i/>
                <w:sz w:val="16"/>
                <w:szCs w:val="16"/>
              </w:rPr>
            </w:pPr>
            <w:r w:rsidRPr="0048201C">
              <w:rPr>
                <w:rFonts w:ascii="Times New Roman" w:hAnsi="Times New Roman"/>
                <w:b/>
                <w:i/>
                <w:sz w:val="16"/>
                <w:szCs w:val="16"/>
              </w:rPr>
              <w:t>8</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48201C" w:rsidRDefault="0048201C" w:rsidP="0048201C">
            <w:pPr>
              <w:jc w:val="center"/>
              <w:rPr>
                <w:rFonts w:ascii="Times New Roman" w:hAnsi="Times New Roman"/>
                <w:b/>
                <w:i/>
                <w:sz w:val="16"/>
                <w:szCs w:val="16"/>
              </w:rPr>
            </w:pPr>
            <w:r w:rsidRPr="0048201C">
              <w:rPr>
                <w:rFonts w:ascii="Times New Roman" w:hAnsi="Times New Roman"/>
                <w:b/>
                <w:i/>
                <w:sz w:val="16"/>
                <w:szCs w:val="16"/>
              </w:rPr>
              <w:t>9</w:t>
            </w:r>
          </w:p>
        </w:tc>
      </w:tr>
      <w:tr w:rsidR="0048201C" w:rsidRPr="002E7B62" w:rsidTr="0048201C">
        <w:trPr>
          <w:trHeight w:val="563"/>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18</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2E7B62">
            <w:pPr>
              <w:rPr>
                <w:rFonts w:ascii="Times New Roman" w:hAnsi="Times New Roman"/>
                <w:color w:val="000000"/>
              </w:rPr>
            </w:pPr>
            <w:r w:rsidRPr="002E7B62">
              <w:rPr>
                <w:rFonts w:ascii="Times New Roman" w:hAnsi="Times New Roman"/>
                <w:color w:val="000000"/>
              </w:rPr>
              <w:t>Свинец и его неорганические соединения (в пересчете на свинец)</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2E7B62">
            <w:pPr>
              <w:jc w:val="center"/>
              <w:rPr>
                <w:rFonts w:ascii="Times New Roman" w:hAnsi="Times New Roman"/>
                <w:color w:val="000000"/>
              </w:rPr>
            </w:pPr>
            <w:r w:rsidRPr="002E7B62">
              <w:rPr>
                <w:rFonts w:ascii="Times New Roman" w:hAnsi="Times New Roman"/>
                <w:color w:val="000000"/>
              </w:rPr>
              <w:t>0184</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0022/1, 0055, 0056, 0105, 0130, 0222/1, 0222/2</w:t>
            </w:r>
          </w:p>
        </w:tc>
        <w:tc>
          <w:tcPr>
            <w:tcW w:w="1260"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0,008238</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0,106967</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0,008238</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0,106967</w:t>
            </w:r>
          </w:p>
        </w:tc>
      </w:tr>
      <w:tr w:rsidR="0048201C" w:rsidRPr="002E7B62" w:rsidTr="0048201C">
        <w:trPr>
          <w:trHeight w:val="563"/>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19</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Сера диоксид (ангидрид сернистый, сера (IV) оксид, сернистый газ)</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0330</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3</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0023, 0130, 0222/1, 0222/2</w:t>
            </w:r>
          </w:p>
        </w:tc>
        <w:tc>
          <w:tcPr>
            <w:tcW w:w="1260"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2,420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29,547</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2,420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29,547</w:t>
            </w:r>
          </w:p>
        </w:tc>
      </w:tr>
      <w:tr w:rsidR="0048201C" w:rsidRPr="002E7B62" w:rsidTr="0048201C">
        <w:trPr>
          <w:trHeight w:val="14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20</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2E7B62">
            <w:pPr>
              <w:rPr>
                <w:rFonts w:ascii="Times New Roman" w:hAnsi="Times New Roman"/>
                <w:color w:val="000000"/>
              </w:rPr>
            </w:pPr>
            <w:r w:rsidRPr="002E7B62">
              <w:rPr>
                <w:rFonts w:ascii="Times New Roman" w:hAnsi="Times New Roman"/>
                <w:color w:val="000000"/>
              </w:rPr>
              <w:t>Таллий карбонат (в пересчете на таллий)</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2E7B62">
            <w:pPr>
              <w:jc w:val="center"/>
              <w:rPr>
                <w:rFonts w:ascii="Times New Roman" w:hAnsi="Times New Roman"/>
                <w:color w:val="000000"/>
              </w:rPr>
            </w:pPr>
            <w:r w:rsidRPr="002E7B62">
              <w:rPr>
                <w:rFonts w:ascii="Times New Roman" w:hAnsi="Times New Roman"/>
                <w:color w:val="000000"/>
              </w:rPr>
              <w:t>0191</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2E7B62">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022/1</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0,000000</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2E7B62">
            <w:pPr>
              <w:jc w:val="center"/>
              <w:rPr>
                <w:rFonts w:ascii="Times New Roman" w:hAnsi="Times New Roman"/>
                <w:sz w:val="20"/>
                <w:szCs w:val="20"/>
              </w:rPr>
            </w:pPr>
            <w:r w:rsidRPr="002E7B62">
              <w:rPr>
                <w:rFonts w:ascii="Times New Roman" w:hAnsi="Times New Roman"/>
                <w:sz w:val="20"/>
                <w:szCs w:val="20"/>
              </w:rPr>
              <w:t>0,000000</w:t>
            </w:r>
          </w:p>
        </w:tc>
      </w:tr>
      <w:tr w:rsidR="0048201C" w:rsidRPr="002E7B62" w:rsidTr="0048201C">
        <w:trPr>
          <w:trHeight w:val="14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21</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Твердые частицы (недифференцированная по составу пыль/аэрозоль)</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2902</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3</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0001-0015, 0020, 0021, 0022/1, 6022, 0023-0029, 0031-0039, 0042, 0045-0098, 0105, 0123-0130, 6031, 0133-0138, 0182, 0189, 0201, 0204, 0205, 0213, 0214, 6010-6013, 6019, 0224, 0225, 0226, 0222/1, 0222/2, 6023, 6025, 6026, 6028-6030, 6110, 0229, 0231, 0227, 0232-0234, 6018, 6021, 0236, 0237, 6101-6107</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17,635</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320,734</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17,635</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320,734</w:t>
            </w:r>
          </w:p>
        </w:tc>
      </w:tr>
      <w:tr w:rsidR="0048201C" w:rsidRPr="002E7B62" w:rsidTr="0048201C">
        <w:trPr>
          <w:trHeight w:val="14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22</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Толуол (метилбензол)</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0621</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3</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0104</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0,027</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0,015</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0,027</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0,015</w:t>
            </w:r>
          </w:p>
        </w:tc>
      </w:tr>
      <w:tr w:rsidR="0048201C" w:rsidRPr="002E7B62" w:rsidTr="0048201C">
        <w:trPr>
          <w:trHeight w:val="14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23</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Углерод оксид (окись углерода, угарный газ)</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0337</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4</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0023, 0130,  0222/1, 0222/2, 0230</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77,559</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1266,900</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77,559</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1266,900</w:t>
            </w:r>
          </w:p>
        </w:tc>
      </w:tr>
      <w:tr w:rsidR="0048201C" w:rsidRPr="002E7B62" w:rsidTr="0048201C">
        <w:trPr>
          <w:trHeight w:val="14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24</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Углеводороды предельные алифатического ряда С1-С10</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0401</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4</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0116</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2,024</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51,566</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2,024</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51,566</w:t>
            </w:r>
          </w:p>
        </w:tc>
      </w:tr>
      <w:tr w:rsidR="0048201C" w:rsidRPr="002E7B62" w:rsidTr="0048201C">
        <w:trPr>
          <w:trHeight w:val="149"/>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25</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Углеводороды предельные алифатического ряда С11-С19</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2754</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4</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0116</w:t>
            </w:r>
          </w:p>
        </w:tc>
        <w:tc>
          <w:tcPr>
            <w:tcW w:w="1260" w:type="dxa"/>
            <w:tcBorders>
              <w:top w:val="single" w:sz="4" w:space="0" w:color="auto"/>
              <w:left w:val="single" w:sz="4" w:space="0" w:color="000000"/>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0,006</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0,002</w:t>
            </w:r>
          </w:p>
        </w:tc>
        <w:tc>
          <w:tcPr>
            <w:tcW w:w="1380" w:type="dxa"/>
            <w:tcBorders>
              <w:top w:val="single" w:sz="4" w:space="0" w:color="auto"/>
              <w:left w:val="nil"/>
              <w:bottom w:val="nil"/>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0,006</w:t>
            </w:r>
          </w:p>
        </w:tc>
      </w:tr>
      <w:tr w:rsidR="0048201C" w:rsidRPr="002E7B62" w:rsidTr="0048201C">
        <w:trPr>
          <w:trHeight w:val="132"/>
        </w:trPr>
        <w:tc>
          <w:tcPr>
            <w:tcW w:w="477" w:type="dxa"/>
            <w:tcBorders>
              <w:top w:val="single" w:sz="4" w:space="0" w:color="auto"/>
              <w:left w:val="single" w:sz="8"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sz w:val="20"/>
                <w:szCs w:val="20"/>
              </w:rPr>
            </w:pPr>
            <w:r>
              <w:rPr>
                <w:rFonts w:ascii="Times New Roman" w:hAnsi="Times New Roman"/>
                <w:color w:val="000000"/>
                <w:sz w:val="20"/>
                <w:szCs w:val="20"/>
              </w:rPr>
              <w:t>26</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Фтористые газообразные соединения (в пересчете на фтор)-гидрофторид</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0342</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2</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0124, 0127, 0182, 0205</w:t>
            </w:r>
          </w:p>
        </w:tc>
        <w:tc>
          <w:tcPr>
            <w:tcW w:w="1260" w:type="dxa"/>
            <w:tcBorders>
              <w:top w:val="single" w:sz="4" w:space="0" w:color="auto"/>
              <w:left w:val="nil"/>
              <w:bottom w:val="single" w:sz="4" w:space="0" w:color="auto"/>
              <w:right w:val="single" w:sz="4" w:space="0" w:color="000000"/>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0,005</w:t>
            </w:r>
          </w:p>
        </w:tc>
        <w:tc>
          <w:tcPr>
            <w:tcW w:w="1380" w:type="dxa"/>
            <w:tcBorders>
              <w:top w:val="single" w:sz="4" w:space="0" w:color="auto"/>
              <w:left w:val="nil"/>
              <w:bottom w:val="single" w:sz="4" w:space="0" w:color="auto"/>
              <w:right w:val="single" w:sz="4" w:space="0" w:color="000000"/>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0,013</w:t>
            </w:r>
          </w:p>
        </w:tc>
        <w:tc>
          <w:tcPr>
            <w:tcW w:w="1380" w:type="dxa"/>
            <w:tcBorders>
              <w:top w:val="single" w:sz="4" w:space="0" w:color="auto"/>
              <w:left w:val="nil"/>
              <w:bottom w:val="single" w:sz="4" w:space="0" w:color="auto"/>
              <w:right w:val="single" w:sz="4" w:space="0" w:color="000000"/>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0,005</w:t>
            </w:r>
          </w:p>
        </w:tc>
        <w:tc>
          <w:tcPr>
            <w:tcW w:w="1380" w:type="dxa"/>
            <w:tcBorders>
              <w:top w:val="single" w:sz="4" w:space="0" w:color="auto"/>
              <w:left w:val="nil"/>
              <w:bottom w:val="single" w:sz="4" w:space="0" w:color="auto"/>
              <w:right w:val="single" w:sz="4" w:space="0" w:color="000000"/>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0,013</w:t>
            </w:r>
          </w:p>
        </w:tc>
      </w:tr>
      <w:tr w:rsidR="0048201C" w:rsidRPr="002E7B62" w:rsidTr="0048201C">
        <w:trPr>
          <w:trHeight w:val="453"/>
        </w:trPr>
        <w:tc>
          <w:tcPr>
            <w:tcW w:w="477" w:type="dxa"/>
            <w:tcBorders>
              <w:top w:val="single" w:sz="4" w:space="0" w:color="auto"/>
              <w:left w:val="single" w:sz="4" w:space="0" w:color="auto"/>
              <w:bottom w:val="single" w:sz="4" w:space="0" w:color="auto"/>
              <w:right w:val="nil"/>
            </w:tcBorders>
            <w:shd w:val="clear" w:color="auto" w:fill="auto"/>
            <w:vAlign w:val="center"/>
          </w:tcPr>
          <w:p w:rsidR="0048201C" w:rsidRPr="002E7B62" w:rsidRDefault="0048201C" w:rsidP="006070D5">
            <w:pPr>
              <w:rPr>
                <w:rFonts w:ascii="Times New Roman" w:hAnsi="Times New Roman"/>
                <w:color w:val="000000"/>
                <w:sz w:val="20"/>
                <w:szCs w:val="20"/>
              </w:rPr>
            </w:pPr>
            <w:r>
              <w:rPr>
                <w:rFonts w:ascii="Times New Roman" w:hAnsi="Times New Roman"/>
                <w:color w:val="000000"/>
                <w:sz w:val="20"/>
                <w:szCs w:val="20"/>
              </w:rPr>
              <w:t>27</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Хром (VI)</w:t>
            </w:r>
          </w:p>
        </w:tc>
        <w:tc>
          <w:tcPr>
            <w:tcW w:w="72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0203</w:t>
            </w:r>
          </w:p>
        </w:tc>
        <w:tc>
          <w:tcPr>
            <w:tcW w:w="960" w:type="dxa"/>
            <w:tcBorders>
              <w:top w:val="single" w:sz="4" w:space="0" w:color="auto"/>
              <w:left w:val="nil"/>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1</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0124</w:t>
            </w:r>
          </w:p>
        </w:tc>
        <w:tc>
          <w:tcPr>
            <w:tcW w:w="126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0,000020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0,000080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0,000020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0,000080</w:t>
            </w:r>
          </w:p>
        </w:tc>
      </w:tr>
      <w:tr w:rsidR="0048201C" w:rsidRPr="002E7B62" w:rsidTr="0048201C">
        <w:trPr>
          <w:trHeight w:val="253"/>
        </w:trPr>
        <w:tc>
          <w:tcPr>
            <w:tcW w:w="477" w:type="dxa"/>
            <w:tcBorders>
              <w:top w:val="single" w:sz="4" w:space="0" w:color="auto"/>
              <w:left w:val="single" w:sz="8" w:space="0" w:color="auto"/>
              <w:bottom w:val="single" w:sz="4" w:space="0" w:color="auto"/>
              <w:right w:val="nil"/>
            </w:tcBorders>
            <w:shd w:val="clear" w:color="auto" w:fill="auto"/>
            <w:vAlign w:val="center"/>
          </w:tcPr>
          <w:p w:rsidR="0048201C" w:rsidRPr="002E7B62" w:rsidRDefault="0048201C" w:rsidP="006070D5">
            <w:pPr>
              <w:jc w:val="center"/>
              <w:rPr>
                <w:rFonts w:ascii="Times New Roman" w:hAnsi="Times New Roman"/>
                <w:sz w:val="20"/>
                <w:szCs w:val="20"/>
              </w:rPr>
            </w:pPr>
            <w:r>
              <w:rPr>
                <w:rFonts w:ascii="Times New Roman" w:hAnsi="Times New Roman"/>
                <w:sz w:val="20"/>
                <w:szCs w:val="20"/>
              </w:rPr>
              <w:t>28</w:t>
            </w:r>
          </w:p>
        </w:tc>
        <w:tc>
          <w:tcPr>
            <w:tcW w:w="4563" w:type="dxa"/>
            <w:tcBorders>
              <w:top w:val="single" w:sz="4" w:space="0" w:color="auto"/>
              <w:left w:val="single" w:sz="4" w:space="0" w:color="000000"/>
              <w:bottom w:val="single" w:sz="4" w:space="0" w:color="auto"/>
              <w:right w:val="single" w:sz="4" w:space="0" w:color="000000"/>
            </w:tcBorders>
            <w:shd w:val="clear" w:color="auto" w:fill="auto"/>
            <w:vAlign w:val="center"/>
          </w:tcPr>
          <w:p w:rsidR="0048201C" w:rsidRPr="002E7B62" w:rsidRDefault="0048201C" w:rsidP="006070D5">
            <w:pPr>
              <w:rPr>
                <w:rFonts w:ascii="Times New Roman" w:hAnsi="Times New Roman"/>
                <w:color w:val="000000"/>
              </w:rPr>
            </w:pPr>
            <w:r w:rsidRPr="002E7B62">
              <w:rPr>
                <w:rFonts w:ascii="Times New Roman" w:hAnsi="Times New Roman"/>
                <w:color w:val="000000"/>
              </w:rPr>
              <w:t>Хрома трехвалентные соедине-</w:t>
            </w:r>
          </w:p>
          <w:p w:rsidR="0048201C" w:rsidRPr="002E7B62" w:rsidRDefault="0048201C" w:rsidP="006070D5">
            <w:pPr>
              <w:rPr>
                <w:rFonts w:ascii="Times New Roman" w:hAnsi="Times New Roman"/>
                <w:color w:val="000000"/>
              </w:rPr>
            </w:pPr>
            <w:r w:rsidRPr="002E7B62">
              <w:rPr>
                <w:rFonts w:ascii="Times New Roman" w:hAnsi="Times New Roman"/>
                <w:color w:val="000000"/>
              </w:rPr>
              <w:t>ния (в пересчете на Cr+3)</w:t>
            </w:r>
          </w:p>
        </w:tc>
        <w:tc>
          <w:tcPr>
            <w:tcW w:w="720" w:type="dxa"/>
            <w:tcBorders>
              <w:top w:val="single" w:sz="4" w:space="0" w:color="auto"/>
              <w:left w:val="nil"/>
              <w:bottom w:val="single" w:sz="4" w:space="0" w:color="auto"/>
              <w:right w:val="single" w:sz="4" w:space="0" w:color="000000"/>
            </w:tcBorders>
            <w:shd w:val="clear" w:color="auto" w:fill="auto"/>
            <w:noWrap/>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0228</w:t>
            </w:r>
          </w:p>
        </w:tc>
        <w:tc>
          <w:tcPr>
            <w:tcW w:w="960" w:type="dxa"/>
            <w:tcBorders>
              <w:top w:val="single" w:sz="4" w:space="0" w:color="auto"/>
              <w:left w:val="nil"/>
              <w:bottom w:val="single" w:sz="4" w:space="0" w:color="auto"/>
              <w:right w:val="nil"/>
            </w:tcBorders>
            <w:shd w:val="clear" w:color="auto" w:fill="auto"/>
            <w:noWrap/>
            <w:vAlign w:val="center"/>
          </w:tcPr>
          <w:p w:rsidR="0048201C" w:rsidRPr="002E7B62" w:rsidRDefault="0048201C" w:rsidP="006070D5">
            <w:pPr>
              <w:jc w:val="center"/>
              <w:rPr>
                <w:rFonts w:ascii="Times New Roman" w:hAnsi="Times New Roman"/>
                <w:color w:val="000000"/>
              </w:rPr>
            </w:pPr>
            <w:r w:rsidRPr="002E7B62">
              <w:rPr>
                <w:rFonts w:ascii="Times New Roman" w:hAnsi="Times New Roman"/>
                <w:color w:val="000000"/>
              </w:rPr>
              <w:t>б/к</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0022/1, 0055, 0056, 0130, 0222/1, 0222/2</w:t>
            </w:r>
          </w:p>
        </w:tc>
        <w:tc>
          <w:tcPr>
            <w:tcW w:w="126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0,176</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0,020</w:t>
            </w:r>
          </w:p>
        </w:tc>
        <w:tc>
          <w:tcPr>
            <w:tcW w:w="1380" w:type="dxa"/>
            <w:tcBorders>
              <w:top w:val="single" w:sz="4" w:space="0" w:color="auto"/>
              <w:left w:val="nil"/>
              <w:bottom w:val="single" w:sz="4" w:space="0" w:color="auto"/>
              <w:right w:val="single" w:sz="4" w:space="0" w:color="000000"/>
            </w:tcBorders>
            <w:shd w:val="clear" w:color="auto" w:fill="auto"/>
            <w:vAlign w:val="center"/>
          </w:tcPr>
          <w:p w:rsidR="0048201C" w:rsidRPr="002E7B62" w:rsidRDefault="0048201C" w:rsidP="006070D5">
            <w:pPr>
              <w:jc w:val="center"/>
              <w:rPr>
                <w:rFonts w:ascii="Times New Roman" w:hAnsi="Times New Roman"/>
                <w:sz w:val="20"/>
                <w:szCs w:val="20"/>
              </w:rPr>
            </w:pPr>
            <w:r w:rsidRPr="002E7B62">
              <w:rPr>
                <w:rFonts w:ascii="Times New Roman" w:hAnsi="Times New Roman"/>
                <w:sz w:val="20"/>
                <w:szCs w:val="20"/>
              </w:rPr>
              <w:t>0,176</w:t>
            </w:r>
          </w:p>
        </w:tc>
      </w:tr>
      <w:tr w:rsidR="0048201C" w:rsidRPr="002E7B62" w:rsidTr="0048201C">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Итого веществ I класса опасности</w:t>
            </w:r>
          </w:p>
        </w:tc>
        <w:tc>
          <w:tcPr>
            <w:tcW w:w="34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26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0,111242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0,111242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0,111242</w:t>
            </w:r>
          </w:p>
        </w:tc>
      </w:tr>
      <w:tr w:rsidR="0048201C" w:rsidRPr="002E7B62" w:rsidTr="0048201C">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Итого веществ II класса опасности</w:t>
            </w:r>
          </w:p>
        </w:tc>
        <w:tc>
          <w:tcPr>
            <w:tcW w:w="34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26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2400,392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2400,392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2400,392</w:t>
            </w:r>
          </w:p>
        </w:tc>
      </w:tr>
      <w:tr w:rsidR="0048201C" w:rsidRPr="002E7B62" w:rsidTr="0048201C">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Итого веществ III класса опасности</w:t>
            </w:r>
          </w:p>
        </w:tc>
        <w:tc>
          <w:tcPr>
            <w:tcW w:w="34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26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353,775</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353,775</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353,775</w:t>
            </w:r>
          </w:p>
        </w:tc>
      </w:tr>
      <w:tr w:rsidR="0048201C" w:rsidRPr="002E7B62" w:rsidTr="0048201C">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Итого веществ IV класса опасности</w:t>
            </w:r>
          </w:p>
        </w:tc>
        <w:tc>
          <w:tcPr>
            <w:tcW w:w="34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26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1318,472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1318,472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1318,472</w:t>
            </w:r>
          </w:p>
        </w:tc>
      </w:tr>
      <w:tr w:rsidR="0048201C" w:rsidRPr="002E7B62" w:rsidTr="0048201C">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Итого веществ без класса опасности</w:t>
            </w:r>
          </w:p>
        </w:tc>
        <w:tc>
          <w:tcPr>
            <w:tcW w:w="34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26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Х</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0,187</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0,187</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rPr>
            </w:pPr>
            <w:r w:rsidRPr="002E7B62">
              <w:rPr>
                <w:rFonts w:ascii="Times New Roman" w:hAnsi="Times New Roman"/>
              </w:rPr>
              <w:t>0,187</w:t>
            </w:r>
          </w:p>
        </w:tc>
      </w:tr>
      <w:tr w:rsidR="0048201C" w:rsidRPr="002E7B62" w:rsidTr="0048201C">
        <w:trPr>
          <w:trHeight w:val="300"/>
        </w:trPr>
        <w:tc>
          <w:tcPr>
            <w:tcW w:w="672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b/>
                <w:szCs w:val="28"/>
              </w:rPr>
            </w:pPr>
            <w:r w:rsidRPr="002E7B62">
              <w:rPr>
                <w:rFonts w:ascii="Times New Roman" w:hAnsi="Times New Roman"/>
                <w:b/>
                <w:szCs w:val="28"/>
              </w:rPr>
              <w:t>ВСЕГО для объекта воздействия</w:t>
            </w:r>
          </w:p>
        </w:tc>
        <w:tc>
          <w:tcPr>
            <w:tcW w:w="34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b/>
                <w:szCs w:val="28"/>
              </w:rPr>
            </w:pPr>
            <w:r w:rsidRPr="002E7B62">
              <w:rPr>
                <w:rFonts w:ascii="Times New Roman" w:hAnsi="Times New Roman"/>
                <w:b/>
                <w:szCs w:val="28"/>
              </w:rPr>
              <w:t>Х</w:t>
            </w:r>
          </w:p>
        </w:tc>
        <w:tc>
          <w:tcPr>
            <w:tcW w:w="126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jc w:val="center"/>
              <w:rPr>
                <w:rFonts w:ascii="Times New Roman" w:hAnsi="Times New Roman"/>
                <w:b/>
                <w:szCs w:val="28"/>
              </w:rPr>
            </w:pPr>
            <w:r w:rsidRPr="002E7B62">
              <w:rPr>
                <w:rFonts w:ascii="Times New Roman" w:hAnsi="Times New Roman"/>
                <w:b/>
                <w:szCs w:val="28"/>
              </w:rPr>
              <w:t>Х</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ind w:left="-168" w:right="-108"/>
              <w:jc w:val="center"/>
              <w:rPr>
                <w:rFonts w:ascii="Times New Roman" w:hAnsi="Times New Roman"/>
                <w:b/>
                <w:szCs w:val="28"/>
              </w:rPr>
            </w:pPr>
            <w:r w:rsidRPr="002E7B62">
              <w:rPr>
                <w:rFonts w:ascii="Times New Roman" w:hAnsi="Times New Roman"/>
                <w:b/>
                <w:szCs w:val="28"/>
              </w:rPr>
              <w:t>4072,937242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ind w:left="-168" w:right="-108"/>
              <w:jc w:val="center"/>
              <w:rPr>
                <w:rFonts w:ascii="Times New Roman" w:hAnsi="Times New Roman"/>
                <w:b/>
                <w:szCs w:val="28"/>
              </w:rPr>
            </w:pPr>
            <w:r w:rsidRPr="002E7B62">
              <w:rPr>
                <w:rFonts w:ascii="Times New Roman" w:hAnsi="Times New Roman"/>
                <w:b/>
                <w:szCs w:val="28"/>
              </w:rPr>
              <w:t>4072,937242</w:t>
            </w:r>
          </w:p>
        </w:tc>
        <w:tc>
          <w:tcPr>
            <w:tcW w:w="1380" w:type="dxa"/>
            <w:tcBorders>
              <w:top w:val="nil"/>
              <w:left w:val="nil"/>
              <w:bottom w:val="single" w:sz="4" w:space="0" w:color="auto"/>
              <w:right w:val="single" w:sz="4" w:space="0" w:color="auto"/>
            </w:tcBorders>
            <w:shd w:val="clear" w:color="auto" w:fill="auto"/>
            <w:noWrap/>
            <w:vAlign w:val="center"/>
          </w:tcPr>
          <w:p w:rsidR="0048201C" w:rsidRPr="002E7B62" w:rsidRDefault="0048201C" w:rsidP="002E7B62">
            <w:pPr>
              <w:ind w:left="-168" w:right="-108"/>
              <w:jc w:val="center"/>
              <w:rPr>
                <w:rFonts w:ascii="Times New Roman" w:hAnsi="Times New Roman"/>
                <w:b/>
                <w:szCs w:val="28"/>
              </w:rPr>
            </w:pPr>
            <w:r w:rsidRPr="002E7B62">
              <w:rPr>
                <w:rFonts w:ascii="Times New Roman" w:hAnsi="Times New Roman"/>
                <w:b/>
                <w:szCs w:val="28"/>
              </w:rPr>
              <w:t>4072,937242</w:t>
            </w:r>
          </w:p>
        </w:tc>
      </w:tr>
    </w:tbl>
    <w:p w:rsidR="002E7B62" w:rsidRPr="002E7B62" w:rsidRDefault="002E7B62" w:rsidP="002E7B62">
      <w:pPr>
        <w:jc w:val="center"/>
        <w:rPr>
          <w:rFonts w:ascii="Times New Roman" w:hAnsi="Times New Roman"/>
          <w:b/>
          <w:bCs/>
        </w:rPr>
      </w:pPr>
    </w:p>
    <w:p w:rsidR="00FB07E5" w:rsidRPr="003847F6" w:rsidRDefault="00FB07E5" w:rsidP="00FB07E5">
      <w:pPr>
        <w:jc w:val="center"/>
        <w:rPr>
          <w:rFonts w:ascii="Times New Roman" w:hAnsi="Times New Roman"/>
          <w:b/>
          <w:sz w:val="24"/>
          <w:szCs w:val="24"/>
        </w:rPr>
      </w:pPr>
      <w:r w:rsidRPr="003847F6">
        <w:rPr>
          <w:rFonts w:ascii="Times New Roman" w:hAnsi="Times New Roman"/>
          <w:b/>
          <w:sz w:val="24"/>
          <w:szCs w:val="24"/>
          <w:lang w:val="en-US"/>
        </w:rPr>
        <w:lastRenderedPageBreak/>
        <w:t>IX</w:t>
      </w:r>
      <w:r w:rsidRPr="003847F6">
        <w:rPr>
          <w:rFonts w:ascii="Times New Roman" w:hAnsi="Times New Roman"/>
          <w:b/>
          <w:sz w:val="24"/>
          <w:szCs w:val="24"/>
        </w:rPr>
        <w:t xml:space="preserve">. Обращение с отходами производства </w:t>
      </w:r>
    </w:p>
    <w:p w:rsidR="00FB07E5" w:rsidRDefault="00FB07E5" w:rsidP="00FB07E5">
      <w:pPr>
        <w:tabs>
          <w:tab w:val="left" w:pos="5970"/>
          <w:tab w:val="right" w:pos="14316"/>
        </w:tabs>
        <w:ind w:right="254"/>
        <w:rPr>
          <w:rFonts w:ascii="Times New Roman" w:hAnsi="Times New Roman"/>
        </w:rPr>
      </w:pPr>
      <w:r>
        <w:rPr>
          <w:rFonts w:ascii="Times New Roman" w:hAnsi="Times New Roman"/>
          <w:sz w:val="24"/>
          <w:szCs w:val="24"/>
        </w:rPr>
        <w:tab/>
        <w:t xml:space="preserve">        </w:t>
      </w:r>
      <w:r w:rsidRPr="003847F6">
        <w:rPr>
          <w:rFonts w:ascii="Times New Roman" w:hAnsi="Times New Roman"/>
          <w:sz w:val="24"/>
          <w:szCs w:val="24"/>
        </w:rPr>
        <w:t>Баланс отходов</w:t>
      </w:r>
      <w:r w:rsidRPr="003847F6">
        <w:rPr>
          <w:rFonts w:ascii="Times New Roman" w:hAnsi="Times New Roman"/>
        </w:rPr>
        <w:t xml:space="preserve">                                                                    </w:t>
      </w:r>
    </w:p>
    <w:p w:rsidR="00FB07E5" w:rsidRPr="003847F6" w:rsidRDefault="00FB07E5" w:rsidP="00FB07E5">
      <w:pPr>
        <w:tabs>
          <w:tab w:val="left" w:pos="5970"/>
          <w:tab w:val="right" w:pos="14316"/>
        </w:tabs>
        <w:ind w:right="254"/>
        <w:rPr>
          <w:rFonts w:ascii="Times New Roman" w:hAnsi="Times New Roman"/>
          <w:sz w:val="24"/>
          <w:szCs w:val="24"/>
        </w:rPr>
      </w:pPr>
      <w:r>
        <w:rPr>
          <w:rFonts w:ascii="Times New Roman" w:hAnsi="Times New Roman"/>
        </w:rPr>
        <w:t xml:space="preserve">                                                                                                                                                                                                                                              </w:t>
      </w:r>
    </w:p>
    <w:tbl>
      <w:tblPr>
        <w:tblpPr w:leftFromText="180" w:rightFromText="180" w:vertAnchor="page" w:horzAnchor="margin" w:tblpY="2339"/>
        <w:tblW w:w="15373" w:type="dxa"/>
        <w:tblLayout w:type="fixed"/>
        <w:tblLook w:val="00A0" w:firstRow="1" w:lastRow="0" w:firstColumn="1" w:lastColumn="0" w:noHBand="0" w:noVBand="0"/>
      </w:tblPr>
      <w:tblGrid>
        <w:gridCol w:w="658"/>
        <w:gridCol w:w="4850"/>
        <w:gridCol w:w="4290"/>
        <w:gridCol w:w="1701"/>
        <w:gridCol w:w="1819"/>
        <w:gridCol w:w="1819"/>
        <w:gridCol w:w="236"/>
      </w:tblGrid>
      <w:tr w:rsidR="00FB07E5" w:rsidRPr="003847F6" w:rsidTr="00FB07E5">
        <w:trPr>
          <w:gridAfter w:val="1"/>
          <w:wAfter w:w="236" w:type="dxa"/>
          <w:trHeight w:val="240"/>
        </w:trPr>
        <w:tc>
          <w:tcPr>
            <w:tcW w:w="15137" w:type="dxa"/>
            <w:gridSpan w:val="6"/>
            <w:tcBorders>
              <w:top w:val="single" w:sz="4" w:space="0" w:color="FFFFFF"/>
              <w:left w:val="single" w:sz="4" w:space="0" w:color="FFFFFF"/>
              <w:right w:val="single" w:sz="4" w:space="0" w:color="FFFFFF"/>
            </w:tcBorders>
            <w:noWrap/>
            <w:vAlign w:val="center"/>
          </w:tcPr>
          <w:p w:rsidR="00FB07E5" w:rsidRPr="003847F6" w:rsidRDefault="00FB07E5" w:rsidP="00FB07E5">
            <w:pPr>
              <w:jc w:val="right"/>
              <w:rPr>
                <w:rFonts w:ascii="Times New Roman" w:hAnsi="Times New Roman"/>
                <w:color w:val="000000"/>
                <w:sz w:val="24"/>
                <w:szCs w:val="24"/>
                <w:lang w:eastAsia="ru-RU"/>
              </w:rPr>
            </w:pPr>
            <w:r w:rsidRPr="003847F6">
              <w:rPr>
                <w:rFonts w:ascii="Times New Roman" w:hAnsi="Times New Roman"/>
                <w:sz w:val="24"/>
                <w:szCs w:val="24"/>
              </w:rPr>
              <w:t>Таблица 17</w:t>
            </w:r>
          </w:p>
        </w:tc>
      </w:tr>
      <w:tr w:rsidR="00FB07E5" w:rsidRPr="003847F6" w:rsidTr="00FB07E5">
        <w:trPr>
          <w:gridAfter w:val="1"/>
          <w:wAfter w:w="236" w:type="dxa"/>
          <w:trHeight w:val="240"/>
        </w:trPr>
        <w:tc>
          <w:tcPr>
            <w:tcW w:w="658" w:type="dxa"/>
            <w:vMerge w:val="restart"/>
            <w:tcBorders>
              <w:top w:val="single" w:sz="4" w:space="0" w:color="auto"/>
              <w:left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Pr>
                <w:rFonts w:ascii="Times New Roman" w:hAnsi="Times New Roman"/>
                <w:color w:val="000000"/>
                <w:lang w:eastAsia="ru-RU"/>
              </w:rPr>
              <w:t>№</w:t>
            </w:r>
            <w:r w:rsidRPr="003847F6">
              <w:rPr>
                <w:rFonts w:ascii="Times New Roman" w:hAnsi="Times New Roman"/>
                <w:color w:val="000000"/>
                <w:lang w:eastAsia="ru-RU"/>
              </w:rPr>
              <w:t xml:space="preserve"> п/п</w:t>
            </w:r>
          </w:p>
        </w:tc>
        <w:tc>
          <w:tcPr>
            <w:tcW w:w="4850" w:type="dxa"/>
            <w:vMerge w:val="restart"/>
            <w:tcBorders>
              <w:top w:val="single" w:sz="4" w:space="0" w:color="auto"/>
              <w:left w:val="nil"/>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lang w:eastAsia="ru-RU"/>
              </w:rPr>
              <w:t>Операция</w:t>
            </w:r>
          </w:p>
        </w:tc>
        <w:tc>
          <w:tcPr>
            <w:tcW w:w="4290" w:type="dxa"/>
            <w:vMerge w:val="restart"/>
            <w:tcBorders>
              <w:top w:val="single" w:sz="4" w:space="0" w:color="auto"/>
              <w:left w:val="nil"/>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lang w:eastAsia="ru-RU"/>
              </w:rPr>
              <w:t>Степень опасности и класс опасности опасных отходов</w:t>
            </w:r>
          </w:p>
        </w:tc>
        <w:tc>
          <w:tcPr>
            <w:tcW w:w="1701" w:type="dxa"/>
            <w:vMerge w:val="restart"/>
            <w:tcBorders>
              <w:top w:val="single" w:sz="4" w:space="0" w:color="auto"/>
              <w:left w:val="nil"/>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lang w:eastAsia="ru-RU"/>
              </w:rPr>
              <w:t>Фактическое количество отходов, т/год</w:t>
            </w:r>
          </w:p>
        </w:tc>
        <w:tc>
          <w:tcPr>
            <w:tcW w:w="3638" w:type="dxa"/>
            <w:gridSpan w:val="2"/>
            <w:tcBorders>
              <w:top w:val="single" w:sz="4" w:space="0" w:color="auto"/>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Прогнозные показатели образования отходов, тонн</w:t>
            </w:r>
          </w:p>
        </w:tc>
      </w:tr>
      <w:tr w:rsidR="00FB07E5" w:rsidRPr="003847F6" w:rsidTr="00FB07E5">
        <w:trPr>
          <w:gridAfter w:val="1"/>
          <w:wAfter w:w="236" w:type="dxa"/>
          <w:trHeight w:val="70"/>
        </w:trPr>
        <w:tc>
          <w:tcPr>
            <w:tcW w:w="658" w:type="dxa"/>
            <w:vMerge/>
            <w:tcBorders>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lang w:eastAsia="ru-RU"/>
              </w:rPr>
            </w:pPr>
          </w:p>
        </w:tc>
        <w:tc>
          <w:tcPr>
            <w:tcW w:w="4850" w:type="dxa"/>
            <w:vMerge/>
            <w:tcBorders>
              <w:left w:val="nil"/>
              <w:bottom w:val="single" w:sz="4" w:space="0" w:color="auto"/>
              <w:right w:val="single" w:sz="4" w:space="0" w:color="auto"/>
            </w:tcBorders>
            <w:vAlign w:val="center"/>
          </w:tcPr>
          <w:p w:rsidR="00FB07E5" w:rsidRPr="003847F6" w:rsidRDefault="00FB07E5" w:rsidP="00FB07E5">
            <w:pPr>
              <w:jc w:val="center"/>
              <w:rPr>
                <w:rFonts w:ascii="Times New Roman" w:hAnsi="Times New Roman"/>
                <w:color w:val="000000"/>
                <w:lang w:eastAsia="ru-RU"/>
              </w:rPr>
            </w:pPr>
          </w:p>
        </w:tc>
        <w:tc>
          <w:tcPr>
            <w:tcW w:w="4290" w:type="dxa"/>
            <w:vMerge/>
            <w:tcBorders>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lang w:eastAsia="ru-RU"/>
              </w:rPr>
            </w:pPr>
          </w:p>
        </w:tc>
        <w:tc>
          <w:tcPr>
            <w:tcW w:w="1701" w:type="dxa"/>
            <w:vMerge/>
            <w:tcBorders>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lang w:eastAsia="ru-RU"/>
              </w:rPr>
            </w:pPr>
          </w:p>
        </w:tc>
        <w:tc>
          <w:tcPr>
            <w:tcW w:w="1819" w:type="dxa"/>
            <w:tcBorders>
              <w:top w:val="single" w:sz="4" w:space="0" w:color="auto"/>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lang w:eastAsia="ru-RU"/>
              </w:rPr>
            </w:pPr>
            <w:r w:rsidRPr="003847F6">
              <w:rPr>
                <w:rFonts w:ascii="Times New Roman" w:hAnsi="Times New Roman"/>
                <w:color w:val="000000"/>
                <w:lang w:eastAsia="ru-RU"/>
              </w:rPr>
              <w:t xml:space="preserve">на </w:t>
            </w:r>
            <w:smartTag w:uri="urn:schemas-microsoft-com:office:smarttags" w:element="metricconverter">
              <w:smartTagPr>
                <w:attr w:name="ProductID" w:val="2025 г"/>
              </w:smartTagPr>
              <w:r w:rsidRPr="003847F6">
                <w:rPr>
                  <w:rFonts w:ascii="Times New Roman" w:hAnsi="Times New Roman"/>
                  <w:color w:val="000000"/>
                  <w:lang w:eastAsia="ru-RU"/>
                </w:rPr>
                <w:t>2025 г</w:t>
              </w:r>
            </w:smartTag>
            <w:r w:rsidRPr="003847F6">
              <w:rPr>
                <w:rFonts w:ascii="Times New Roman" w:hAnsi="Times New Roman"/>
                <w:color w:val="000000"/>
                <w:lang w:eastAsia="ru-RU"/>
              </w:rPr>
              <w:t>.</w:t>
            </w:r>
          </w:p>
        </w:tc>
        <w:tc>
          <w:tcPr>
            <w:tcW w:w="1819" w:type="dxa"/>
            <w:tcBorders>
              <w:top w:val="single" w:sz="4" w:space="0" w:color="auto"/>
              <w:left w:val="nil"/>
              <w:bottom w:val="single" w:sz="4" w:space="0" w:color="auto"/>
              <w:right w:val="single" w:sz="4" w:space="0" w:color="auto"/>
            </w:tcBorders>
            <w:noWrap/>
            <w:vAlign w:val="center"/>
          </w:tcPr>
          <w:p w:rsidR="00FB07E5" w:rsidRPr="003847F6" w:rsidRDefault="00FB07E5" w:rsidP="00FB07E5">
            <w:pPr>
              <w:ind w:right="-79"/>
              <w:jc w:val="center"/>
              <w:rPr>
                <w:rFonts w:ascii="Times New Roman" w:hAnsi="Times New Roman"/>
                <w:color w:val="000000"/>
                <w:lang w:eastAsia="ru-RU"/>
              </w:rPr>
            </w:pPr>
            <w:r w:rsidRPr="003847F6">
              <w:rPr>
                <w:rFonts w:ascii="Times New Roman" w:hAnsi="Times New Roman"/>
                <w:color w:val="000000"/>
                <w:lang w:eastAsia="ru-RU"/>
              </w:rPr>
              <w:t>на 2026 -</w:t>
            </w:r>
            <w:r>
              <w:rPr>
                <w:rFonts w:ascii="Times New Roman" w:hAnsi="Times New Roman"/>
                <w:color w:val="000000"/>
                <w:lang w:eastAsia="ru-RU"/>
              </w:rPr>
              <w:t xml:space="preserve"> </w:t>
            </w:r>
            <w:r w:rsidRPr="003847F6">
              <w:rPr>
                <w:rFonts w:ascii="Times New Roman" w:hAnsi="Times New Roman"/>
                <w:color w:val="000000"/>
                <w:lang w:eastAsia="ru-RU"/>
              </w:rPr>
              <w:t>203</w:t>
            </w:r>
            <w:r w:rsidR="008E114F">
              <w:rPr>
                <w:rFonts w:ascii="Times New Roman" w:hAnsi="Times New Roman"/>
                <w:color w:val="000000"/>
                <w:lang w:eastAsia="ru-RU"/>
              </w:rPr>
              <w:t>3</w:t>
            </w:r>
            <w:r w:rsidRPr="003847F6">
              <w:rPr>
                <w:rFonts w:ascii="Times New Roman" w:hAnsi="Times New Roman"/>
                <w:color w:val="000000"/>
                <w:lang w:eastAsia="ru-RU"/>
              </w:rPr>
              <w:t>гг.</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b/>
                <w:i/>
                <w:color w:val="000000"/>
                <w:sz w:val="16"/>
                <w:szCs w:val="16"/>
                <w:lang w:eastAsia="ru-RU"/>
              </w:rPr>
            </w:pPr>
            <w:r w:rsidRPr="003847F6">
              <w:rPr>
                <w:rFonts w:ascii="Times New Roman" w:hAnsi="Times New Roman"/>
                <w:b/>
                <w:i/>
                <w:color w:val="000000"/>
                <w:sz w:val="16"/>
                <w:szCs w:val="16"/>
                <w:lang w:eastAsia="ru-RU"/>
              </w:rPr>
              <w:t>1</w:t>
            </w:r>
          </w:p>
        </w:tc>
        <w:tc>
          <w:tcPr>
            <w:tcW w:w="4850" w:type="dxa"/>
            <w:tcBorders>
              <w:top w:val="nil"/>
              <w:left w:val="nil"/>
              <w:bottom w:val="single" w:sz="4" w:space="0" w:color="auto"/>
              <w:right w:val="single" w:sz="4" w:space="0" w:color="auto"/>
            </w:tcBorders>
            <w:vAlign w:val="center"/>
          </w:tcPr>
          <w:p w:rsidR="00FB07E5" w:rsidRPr="003847F6" w:rsidRDefault="00FB07E5" w:rsidP="00FB07E5">
            <w:pPr>
              <w:jc w:val="center"/>
              <w:rPr>
                <w:rFonts w:ascii="Times New Roman" w:hAnsi="Times New Roman"/>
                <w:b/>
                <w:i/>
                <w:color w:val="000000"/>
                <w:sz w:val="16"/>
                <w:szCs w:val="16"/>
                <w:lang w:eastAsia="ru-RU"/>
              </w:rPr>
            </w:pPr>
            <w:r w:rsidRPr="003847F6">
              <w:rPr>
                <w:rFonts w:ascii="Times New Roman" w:hAnsi="Times New Roman"/>
                <w:b/>
                <w:i/>
                <w:color w:val="000000"/>
                <w:sz w:val="16"/>
                <w:szCs w:val="16"/>
                <w:lang w:eastAsia="ru-RU"/>
              </w:rPr>
              <w:t>2</w:t>
            </w: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b/>
                <w:i/>
                <w:color w:val="000000"/>
                <w:sz w:val="16"/>
                <w:szCs w:val="16"/>
                <w:lang w:eastAsia="ru-RU"/>
              </w:rPr>
            </w:pPr>
            <w:r w:rsidRPr="003847F6">
              <w:rPr>
                <w:rFonts w:ascii="Times New Roman" w:hAnsi="Times New Roman"/>
                <w:b/>
                <w:i/>
                <w:color w:val="000000"/>
                <w:sz w:val="16"/>
                <w:szCs w:val="16"/>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b/>
                <w:i/>
                <w:color w:val="000000"/>
                <w:sz w:val="16"/>
                <w:szCs w:val="16"/>
                <w:lang w:eastAsia="ru-RU"/>
              </w:rPr>
            </w:pPr>
            <w:r w:rsidRPr="003847F6">
              <w:rPr>
                <w:rFonts w:ascii="Times New Roman" w:hAnsi="Times New Roman"/>
                <w:b/>
                <w:i/>
                <w:color w:val="000000"/>
                <w:sz w:val="16"/>
                <w:szCs w:val="16"/>
                <w:lang w:eastAsia="ru-RU"/>
              </w:rPr>
              <w:t>4</w:t>
            </w:r>
          </w:p>
        </w:tc>
        <w:tc>
          <w:tcPr>
            <w:tcW w:w="1819" w:type="dxa"/>
            <w:tcBorders>
              <w:top w:val="single" w:sz="4" w:space="0" w:color="auto"/>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b/>
                <w:i/>
                <w:color w:val="000000"/>
                <w:sz w:val="16"/>
                <w:szCs w:val="16"/>
                <w:lang w:eastAsia="ru-RU"/>
              </w:rPr>
            </w:pPr>
            <w:r w:rsidRPr="003847F6">
              <w:rPr>
                <w:rFonts w:ascii="Times New Roman" w:hAnsi="Times New Roman"/>
                <w:b/>
                <w:i/>
                <w:color w:val="000000"/>
                <w:sz w:val="16"/>
                <w:szCs w:val="16"/>
                <w:lang w:eastAsia="ru-RU"/>
              </w:rPr>
              <w:t>5</w:t>
            </w:r>
          </w:p>
        </w:tc>
        <w:tc>
          <w:tcPr>
            <w:tcW w:w="1819" w:type="dxa"/>
            <w:tcBorders>
              <w:top w:val="single" w:sz="4" w:space="0" w:color="auto"/>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b/>
                <w:i/>
                <w:color w:val="000000"/>
                <w:sz w:val="16"/>
                <w:szCs w:val="16"/>
                <w:lang w:eastAsia="ru-RU"/>
              </w:rPr>
            </w:pPr>
            <w:r w:rsidRPr="003847F6">
              <w:rPr>
                <w:rFonts w:ascii="Times New Roman" w:hAnsi="Times New Roman"/>
                <w:b/>
                <w:i/>
                <w:color w:val="000000"/>
                <w:sz w:val="16"/>
                <w:szCs w:val="16"/>
                <w:lang w:eastAsia="ru-RU"/>
              </w:rPr>
              <w:t>6</w:t>
            </w:r>
          </w:p>
        </w:tc>
      </w:tr>
      <w:tr w:rsidR="00FB07E5" w:rsidRPr="003847F6" w:rsidTr="00FB07E5">
        <w:trPr>
          <w:gridAfter w:val="1"/>
          <w:wAfter w:w="236" w:type="dxa"/>
          <w:trHeight w:val="123"/>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4850" w:type="dxa"/>
            <w:vMerge w:val="restart"/>
            <w:tcBorders>
              <w:top w:val="nil"/>
              <w:left w:val="single" w:sz="4" w:space="0" w:color="auto"/>
              <w:bottom w:val="single" w:sz="4" w:space="0" w:color="000000"/>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Образование и поступление отходов от других субъектов хозяйствования</w:t>
            </w: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5,484</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628 шт.</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413 шт.</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413 шт.</w:t>
            </w:r>
          </w:p>
        </w:tc>
      </w:tr>
      <w:tr w:rsidR="00FB07E5" w:rsidRPr="003847F6" w:rsidTr="00FB07E5">
        <w:trPr>
          <w:gridAfter w:val="1"/>
          <w:wAfter w:w="236" w:type="dxa"/>
          <w:trHeight w:val="89"/>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0,204</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5</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1203,901</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6986,76</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6986,76</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69502,69</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64248,886</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64248,886</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7</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Неопасные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9740,43</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9980,042</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9980,042</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8</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С неустановленным классом опасности</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9</w:t>
            </w:r>
          </w:p>
        </w:tc>
        <w:tc>
          <w:tcPr>
            <w:tcW w:w="9140" w:type="dxa"/>
            <w:gridSpan w:val="2"/>
            <w:tcBorders>
              <w:top w:val="single" w:sz="4" w:space="0" w:color="auto"/>
              <w:left w:val="nil"/>
              <w:bottom w:val="single" w:sz="4" w:space="0" w:color="auto"/>
              <w:right w:val="single" w:sz="4" w:space="0" w:color="000000"/>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ИТОГО образование и поступление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80452,709</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81215,687</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81215,687</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10</w:t>
            </w:r>
          </w:p>
        </w:tc>
        <w:tc>
          <w:tcPr>
            <w:tcW w:w="4850" w:type="dxa"/>
            <w:vMerge w:val="restart"/>
            <w:tcBorders>
              <w:top w:val="nil"/>
              <w:left w:val="single" w:sz="4" w:space="0" w:color="auto"/>
              <w:bottom w:val="nil"/>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Передача отходов другим субъектам хозяйствования с целью использования и (или) обезвреживания</w:t>
            </w: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5,484</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11</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629 шт.</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413 шт.</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413 шт.</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13</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0,204</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14</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highlight w:val="yellow"/>
                <w:lang w:eastAsia="ru-RU"/>
              </w:rPr>
            </w:pPr>
            <w:r w:rsidRPr="003847F6">
              <w:rPr>
                <w:rFonts w:ascii="Times New Roman" w:hAnsi="Times New Roman"/>
                <w:color w:val="000000"/>
                <w:sz w:val="24"/>
                <w:szCs w:val="24"/>
                <w:lang w:eastAsia="ru-RU"/>
              </w:rPr>
              <w:t>78,445</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highlight w:val="yellow"/>
                <w:lang w:eastAsia="ru-RU"/>
              </w:rPr>
            </w:pPr>
            <w:r w:rsidRPr="003847F6">
              <w:rPr>
                <w:rFonts w:ascii="Times New Roman" w:hAnsi="Times New Roman"/>
                <w:color w:val="000000"/>
                <w:sz w:val="24"/>
                <w:szCs w:val="24"/>
                <w:lang w:eastAsia="ru-RU"/>
              </w:rPr>
              <w:t>68,448</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highlight w:val="yellow"/>
                <w:lang w:eastAsia="ru-RU"/>
              </w:rPr>
            </w:pPr>
            <w:r w:rsidRPr="003847F6">
              <w:rPr>
                <w:rFonts w:ascii="Times New Roman" w:hAnsi="Times New Roman"/>
                <w:color w:val="000000"/>
                <w:sz w:val="24"/>
                <w:szCs w:val="24"/>
                <w:lang w:eastAsia="ru-RU"/>
              </w:rPr>
              <w:t>68,753</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15</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353,20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12262,096</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12362,096</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16</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Неопасные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892,13</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9822,142</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9853,142</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17</w:t>
            </w:r>
          </w:p>
        </w:tc>
        <w:tc>
          <w:tcPr>
            <w:tcW w:w="9140" w:type="dxa"/>
            <w:gridSpan w:val="2"/>
            <w:tcBorders>
              <w:top w:val="single" w:sz="4" w:space="0" w:color="auto"/>
              <w:left w:val="nil"/>
              <w:bottom w:val="single" w:sz="4" w:space="0" w:color="auto"/>
              <w:right w:val="single" w:sz="4" w:space="0" w:color="000000"/>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ИТОГО передано отходов</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1329,463</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22152,686</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22283,991</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18</w:t>
            </w:r>
          </w:p>
        </w:tc>
        <w:tc>
          <w:tcPr>
            <w:tcW w:w="4850" w:type="dxa"/>
            <w:vMerge w:val="restart"/>
            <w:tcBorders>
              <w:top w:val="nil"/>
              <w:left w:val="single" w:sz="4" w:space="0" w:color="auto"/>
              <w:bottom w:val="nil"/>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Обезвреживание отходов</w:t>
            </w: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19</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20</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21</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35"/>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22</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122"/>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23</w:t>
            </w:r>
          </w:p>
        </w:tc>
        <w:tc>
          <w:tcPr>
            <w:tcW w:w="4850" w:type="dxa"/>
            <w:vMerge/>
            <w:tcBorders>
              <w:top w:val="nil"/>
              <w:left w:val="single" w:sz="4" w:space="0" w:color="auto"/>
              <w:bottom w:val="nil"/>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381"/>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24</w:t>
            </w:r>
          </w:p>
        </w:tc>
        <w:tc>
          <w:tcPr>
            <w:tcW w:w="9140" w:type="dxa"/>
            <w:gridSpan w:val="2"/>
            <w:tcBorders>
              <w:top w:val="single" w:sz="4" w:space="0" w:color="auto"/>
              <w:left w:val="nil"/>
              <w:bottom w:val="single" w:sz="4" w:space="0" w:color="auto"/>
              <w:right w:val="single" w:sz="4" w:space="0" w:color="000000"/>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ИТОГО на обезвреживание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170"/>
        </w:trPr>
        <w:tc>
          <w:tcPr>
            <w:tcW w:w="658" w:type="dxa"/>
            <w:tcBorders>
              <w:top w:val="single" w:sz="4" w:space="0" w:color="auto"/>
              <w:left w:val="single" w:sz="4" w:space="0" w:color="auto"/>
              <w:bottom w:val="single" w:sz="4" w:space="0" w:color="auto"/>
              <w:right w:val="single" w:sz="4" w:space="0" w:color="auto"/>
            </w:tcBorders>
            <w:noWrap/>
            <w:vAlign w:val="center"/>
          </w:tcPr>
          <w:p w:rsidR="00FB07E5" w:rsidRPr="00FB07E5" w:rsidRDefault="00FB07E5" w:rsidP="00FB07E5">
            <w:pPr>
              <w:jc w:val="center"/>
              <w:rPr>
                <w:rFonts w:ascii="Times New Roman" w:hAnsi="Times New Roman"/>
                <w:b/>
                <w:i/>
                <w:color w:val="000000"/>
                <w:sz w:val="16"/>
                <w:szCs w:val="16"/>
                <w:lang w:eastAsia="ru-RU"/>
              </w:rPr>
            </w:pPr>
            <w:r w:rsidRPr="00FB07E5">
              <w:rPr>
                <w:rFonts w:ascii="Times New Roman" w:hAnsi="Times New Roman"/>
                <w:b/>
                <w:i/>
                <w:color w:val="000000"/>
                <w:sz w:val="16"/>
                <w:szCs w:val="16"/>
                <w:lang w:eastAsia="ru-RU"/>
              </w:rPr>
              <w:lastRenderedPageBreak/>
              <w:t>1</w:t>
            </w:r>
          </w:p>
        </w:tc>
        <w:tc>
          <w:tcPr>
            <w:tcW w:w="4850" w:type="dxa"/>
            <w:tcBorders>
              <w:top w:val="single" w:sz="4" w:space="0" w:color="auto"/>
              <w:left w:val="single" w:sz="4" w:space="0" w:color="auto"/>
              <w:bottom w:val="single" w:sz="4" w:space="0" w:color="000000"/>
              <w:right w:val="nil"/>
            </w:tcBorders>
            <w:vAlign w:val="center"/>
          </w:tcPr>
          <w:p w:rsidR="00FB07E5" w:rsidRPr="00FB07E5" w:rsidRDefault="00FB07E5" w:rsidP="00FB07E5">
            <w:pPr>
              <w:jc w:val="center"/>
              <w:rPr>
                <w:rFonts w:ascii="Times New Roman" w:hAnsi="Times New Roman"/>
                <w:b/>
                <w:i/>
                <w:color w:val="000000"/>
                <w:sz w:val="16"/>
                <w:szCs w:val="16"/>
                <w:lang w:eastAsia="ru-RU"/>
              </w:rPr>
            </w:pPr>
            <w:r w:rsidRPr="00FB07E5">
              <w:rPr>
                <w:rFonts w:ascii="Times New Roman" w:hAnsi="Times New Roman"/>
                <w:b/>
                <w:i/>
                <w:color w:val="000000"/>
                <w:sz w:val="16"/>
                <w:szCs w:val="16"/>
                <w:lang w:eastAsia="ru-RU"/>
              </w:rPr>
              <w:t>2</w:t>
            </w:r>
          </w:p>
        </w:tc>
        <w:tc>
          <w:tcPr>
            <w:tcW w:w="4290" w:type="dxa"/>
            <w:tcBorders>
              <w:top w:val="single" w:sz="4" w:space="0" w:color="auto"/>
              <w:left w:val="single" w:sz="4" w:space="0" w:color="auto"/>
              <w:bottom w:val="single" w:sz="4" w:space="0" w:color="auto"/>
              <w:right w:val="single" w:sz="4" w:space="0" w:color="auto"/>
            </w:tcBorders>
            <w:noWrap/>
            <w:vAlign w:val="center"/>
          </w:tcPr>
          <w:p w:rsidR="00FB07E5" w:rsidRPr="00FB07E5" w:rsidRDefault="00FB07E5" w:rsidP="00FB07E5">
            <w:pPr>
              <w:jc w:val="center"/>
              <w:rPr>
                <w:rFonts w:ascii="Times New Roman" w:hAnsi="Times New Roman"/>
                <w:b/>
                <w:i/>
                <w:color w:val="000000"/>
                <w:sz w:val="16"/>
                <w:szCs w:val="16"/>
                <w:lang w:eastAsia="ru-RU"/>
              </w:rPr>
            </w:pPr>
            <w:r w:rsidRPr="00FB07E5">
              <w:rPr>
                <w:rFonts w:ascii="Times New Roman" w:hAnsi="Times New Roman"/>
                <w:b/>
                <w:i/>
                <w:color w:val="000000"/>
                <w:sz w:val="16"/>
                <w:szCs w:val="16"/>
                <w:lang w:eastAsia="ru-RU"/>
              </w:rPr>
              <w:t>3</w:t>
            </w:r>
          </w:p>
        </w:tc>
        <w:tc>
          <w:tcPr>
            <w:tcW w:w="1701" w:type="dxa"/>
            <w:tcBorders>
              <w:top w:val="single" w:sz="4" w:space="0" w:color="auto"/>
              <w:left w:val="nil"/>
              <w:bottom w:val="single" w:sz="4" w:space="0" w:color="auto"/>
              <w:right w:val="single" w:sz="4" w:space="0" w:color="auto"/>
            </w:tcBorders>
            <w:noWrap/>
            <w:vAlign w:val="center"/>
          </w:tcPr>
          <w:p w:rsidR="00FB07E5" w:rsidRPr="00FB07E5" w:rsidRDefault="00FB07E5" w:rsidP="00FB07E5">
            <w:pPr>
              <w:jc w:val="center"/>
              <w:rPr>
                <w:rFonts w:ascii="Times New Roman" w:hAnsi="Times New Roman"/>
                <w:b/>
                <w:i/>
                <w:color w:val="000000"/>
                <w:sz w:val="16"/>
                <w:szCs w:val="16"/>
                <w:lang w:eastAsia="ru-RU"/>
              </w:rPr>
            </w:pPr>
            <w:r w:rsidRPr="00FB07E5">
              <w:rPr>
                <w:rFonts w:ascii="Times New Roman" w:hAnsi="Times New Roman"/>
                <w:b/>
                <w:i/>
                <w:color w:val="000000"/>
                <w:sz w:val="16"/>
                <w:szCs w:val="16"/>
                <w:lang w:eastAsia="ru-RU"/>
              </w:rPr>
              <w:t>4</w:t>
            </w:r>
          </w:p>
        </w:tc>
        <w:tc>
          <w:tcPr>
            <w:tcW w:w="1819" w:type="dxa"/>
            <w:tcBorders>
              <w:top w:val="single" w:sz="4" w:space="0" w:color="auto"/>
              <w:left w:val="nil"/>
              <w:bottom w:val="single" w:sz="4" w:space="0" w:color="auto"/>
              <w:right w:val="single" w:sz="4" w:space="0" w:color="auto"/>
            </w:tcBorders>
            <w:noWrap/>
            <w:vAlign w:val="center"/>
          </w:tcPr>
          <w:p w:rsidR="00FB07E5" w:rsidRPr="00FB07E5" w:rsidRDefault="00FB07E5" w:rsidP="00FB07E5">
            <w:pPr>
              <w:jc w:val="center"/>
              <w:rPr>
                <w:rFonts w:ascii="Times New Roman" w:hAnsi="Times New Roman"/>
                <w:b/>
                <w:i/>
                <w:color w:val="000000"/>
                <w:sz w:val="16"/>
                <w:szCs w:val="16"/>
                <w:lang w:eastAsia="ru-RU"/>
              </w:rPr>
            </w:pPr>
            <w:r w:rsidRPr="00FB07E5">
              <w:rPr>
                <w:rFonts w:ascii="Times New Roman" w:hAnsi="Times New Roman"/>
                <w:b/>
                <w:i/>
                <w:color w:val="000000"/>
                <w:sz w:val="16"/>
                <w:szCs w:val="16"/>
                <w:lang w:eastAsia="ru-RU"/>
              </w:rPr>
              <w:t>5</w:t>
            </w:r>
          </w:p>
        </w:tc>
        <w:tc>
          <w:tcPr>
            <w:tcW w:w="1819" w:type="dxa"/>
            <w:tcBorders>
              <w:top w:val="single" w:sz="4" w:space="0" w:color="auto"/>
              <w:left w:val="nil"/>
              <w:bottom w:val="single" w:sz="4" w:space="0" w:color="auto"/>
              <w:right w:val="single" w:sz="4" w:space="0" w:color="auto"/>
            </w:tcBorders>
            <w:noWrap/>
            <w:vAlign w:val="center"/>
          </w:tcPr>
          <w:p w:rsidR="00FB07E5" w:rsidRPr="00FB07E5" w:rsidRDefault="00FB07E5" w:rsidP="00FB07E5">
            <w:pPr>
              <w:jc w:val="center"/>
              <w:rPr>
                <w:rFonts w:ascii="Times New Roman" w:hAnsi="Times New Roman"/>
                <w:b/>
                <w:i/>
                <w:color w:val="000000"/>
                <w:sz w:val="16"/>
                <w:szCs w:val="16"/>
                <w:lang w:eastAsia="ru-RU"/>
              </w:rPr>
            </w:pPr>
            <w:r w:rsidRPr="00FB07E5">
              <w:rPr>
                <w:rFonts w:ascii="Times New Roman" w:hAnsi="Times New Roman"/>
                <w:b/>
                <w:i/>
                <w:color w:val="000000"/>
                <w:sz w:val="16"/>
                <w:szCs w:val="16"/>
                <w:lang w:eastAsia="ru-RU"/>
              </w:rPr>
              <w:t>6</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25</w:t>
            </w:r>
          </w:p>
        </w:tc>
        <w:tc>
          <w:tcPr>
            <w:tcW w:w="4850" w:type="dxa"/>
            <w:vMerge w:val="restart"/>
            <w:tcBorders>
              <w:top w:val="nil"/>
              <w:left w:val="single" w:sz="4" w:space="0" w:color="auto"/>
              <w:bottom w:val="single" w:sz="4" w:space="0" w:color="000000"/>
              <w:right w:val="nil"/>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Использование отходов</w:t>
            </w:r>
          </w:p>
        </w:tc>
        <w:tc>
          <w:tcPr>
            <w:tcW w:w="4290"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26</w:t>
            </w:r>
          </w:p>
        </w:tc>
        <w:tc>
          <w:tcPr>
            <w:tcW w:w="4850" w:type="dxa"/>
            <w:vMerge/>
            <w:tcBorders>
              <w:top w:val="nil"/>
              <w:left w:val="single" w:sz="4" w:space="0" w:color="auto"/>
              <w:bottom w:val="single" w:sz="4" w:space="0" w:color="000000"/>
              <w:right w:val="nil"/>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single" w:sz="4" w:space="0" w:color="auto"/>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27</w:t>
            </w:r>
          </w:p>
        </w:tc>
        <w:tc>
          <w:tcPr>
            <w:tcW w:w="4850" w:type="dxa"/>
            <w:vMerge/>
            <w:tcBorders>
              <w:top w:val="nil"/>
              <w:left w:val="single" w:sz="4" w:space="0" w:color="auto"/>
              <w:bottom w:val="single" w:sz="4" w:space="0" w:color="000000"/>
              <w:right w:val="nil"/>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single" w:sz="4" w:space="0" w:color="auto"/>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1061,000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6846,010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6846,010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28</w:t>
            </w:r>
          </w:p>
        </w:tc>
        <w:tc>
          <w:tcPr>
            <w:tcW w:w="4850" w:type="dxa"/>
            <w:vMerge/>
            <w:tcBorders>
              <w:top w:val="nil"/>
              <w:left w:val="single" w:sz="4" w:space="0" w:color="auto"/>
              <w:bottom w:val="single" w:sz="4" w:space="0" w:color="000000"/>
              <w:right w:val="nil"/>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single" w:sz="4" w:space="0" w:color="auto"/>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69134,95</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51969,300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51869,300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29</w:t>
            </w:r>
          </w:p>
        </w:tc>
        <w:tc>
          <w:tcPr>
            <w:tcW w:w="4850" w:type="dxa"/>
            <w:vMerge/>
            <w:tcBorders>
              <w:top w:val="nil"/>
              <w:left w:val="single" w:sz="4" w:space="0" w:color="auto"/>
              <w:bottom w:val="single" w:sz="4" w:space="0" w:color="000000"/>
              <w:right w:val="nil"/>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single" w:sz="4" w:space="0" w:color="auto"/>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Неопасные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8721,400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highlight w:val="yellow"/>
                <w:lang w:eastAsia="ru-RU"/>
              </w:rPr>
            </w:pPr>
            <w:r w:rsidRPr="003847F6">
              <w:rPr>
                <w:rFonts w:ascii="Times New Roman" w:hAnsi="Times New Roman"/>
                <w:color w:val="000000"/>
                <w:sz w:val="24"/>
                <w:szCs w:val="24"/>
                <w:lang w:eastAsia="ru-RU"/>
              </w:rPr>
              <w:t>31,000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30</w:t>
            </w:r>
          </w:p>
        </w:tc>
        <w:tc>
          <w:tcPr>
            <w:tcW w:w="9140" w:type="dxa"/>
            <w:gridSpan w:val="2"/>
            <w:tcBorders>
              <w:top w:val="single" w:sz="4" w:space="0" w:color="auto"/>
              <w:left w:val="nil"/>
              <w:bottom w:val="single" w:sz="4" w:space="0" w:color="auto"/>
              <w:right w:val="single" w:sz="4" w:space="0" w:color="000000"/>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ИТОГО на использование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78917,350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highlight w:val="yellow"/>
                <w:lang w:eastAsia="ru-RU"/>
              </w:rPr>
            </w:pPr>
            <w:r w:rsidRPr="003847F6">
              <w:rPr>
                <w:rFonts w:ascii="Times New Roman" w:hAnsi="Times New Roman"/>
                <w:color w:val="000000"/>
                <w:sz w:val="24"/>
                <w:szCs w:val="24"/>
                <w:lang w:eastAsia="ru-RU"/>
              </w:rPr>
              <w:t>58846,310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58715,310</w:t>
            </w:r>
          </w:p>
        </w:tc>
        <w:tc>
          <w:tcPr>
            <w:tcW w:w="236" w:type="dxa"/>
            <w:vAlign w:val="center"/>
          </w:tcPr>
          <w:p w:rsidR="00FB07E5" w:rsidRPr="003847F6" w:rsidRDefault="00FB07E5" w:rsidP="00FB07E5">
            <w:pPr>
              <w:jc w:val="center"/>
              <w:rPr>
                <w:rFonts w:ascii="Times New Roman" w:hAnsi="Times New Roman"/>
                <w:color w:val="000000"/>
                <w:sz w:val="24"/>
                <w:szCs w:val="24"/>
                <w:highlight w:val="yellow"/>
                <w:lang w:eastAsia="ru-RU"/>
              </w:rPr>
            </w:pP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31</w:t>
            </w:r>
          </w:p>
        </w:tc>
        <w:tc>
          <w:tcPr>
            <w:tcW w:w="4850" w:type="dxa"/>
            <w:vMerge w:val="restart"/>
            <w:tcBorders>
              <w:top w:val="nil"/>
              <w:left w:val="single" w:sz="4" w:space="0" w:color="auto"/>
              <w:bottom w:val="single" w:sz="4" w:space="0" w:color="000000"/>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Хранение отходов</w:t>
            </w: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32</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33</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r w:rsidRPr="003847F6">
              <w:rPr>
                <w:rFonts w:ascii="Times New Roman" w:hAnsi="Times New Roman"/>
                <w:color w:val="000000"/>
                <w:sz w:val="24"/>
                <w:szCs w:val="24"/>
                <w:vertAlign w:val="superscript"/>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34</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35</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36</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37</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Неопасные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38</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vAlign w:val="center"/>
          </w:tcPr>
          <w:p w:rsidR="00FB07E5" w:rsidRPr="003847F6" w:rsidRDefault="00FB07E5" w:rsidP="00FB07E5">
            <w:pPr>
              <w:ind w:left="-114" w:right="-155"/>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С неустановленным классом опасности</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39</w:t>
            </w:r>
          </w:p>
        </w:tc>
        <w:tc>
          <w:tcPr>
            <w:tcW w:w="9140" w:type="dxa"/>
            <w:gridSpan w:val="2"/>
            <w:tcBorders>
              <w:top w:val="single" w:sz="4" w:space="0" w:color="auto"/>
              <w:left w:val="nil"/>
              <w:bottom w:val="single" w:sz="4" w:space="0" w:color="auto"/>
              <w:right w:val="single" w:sz="4" w:space="0" w:color="000000"/>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ИТОГО на хранение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40</w:t>
            </w:r>
          </w:p>
        </w:tc>
        <w:tc>
          <w:tcPr>
            <w:tcW w:w="4850" w:type="dxa"/>
            <w:vMerge w:val="restart"/>
            <w:tcBorders>
              <w:top w:val="nil"/>
              <w:left w:val="single" w:sz="4" w:space="0" w:color="auto"/>
              <w:bottom w:val="single" w:sz="4" w:space="0" w:color="000000"/>
              <w:right w:val="single" w:sz="4" w:space="0" w:color="auto"/>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Захоронение отходов</w:t>
            </w: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41</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42</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3</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79,456</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72,301</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71,996</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43</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14,540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17,49</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17,490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44</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Неопасные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126,900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126,900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126,90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45</w:t>
            </w:r>
          </w:p>
        </w:tc>
        <w:tc>
          <w:tcPr>
            <w:tcW w:w="4850" w:type="dxa"/>
            <w:vMerge/>
            <w:tcBorders>
              <w:top w:val="nil"/>
              <w:left w:val="single" w:sz="4" w:space="0" w:color="auto"/>
              <w:bottom w:val="single" w:sz="4" w:space="0" w:color="000000"/>
              <w:right w:val="single" w:sz="4" w:space="0" w:color="auto"/>
            </w:tcBorders>
            <w:vAlign w:val="center"/>
          </w:tcPr>
          <w:p w:rsidR="00FB07E5" w:rsidRPr="003847F6" w:rsidRDefault="00FB07E5" w:rsidP="00FB07E5">
            <w:pPr>
              <w:rPr>
                <w:rFonts w:ascii="Times New Roman" w:hAnsi="Times New Roman"/>
                <w:color w:val="000000"/>
                <w:sz w:val="24"/>
                <w:szCs w:val="24"/>
                <w:lang w:eastAsia="ru-RU"/>
              </w:rPr>
            </w:pPr>
          </w:p>
        </w:tc>
        <w:tc>
          <w:tcPr>
            <w:tcW w:w="4290" w:type="dxa"/>
            <w:tcBorders>
              <w:top w:val="nil"/>
              <w:left w:val="nil"/>
              <w:bottom w:val="single" w:sz="4" w:space="0" w:color="auto"/>
              <w:right w:val="single" w:sz="4" w:space="0" w:color="auto"/>
            </w:tcBorders>
            <w:noWrap/>
            <w:vAlign w:val="bottom"/>
          </w:tcPr>
          <w:p w:rsidR="00FB07E5" w:rsidRPr="003847F6" w:rsidRDefault="00FB07E5" w:rsidP="00FB07E5">
            <w:pPr>
              <w:ind w:left="-114" w:right="-155" w:firstLine="114"/>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С неустановленным классом опасности</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0</w:t>
            </w:r>
          </w:p>
        </w:tc>
      </w:tr>
      <w:tr w:rsidR="00FB07E5" w:rsidRPr="003847F6" w:rsidTr="00FB07E5">
        <w:trPr>
          <w:gridAfter w:val="1"/>
          <w:wAfter w:w="236" w:type="dxa"/>
          <w:trHeight w:val="270"/>
        </w:trPr>
        <w:tc>
          <w:tcPr>
            <w:tcW w:w="658" w:type="dxa"/>
            <w:tcBorders>
              <w:top w:val="nil"/>
              <w:left w:val="single" w:sz="4" w:space="0" w:color="auto"/>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46</w:t>
            </w:r>
          </w:p>
        </w:tc>
        <w:tc>
          <w:tcPr>
            <w:tcW w:w="9140" w:type="dxa"/>
            <w:gridSpan w:val="2"/>
            <w:tcBorders>
              <w:top w:val="single" w:sz="4" w:space="0" w:color="auto"/>
              <w:left w:val="nil"/>
              <w:bottom w:val="single" w:sz="4" w:space="0" w:color="auto"/>
              <w:right w:val="single" w:sz="4" w:space="0" w:color="000000"/>
            </w:tcBorders>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ИТОГО на захоронение</w:t>
            </w:r>
          </w:p>
        </w:tc>
        <w:tc>
          <w:tcPr>
            <w:tcW w:w="1701"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220,896</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216,691</w:t>
            </w:r>
          </w:p>
        </w:tc>
        <w:tc>
          <w:tcPr>
            <w:tcW w:w="1819" w:type="dxa"/>
            <w:tcBorders>
              <w:top w:val="nil"/>
              <w:left w:val="nil"/>
              <w:bottom w:val="single" w:sz="4" w:space="0" w:color="auto"/>
              <w:right w:val="single" w:sz="4" w:space="0" w:color="auto"/>
            </w:tcBorders>
            <w:noWrap/>
            <w:vAlign w:val="center"/>
          </w:tcPr>
          <w:p w:rsidR="00FB07E5" w:rsidRPr="003847F6" w:rsidRDefault="00FB07E5" w:rsidP="00FB07E5">
            <w:pPr>
              <w:jc w:val="center"/>
              <w:rPr>
                <w:rFonts w:ascii="Times New Roman" w:hAnsi="Times New Roman"/>
                <w:color w:val="000000"/>
                <w:sz w:val="24"/>
                <w:szCs w:val="24"/>
                <w:lang w:eastAsia="ru-RU"/>
              </w:rPr>
            </w:pPr>
            <w:r w:rsidRPr="003847F6">
              <w:rPr>
                <w:rFonts w:ascii="Times New Roman" w:hAnsi="Times New Roman"/>
                <w:color w:val="000000"/>
                <w:sz w:val="24"/>
                <w:szCs w:val="24"/>
                <w:lang w:eastAsia="ru-RU"/>
              </w:rPr>
              <w:t>216,386</w:t>
            </w:r>
          </w:p>
        </w:tc>
      </w:tr>
    </w:tbl>
    <w:p w:rsidR="00FB07E5" w:rsidRPr="003847F6" w:rsidRDefault="00FB07E5" w:rsidP="00FB07E5">
      <w:pPr>
        <w:jc w:val="center"/>
        <w:rPr>
          <w:rFonts w:ascii="Times New Roman" w:hAnsi="Times New Roman"/>
          <w:sz w:val="24"/>
          <w:szCs w:val="24"/>
        </w:rPr>
      </w:pPr>
    </w:p>
    <w:p w:rsidR="00FB07E5" w:rsidRDefault="00FB07E5" w:rsidP="00FB07E5">
      <w:pPr>
        <w:tabs>
          <w:tab w:val="left" w:pos="5310"/>
        </w:tabs>
        <w:rPr>
          <w:rFonts w:ascii="Times New Roman" w:hAnsi="Times New Roman"/>
          <w:b/>
          <w:sz w:val="24"/>
          <w:szCs w:val="24"/>
        </w:rPr>
      </w:pPr>
      <w:r w:rsidRPr="003847F6">
        <w:rPr>
          <w:rFonts w:ascii="Times New Roman" w:hAnsi="Times New Roman"/>
          <w:sz w:val="24"/>
          <w:szCs w:val="24"/>
        </w:rPr>
        <w:tab/>
      </w:r>
    </w:p>
    <w:p w:rsidR="00FB07E5" w:rsidRPr="00BC4D41" w:rsidRDefault="00FB07E5" w:rsidP="00FB07E5">
      <w:pPr>
        <w:tabs>
          <w:tab w:val="left" w:pos="5310"/>
        </w:tabs>
        <w:jc w:val="center"/>
        <w:rPr>
          <w:rFonts w:ascii="Times New Roman" w:hAnsi="Times New Roman"/>
          <w:sz w:val="24"/>
          <w:szCs w:val="24"/>
        </w:rPr>
      </w:pPr>
      <w:r w:rsidRPr="00BC4D41">
        <w:rPr>
          <w:rFonts w:ascii="Times New Roman" w:hAnsi="Times New Roman"/>
          <w:sz w:val="24"/>
          <w:szCs w:val="24"/>
        </w:rPr>
        <w:t>Обращение с отходами с неустановленным классом опасности</w:t>
      </w:r>
    </w:p>
    <w:p w:rsidR="00FB07E5" w:rsidRPr="003847F6" w:rsidRDefault="00FB07E5" w:rsidP="00FB07E5">
      <w:pPr>
        <w:tabs>
          <w:tab w:val="left" w:pos="5310"/>
        </w:tabs>
        <w:jc w:val="right"/>
        <w:rPr>
          <w:rFonts w:ascii="Times New Roman" w:hAnsi="Times New Roman"/>
          <w:sz w:val="24"/>
          <w:szCs w:val="24"/>
        </w:rPr>
      </w:pPr>
      <w:r w:rsidRPr="003847F6">
        <w:rPr>
          <w:rFonts w:ascii="Times New Roman" w:hAnsi="Times New Roman"/>
          <w:b/>
          <w:sz w:val="24"/>
          <w:szCs w:val="24"/>
        </w:rPr>
        <w:t xml:space="preserve">                                                                                                                                                                                                                       </w:t>
      </w:r>
      <w:r w:rsidRPr="003847F6">
        <w:rPr>
          <w:rFonts w:ascii="Times New Roman" w:hAnsi="Times New Roman"/>
          <w:sz w:val="24"/>
          <w:szCs w:val="24"/>
        </w:rPr>
        <w:t>Таблица 18</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1603"/>
        <w:gridCol w:w="3543"/>
        <w:gridCol w:w="3119"/>
        <w:gridCol w:w="4063"/>
      </w:tblGrid>
      <w:tr w:rsidR="00FB07E5" w:rsidRPr="003847F6" w:rsidTr="00FB07E5">
        <w:tc>
          <w:tcPr>
            <w:tcW w:w="2900" w:type="dxa"/>
          </w:tcPr>
          <w:p w:rsidR="00FB07E5" w:rsidRPr="00FB07E5" w:rsidRDefault="00FB07E5" w:rsidP="00B0715A">
            <w:pPr>
              <w:jc w:val="center"/>
              <w:rPr>
                <w:rFonts w:ascii="Times New Roman" w:hAnsi="Times New Roman"/>
              </w:rPr>
            </w:pPr>
            <w:r w:rsidRPr="00FB07E5">
              <w:rPr>
                <w:rFonts w:ascii="Times New Roman" w:hAnsi="Times New Roman"/>
              </w:rPr>
              <w:t>Наименование отхода</w:t>
            </w:r>
          </w:p>
        </w:tc>
        <w:tc>
          <w:tcPr>
            <w:tcW w:w="1603" w:type="dxa"/>
          </w:tcPr>
          <w:p w:rsidR="00FB07E5" w:rsidRPr="00FB07E5" w:rsidRDefault="00FB07E5" w:rsidP="00B0715A">
            <w:pPr>
              <w:jc w:val="center"/>
              <w:rPr>
                <w:rFonts w:ascii="Times New Roman" w:hAnsi="Times New Roman"/>
              </w:rPr>
            </w:pPr>
            <w:r w:rsidRPr="00FB07E5">
              <w:rPr>
                <w:rFonts w:ascii="Times New Roman" w:hAnsi="Times New Roman"/>
              </w:rPr>
              <w:t>Код отхода</w:t>
            </w:r>
          </w:p>
        </w:tc>
        <w:tc>
          <w:tcPr>
            <w:tcW w:w="3543" w:type="dxa"/>
          </w:tcPr>
          <w:p w:rsidR="00FB07E5" w:rsidRPr="00FB07E5" w:rsidRDefault="00FB07E5" w:rsidP="00B0715A">
            <w:pPr>
              <w:jc w:val="center"/>
              <w:rPr>
                <w:rFonts w:ascii="Times New Roman" w:hAnsi="Times New Roman"/>
              </w:rPr>
            </w:pPr>
            <w:r w:rsidRPr="00FB07E5">
              <w:rPr>
                <w:rFonts w:ascii="Times New Roman" w:hAnsi="Times New Roman"/>
              </w:rPr>
              <w:t>Фактическое количество отходов, запрашиваемое для хранения, тонн</w:t>
            </w:r>
          </w:p>
        </w:tc>
        <w:tc>
          <w:tcPr>
            <w:tcW w:w="3119" w:type="dxa"/>
          </w:tcPr>
          <w:p w:rsidR="00FB07E5" w:rsidRPr="00FB07E5" w:rsidRDefault="00FB07E5" w:rsidP="00B0715A">
            <w:pPr>
              <w:jc w:val="center"/>
              <w:rPr>
                <w:rFonts w:ascii="Times New Roman" w:hAnsi="Times New Roman"/>
              </w:rPr>
            </w:pPr>
            <w:r w:rsidRPr="00FB07E5">
              <w:rPr>
                <w:rFonts w:ascii="Times New Roman" w:hAnsi="Times New Roman"/>
              </w:rPr>
              <w:t>Объект хранения, его краткая характеристика</w:t>
            </w:r>
          </w:p>
        </w:tc>
        <w:tc>
          <w:tcPr>
            <w:tcW w:w="4063" w:type="dxa"/>
          </w:tcPr>
          <w:p w:rsidR="00FB07E5" w:rsidRPr="00FB07E5" w:rsidRDefault="00FB07E5" w:rsidP="00B0715A">
            <w:pPr>
              <w:jc w:val="center"/>
              <w:rPr>
                <w:rFonts w:ascii="Times New Roman" w:hAnsi="Times New Roman"/>
              </w:rPr>
            </w:pPr>
            <w:r w:rsidRPr="00FB07E5">
              <w:rPr>
                <w:rFonts w:ascii="Times New Roman" w:hAnsi="Times New Roman"/>
              </w:rPr>
              <w:t>Запрашиваемый срок действия допустимого объема хранения</w:t>
            </w:r>
          </w:p>
        </w:tc>
      </w:tr>
      <w:tr w:rsidR="00FB07E5" w:rsidRPr="003847F6" w:rsidTr="00FB07E5">
        <w:tc>
          <w:tcPr>
            <w:tcW w:w="2900"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1</w:t>
            </w:r>
          </w:p>
        </w:tc>
        <w:tc>
          <w:tcPr>
            <w:tcW w:w="1603"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2</w:t>
            </w:r>
          </w:p>
        </w:tc>
        <w:tc>
          <w:tcPr>
            <w:tcW w:w="3543"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3</w:t>
            </w:r>
          </w:p>
        </w:tc>
        <w:tc>
          <w:tcPr>
            <w:tcW w:w="3119"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4</w:t>
            </w:r>
          </w:p>
        </w:tc>
        <w:tc>
          <w:tcPr>
            <w:tcW w:w="4063"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5</w:t>
            </w:r>
          </w:p>
        </w:tc>
      </w:tr>
      <w:tr w:rsidR="00FB07E5" w:rsidRPr="003847F6" w:rsidTr="00FB07E5">
        <w:tc>
          <w:tcPr>
            <w:tcW w:w="2900" w:type="dxa"/>
          </w:tcPr>
          <w:p w:rsidR="00FB07E5" w:rsidRPr="003847F6" w:rsidRDefault="00FB07E5" w:rsidP="00B0715A">
            <w:pPr>
              <w:jc w:val="center"/>
              <w:rPr>
                <w:rFonts w:ascii="Times New Roman" w:hAnsi="Times New Roman"/>
                <w:sz w:val="24"/>
                <w:szCs w:val="24"/>
              </w:rPr>
            </w:pPr>
            <w:r w:rsidRPr="003847F6">
              <w:rPr>
                <w:rFonts w:ascii="Times New Roman" w:hAnsi="Times New Roman"/>
                <w:sz w:val="24"/>
                <w:szCs w:val="24"/>
              </w:rPr>
              <w:t>-</w:t>
            </w:r>
          </w:p>
          <w:p w:rsidR="00FB07E5" w:rsidRPr="003847F6" w:rsidRDefault="00FB07E5" w:rsidP="00B0715A">
            <w:pPr>
              <w:jc w:val="center"/>
              <w:rPr>
                <w:rFonts w:ascii="Times New Roman" w:hAnsi="Times New Roman"/>
                <w:sz w:val="24"/>
                <w:szCs w:val="24"/>
              </w:rPr>
            </w:pPr>
          </w:p>
        </w:tc>
        <w:tc>
          <w:tcPr>
            <w:tcW w:w="1603" w:type="dxa"/>
          </w:tcPr>
          <w:p w:rsidR="00FB07E5" w:rsidRPr="003847F6" w:rsidRDefault="00FB07E5" w:rsidP="00B0715A">
            <w:pPr>
              <w:jc w:val="center"/>
              <w:rPr>
                <w:rFonts w:ascii="Times New Roman" w:hAnsi="Times New Roman"/>
                <w:sz w:val="24"/>
                <w:szCs w:val="24"/>
              </w:rPr>
            </w:pPr>
            <w:r w:rsidRPr="003847F6">
              <w:rPr>
                <w:rFonts w:ascii="Times New Roman" w:hAnsi="Times New Roman"/>
                <w:sz w:val="24"/>
                <w:szCs w:val="24"/>
              </w:rPr>
              <w:t>-</w:t>
            </w:r>
          </w:p>
        </w:tc>
        <w:tc>
          <w:tcPr>
            <w:tcW w:w="3543" w:type="dxa"/>
          </w:tcPr>
          <w:p w:rsidR="00FB07E5" w:rsidRPr="003847F6" w:rsidRDefault="00FB07E5" w:rsidP="00B0715A">
            <w:pPr>
              <w:jc w:val="center"/>
              <w:rPr>
                <w:rFonts w:ascii="Times New Roman" w:hAnsi="Times New Roman"/>
                <w:sz w:val="24"/>
                <w:szCs w:val="24"/>
              </w:rPr>
            </w:pPr>
            <w:r w:rsidRPr="003847F6">
              <w:rPr>
                <w:rFonts w:ascii="Times New Roman" w:hAnsi="Times New Roman"/>
                <w:sz w:val="24"/>
                <w:szCs w:val="24"/>
              </w:rPr>
              <w:t>-</w:t>
            </w:r>
          </w:p>
        </w:tc>
        <w:tc>
          <w:tcPr>
            <w:tcW w:w="3119" w:type="dxa"/>
          </w:tcPr>
          <w:p w:rsidR="00FB07E5" w:rsidRPr="003847F6" w:rsidRDefault="00FB07E5" w:rsidP="00B0715A">
            <w:pPr>
              <w:jc w:val="center"/>
              <w:rPr>
                <w:rFonts w:ascii="Times New Roman" w:hAnsi="Times New Roman"/>
                <w:sz w:val="24"/>
                <w:szCs w:val="24"/>
              </w:rPr>
            </w:pPr>
            <w:r w:rsidRPr="003847F6">
              <w:rPr>
                <w:rFonts w:ascii="Times New Roman" w:hAnsi="Times New Roman"/>
                <w:sz w:val="24"/>
                <w:szCs w:val="24"/>
              </w:rPr>
              <w:t>-</w:t>
            </w:r>
          </w:p>
        </w:tc>
        <w:tc>
          <w:tcPr>
            <w:tcW w:w="4063" w:type="dxa"/>
          </w:tcPr>
          <w:p w:rsidR="00FB07E5" w:rsidRPr="003847F6" w:rsidRDefault="00FB07E5" w:rsidP="00B0715A">
            <w:pPr>
              <w:jc w:val="center"/>
              <w:rPr>
                <w:rFonts w:ascii="Times New Roman" w:hAnsi="Times New Roman"/>
                <w:sz w:val="24"/>
                <w:szCs w:val="24"/>
              </w:rPr>
            </w:pPr>
            <w:r w:rsidRPr="003847F6">
              <w:rPr>
                <w:rFonts w:ascii="Times New Roman" w:hAnsi="Times New Roman"/>
                <w:sz w:val="24"/>
                <w:szCs w:val="24"/>
              </w:rPr>
              <w:t>-</w:t>
            </w:r>
          </w:p>
        </w:tc>
      </w:tr>
    </w:tbl>
    <w:p w:rsidR="00FB07E5" w:rsidRDefault="00FB07E5" w:rsidP="00FB07E5">
      <w:pPr>
        <w:jc w:val="center"/>
        <w:rPr>
          <w:rFonts w:ascii="Times New Roman" w:hAnsi="Times New Roman"/>
          <w:b/>
          <w:sz w:val="24"/>
          <w:szCs w:val="24"/>
        </w:rPr>
      </w:pPr>
    </w:p>
    <w:p w:rsidR="00FB07E5" w:rsidRPr="003847F6" w:rsidRDefault="00FB07E5" w:rsidP="00FB07E5">
      <w:pPr>
        <w:jc w:val="center"/>
        <w:rPr>
          <w:rFonts w:ascii="Times New Roman" w:hAnsi="Times New Roman"/>
          <w:b/>
          <w:sz w:val="24"/>
          <w:szCs w:val="24"/>
        </w:rPr>
      </w:pPr>
      <w:r w:rsidRPr="003847F6">
        <w:rPr>
          <w:rFonts w:ascii="Times New Roman" w:hAnsi="Times New Roman"/>
          <w:b/>
          <w:sz w:val="24"/>
          <w:szCs w:val="24"/>
          <w:lang w:val="en-US"/>
        </w:rPr>
        <w:lastRenderedPageBreak/>
        <w:t>X</w:t>
      </w:r>
      <w:r w:rsidRPr="003847F6">
        <w:rPr>
          <w:rFonts w:ascii="Times New Roman" w:hAnsi="Times New Roman"/>
          <w:b/>
          <w:sz w:val="24"/>
          <w:szCs w:val="24"/>
        </w:rPr>
        <w:t>. Предложение по количеству отходов производства, планируемых к хранению и (или) захоронению</w:t>
      </w:r>
    </w:p>
    <w:p w:rsidR="00FB07E5" w:rsidRPr="003847F6" w:rsidRDefault="00FB07E5" w:rsidP="00FB07E5">
      <w:pPr>
        <w:ind w:right="396"/>
        <w:jc w:val="right"/>
        <w:rPr>
          <w:rFonts w:ascii="Times New Roman" w:hAnsi="Times New Roman"/>
          <w:sz w:val="24"/>
          <w:szCs w:val="24"/>
        </w:rPr>
      </w:pPr>
      <w:r w:rsidRPr="003847F6">
        <w:rPr>
          <w:rFonts w:ascii="Times New Roman" w:hAnsi="Times New Roman"/>
          <w:sz w:val="24"/>
          <w:szCs w:val="24"/>
        </w:rPr>
        <w:t>Таблица 19</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200"/>
        <w:gridCol w:w="3480"/>
        <w:gridCol w:w="1680"/>
        <w:gridCol w:w="1183"/>
        <w:gridCol w:w="1817"/>
      </w:tblGrid>
      <w:tr w:rsidR="00FB07E5" w:rsidRPr="003847F6" w:rsidTr="00821082">
        <w:tc>
          <w:tcPr>
            <w:tcW w:w="5868" w:type="dxa"/>
            <w:vMerge w:val="restart"/>
          </w:tcPr>
          <w:p w:rsidR="00FB07E5" w:rsidRPr="00FB07E5" w:rsidRDefault="00FB07E5" w:rsidP="00B0715A">
            <w:pPr>
              <w:jc w:val="center"/>
              <w:rPr>
                <w:rFonts w:ascii="Times New Roman" w:hAnsi="Times New Roman"/>
              </w:rPr>
            </w:pPr>
            <w:r w:rsidRPr="00FB07E5">
              <w:rPr>
                <w:rFonts w:ascii="Times New Roman" w:hAnsi="Times New Roman"/>
              </w:rPr>
              <w:t>Наименование отхода</w:t>
            </w:r>
          </w:p>
        </w:tc>
        <w:tc>
          <w:tcPr>
            <w:tcW w:w="1200" w:type="dxa"/>
            <w:vMerge w:val="restart"/>
          </w:tcPr>
          <w:p w:rsidR="00FB07E5" w:rsidRPr="00FB07E5" w:rsidRDefault="00FB07E5" w:rsidP="00B0715A">
            <w:pPr>
              <w:jc w:val="center"/>
              <w:rPr>
                <w:rFonts w:ascii="Times New Roman" w:hAnsi="Times New Roman"/>
              </w:rPr>
            </w:pPr>
            <w:r w:rsidRPr="00FB07E5">
              <w:rPr>
                <w:rFonts w:ascii="Times New Roman" w:hAnsi="Times New Roman"/>
              </w:rPr>
              <w:t>Код отхода</w:t>
            </w:r>
          </w:p>
        </w:tc>
        <w:tc>
          <w:tcPr>
            <w:tcW w:w="3480" w:type="dxa"/>
            <w:vMerge w:val="restart"/>
          </w:tcPr>
          <w:p w:rsidR="00FB07E5" w:rsidRPr="00FB07E5" w:rsidRDefault="00FB07E5" w:rsidP="00B0715A">
            <w:pPr>
              <w:jc w:val="center"/>
              <w:rPr>
                <w:rFonts w:ascii="Times New Roman" w:hAnsi="Times New Roman"/>
              </w:rPr>
            </w:pPr>
            <w:r w:rsidRPr="00FB07E5">
              <w:rPr>
                <w:rFonts w:ascii="Times New Roman" w:hAnsi="Times New Roman"/>
              </w:rPr>
              <w:t>Степень опасности и класс опасности опасных отходов</w:t>
            </w:r>
          </w:p>
        </w:tc>
        <w:tc>
          <w:tcPr>
            <w:tcW w:w="1680" w:type="dxa"/>
            <w:vMerge w:val="restart"/>
          </w:tcPr>
          <w:p w:rsidR="00FB07E5" w:rsidRPr="00FB07E5" w:rsidRDefault="00FB07E5" w:rsidP="00821082">
            <w:pPr>
              <w:ind w:left="-108" w:right="-108"/>
              <w:jc w:val="center"/>
              <w:rPr>
                <w:rFonts w:ascii="Times New Roman" w:hAnsi="Times New Roman"/>
              </w:rPr>
            </w:pPr>
            <w:r w:rsidRPr="00FB07E5">
              <w:rPr>
                <w:rFonts w:ascii="Times New Roman" w:hAnsi="Times New Roman"/>
              </w:rPr>
              <w:t>Наименование объекта хранения и (или) захоронения отходов</w:t>
            </w:r>
          </w:p>
        </w:tc>
        <w:tc>
          <w:tcPr>
            <w:tcW w:w="3000" w:type="dxa"/>
            <w:gridSpan w:val="2"/>
          </w:tcPr>
          <w:p w:rsidR="00FB07E5" w:rsidRPr="00FB07E5" w:rsidRDefault="00FB07E5" w:rsidP="00FB07E5">
            <w:pPr>
              <w:ind w:right="-142"/>
              <w:jc w:val="center"/>
              <w:rPr>
                <w:rFonts w:ascii="Times New Roman" w:hAnsi="Times New Roman"/>
              </w:rPr>
            </w:pPr>
            <w:r w:rsidRPr="00FB07E5">
              <w:rPr>
                <w:rFonts w:ascii="Times New Roman" w:hAnsi="Times New Roman"/>
              </w:rPr>
              <w:t>Количество отходов, направляемое на хранение/захоронение, тонн</w:t>
            </w:r>
          </w:p>
        </w:tc>
      </w:tr>
      <w:tr w:rsidR="00FB07E5" w:rsidRPr="003847F6" w:rsidTr="00821082">
        <w:tc>
          <w:tcPr>
            <w:tcW w:w="5868" w:type="dxa"/>
            <w:vMerge/>
          </w:tcPr>
          <w:p w:rsidR="00FB07E5" w:rsidRPr="00FB07E5" w:rsidRDefault="00FB07E5" w:rsidP="00B0715A">
            <w:pPr>
              <w:rPr>
                <w:rFonts w:ascii="Times New Roman" w:hAnsi="Times New Roman"/>
              </w:rPr>
            </w:pPr>
          </w:p>
        </w:tc>
        <w:tc>
          <w:tcPr>
            <w:tcW w:w="1200" w:type="dxa"/>
            <w:vMerge/>
          </w:tcPr>
          <w:p w:rsidR="00FB07E5" w:rsidRPr="00FB07E5" w:rsidRDefault="00FB07E5" w:rsidP="00B0715A">
            <w:pPr>
              <w:rPr>
                <w:rFonts w:ascii="Times New Roman" w:hAnsi="Times New Roman"/>
              </w:rPr>
            </w:pPr>
          </w:p>
        </w:tc>
        <w:tc>
          <w:tcPr>
            <w:tcW w:w="3480" w:type="dxa"/>
            <w:vMerge/>
          </w:tcPr>
          <w:p w:rsidR="00FB07E5" w:rsidRPr="00FB07E5" w:rsidRDefault="00FB07E5" w:rsidP="00B0715A">
            <w:pPr>
              <w:rPr>
                <w:rFonts w:ascii="Times New Roman" w:hAnsi="Times New Roman"/>
              </w:rPr>
            </w:pPr>
          </w:p>
        </w:tc>
        <w:tc>
          <w:tcPr>
            <w:tcW w:w="1680" w:type="dxa"/>
            <w:vMerge/>
          </w:tcPr>
          <w:p w:rsidR="00FB07E5" w:rsidRPr="00FB07E5" w:rsidRDefault="00FB07E5" w:rsidP="00B0715A">
            <w:pPr>
              <w:rPr>
                <w:rFonts w:ascii="Times New Roman" w:hAnsi="Times New Roman"/>
              </w:rPr>
            </w:pPr>
          </w:p>
        </w:tc>
        <w:tc>
          <w:tcPr>
            <w:tcW w:w="1183" w:type="dxa"/>
          </w:tcPr>
          <w:p w:rsidR="00FB07E5" w:rsidRPr="00FB07E5" w:rsidRDefault="00FB07E5" w:rsidP="00FB07E5">
            <w:pPr>
              <w:jc w:val="center"/>
              <w:rPr>
                <w:rFonts w:ascii="Times New Roman" w:hAnsi="Times New Roman"/>
              </w:rPr>
            </w:pPr>
            <w:r w:rsidRPr="00FB07E5">
              <w:rPr>
                <w:rFonts w:ascii="Times New Roman" w:hAnsi="Times New Roman"/>
              </w:rPr>
              <w:t>на 2025г.</w:t>
            </w:r>
          </w:p>
        </w:tc>
        <w:tc>
          <w:tcPr>
            <w:tcW w:w="1817" w:type="dxa"/>
          </w:tcPr>
          <w:p w:rsidR="00FB07E5" w:rsidRPr="00FB07E5" w:rsidRDefault="00FB07E5" w:rsidP="00FB07E5">
            <w:pPr>
              <w:jc w:val="center"/>
              <w:rPr>
                <w:rFonts w:ascii="Times New Roman" w:hAnsi="Times New Roman"/>
              </w:rPr>
            </w:pPr>
            <w:r w:rsidRPr="00FB07E5">
              <w:rPr>
                <w:rFonts w:ascii="Times New Roman" w:hAnsi="Times New Roman"/>
              </w:rPr>
              <w:t>на 2026г.-203</w:t>
            </w:r>
            <w:r w:rsidR="008E114F">
              <w:rPr>
                <w:rFonts w:ascii="Times New Roman" w:hAnsi="Times New Roman"/>
              </w:rPr>
              <w:t>3</w:t>
            </w:r>
            <w:r w:rsidRPr="00FB07E5">
              <w:rPr>
                <w:rFonts w:ascii="Times New Roman" w:hAnsi="Times New Roman"/>
              </w:rPr>
              <w:t>г.</w:t>
            </w:r>
          </w:p>
        </w:tc>
      </w:tr>
      <w:tr w:rsidR="00FB07E5" w:rsidRPr="003847F6" w:rsidTr="00821082">
        <w:tc>
          <w:tcPr>
            <w:tcW w:w="5868"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1</w:t>
            </w:r>
          </w:p>
        </w:tc>
        <w:tc>
          <w:tcPr>
            <w:tcW w:w="1200"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2</w:t>
            </w:r>
          </w:p>
        </w:tc>
        <w:tc>
          <w:tcPr>
            <w:tcW w:w="3480"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3</w:t>
            </w:r>
          </w:p>
        </w:tc>
        <w:tc>
          <w:tcPr>
            <w:tcW w:w="1680"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4</w:t>
            </w:r>
          </w:p>
        </w:tc>
        <w:tc>
          <w:tcPr>
            <w:tcW w:w="1183"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5</w:t>
            </w:r>
          </w:p>
        </w:tc>
        <w:tc>
          <w:tcPr>
            <w:tcW w:w="1817" w:type="dxa"/>
          </w:tcPr>
          <w:p w:rsidR="00FB07E5" w:rsidRPr="00FB07E5" w:rsidRDefault="00FB07E5" w:rsidP="00B0715A">
            <w:pPr>
              <w:jc w:val="center"/>
              <w:rPr>
                <w:rFonts w:ascii="Times New Roman" w:hAnsi="Times New Roman"/>
                <w:b/>
                <w:i/>
                <w:sz w:val="16"/>
                <w:szCs w:val="16"/>
              </w:rPr>
            </w:pPr>
            <w:r w:rsidRPr="00FB07E5">
              <w:rPr>
                <w:rFonts w:ascii="Times New Roman" w:hAnsi="Times New Roman"/>
                <w:b/>
                <w:i/>
                <w:sz w:val="16"/>
                <w:szCs w:val="16"/>
              </w:rPr>
              <w:t>6</w:t>
            </w:r>
          </w:p>
        </w:tc>
      </w:tr>
      <w:tr w:rsidR="00FB07E5" w:rsidRPr="003847F6" w:rsidTr="00FB07E5">
        <w:tc>
          <w:tcPr>
            <w:tcW w:w="15228" w:type="dxa"/>
            <w:gridSpan w:val="6"/>
          </w:tcPr>
          <w:p w:rsidR="00FB07E5" w:rsidRPr="00821082" w:rsidRDefault="00FB07E5" w:rsidP="00B0715A">
            <w:pPr>
              <w:jc w:val="center"/>
              <w:rPr>
                <w:rFonts w:ascii="Times New Roman" w:hAnsi="Times New Roman"/>
                <w:i/>
              </w:rPr>
            </w:pPr>
            <w:r w:rsidRPr="00821082">
              <w:rPr>
                <w:rFonts w:ascii="Times New Roman" w:hAnsi="Times New Roman"/>
                <w:i/>
              </w:rPr>
              <w:t>На хранение</w:t>
            </w:r>
          </w:p>
        </w:tc>
      </w:tr>
      <w:tr w:rsidR="00FB07E5" w:rsidRPr="003847F6" w:rsidTr="00821082">
        <w:trPr>
          <w:trHeight w:val="80"/>
        </w:trPr>
        <w:tc>
          <w:tcPr>
            <w:tcW w:w="5868" w:type="dxa"/>
          </w:tcPr>
          <w:p w:rsidR="00FB07E5" w:rsidRPr="00FB07E5" w:rsidRDefault="00FB07E5" w:rsidP="00B0715A">
            <w:pPr>
              <w:jc w:val="center"/>
              <w:rPr>
                <w:rFonts w:ascii="Times New Roman" w:hAnsi="Times New Roman"/>
                <w:sz w:val="20"/>
                <w:szCs w:val="20"/>
              </w:rPr>
            </w:pPr>
            <w:r w:rsidRPr="00FB07E5">
              <w:rPr>
                <w:rFonts w:ascii="Times New Roman" w:hAnsi="Times New Roman"/>
                <w:sz w:val="20"/>
                <w:szCs w:val="20"/>
              </w:rPr>
              <w:t>-</w:t>
            </w:r>
          </w:p>
        </w:tc>
        <w:tc>
          <w:tcPr>
            <w:tcW w:w="1200" w:type="dxa"/>
          </w:tcPr>
          <w:p w:rsidR="00FB07E5" w:rsidRPr="00FB07E5" w:rsidRDefault="00FB07E5" w:rsidP="00B0715A">
            <w:pPr>
              <w:jc w:val="center"/>
              <w:rPr>
                <w:rFonts w:ascii="Times New Roman" w:hAnsi="Times New Roman"/>
                <w:sz w:val="20"/>
                <w:szCs w:val="20"/>
              </w:rPr>
            </w:pPr>
            <w:r w:rsidRPr="00FB07E5">
              <w:rPr>
                <w:rFonts w:ascii="Times New Roman" w:hAnsi="Times New Roman"/>
                <w:sz w:val="20"/>
                <w:szCs w:val="20"/>
              </w:rPr>
              <w:t>-</w:t>
            </w:r>
          </w:p>
        </w:tc>
        <w:tc>
          <w:tcPr>
            <w:tcW w:w="3480" w:type="dxa"/>
          </w:tcPr>
          <w:p w:rsidR="00FB07E5" w:rsidRPr="00FB07E5" w:rsidRDefault="00FB07E5" w:rsidP="00B0715A">
            <w:pPr>
              <w:jc w:val="center"/>
              <w:rPr>
                <w:rFonts w:ascii="Times New Roman" w:hAnsi="Times New Roman"/>
                <w:sz w:val="20"/>
                <w:szCs w:val="20"/>
              </w:rPr>
            </w:pPr>
            <w:r w:rsidRPr="00FB07E5">
              <w:rPr>
                <w:rFonts w:ascii="Times New Roman" w:hAnsi="Times New Roman"/>
                <w:sz w:val="20"/>
                <w:szCs w:val="20"/>
              </w:rPr>
              <w:t>-</w:t>
            </w:r>
          </w:p>
        </w:tc>
        <w:tc>
          <w:tcPr>
            <w:tcW w:w="1680" w:type="dxa"/>
          </w:tcPr>
          <w:p w:rsidR="00FB07E5" w:rsidRPr="00FB07E5" w:rsidRDefault="00FB07E5" w:rsidP="00B0715A">
            <w:pPr>
              <w:jc w:val="center"/>
              <w:rPr>
                <w:rFonts w:ascii="Times New Roman" w:hAnsi="Times New Roman"/>
                <w:sz w:val="20"/>
                <w:szCs w:val="20"/>
              </w:rPr>
            </w:pPr>
            <w:r w:rsidRPr="00FB07E5">
              <w:rPr>
                <w:rFonts w:ascii="Times New Roman" w:hAnsi="Times New Roman"/>
                <w:sz w:val="20"/>
                <w:szCs w:val="20"/>
              </w:rPr>
              <w:t>-</w:t>
            </w:r>
          </w:p>
        </w:tc>
        <w:tc>
          <w:tcPr>
            <w:tcW w:w="1183" w:type="dxa"/>
          </w:tcPr>
          <w:p w:rsidR="00FB07E5" w:rsidRPr="00FB07E5" w:rsidRDefault="00FB07E5" w:rsidP="00B0715A">
            <w:pPr>
              <w:jc w:val="center"/>
              <w:rPr>
                <w:rFonts w:ascii="Times New Roman" w:hAnsi="Times New Roman"/>
                <w:sz w:val="20"/>
                <w:szCs w:val="20"/>
              </w:rPr>
            </w:pPr>
            <w:r w:rsidRPr="00FB07E5">
              <w:rPr>
                <w:rFonts w:ascii="Times New Roman" w:hAnsi="Times New Roman"/>
                <w:sz w:val="20"/>
                <w:szCs w:val="20"/>
              </w:rPr>
              <w:t>-</w:t>
            </w:r>
          </w:p>
        </w:tc>
        <w:tc>
          <w:tcPr>
            <w:tcW w:w="1817" w:type="dxa"/>
          </w:tcPr>
          <w:p w:rsidR="00FB07E5" w:rsidRPr="00FB07E5" w:rsidRDefault="00FB07E5" w:rsidP="00B0715A">
            <w:pPr>
              <w:jc w:val="center"/>
              <w:rPr>
                <w:rFonts w:ascii="Times New Roman" w:hAnsi="Times New Roman"/>
                <w:sz w:val="20"/>
                <w:szCs w:val="20"/>
              </w:rPr>
            </w:pPr>
            <w:r w:rsidRPr="00FB07E5">
              <w:rPr>
                <w:rFonts w:ascii="Times New Roman" w:hAnsi="Times New Roman"/>
                <w:sz w:val="20"/>
                <w:szCs w:val="20"/>
              </w:rPr>
              <w:t>-</w:t>
            </w:r>
          </w:p>
        </w:tc>
      </w:tr>
      <w:tr w:rsidR="00FB07E5" w:rsidRPr="003847F6" w:rsidTr="00FB07E5">
        <w:tc>
          <w:tcPr>
            <w:tcW w:w="15228" w:type="dxa"/>
            <w:gridSpan w:val="6"/>
          </w:tcPr>
          <w:p w:rsidR="00FB07E5" w:rsidRPr="00821082" w:rsidRDefault="00FB07E5" w:rsidP="00B0715A">
            <w:pPr>
              <w:jc w:val="center"/>
              <w:rPr>
                <w:rFonts w:ascii="Times New Roman" w:hAnsi="Times New Roman"/>
                <w:i/>
              </w:rPr>
            </w:pPr>
            <w:r w:rsidRPr="00821082">
              <w:rPr>
                <w:rFonts w:ascii="Times New Roman" w:hAnsi="Times New Roman"/>
                <w:i/>
              </w:rPr>
              <w:t>На захоронение</w:t>
            </w:r>
          </w:p>
        </w:tc>
      </w:tr>
      <w:tr w:rsidR="00FB07E5" w:rsidRPr="003847F6" w:rsidTr="00821082">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Отходы паронита</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5750301</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0,076</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0,076</w:t>
            </w:r>
          </w:p>
        </w:tc>
      </w:tr>
      <w:tr w:rsidR="00FB07E5" w:rsidRPr="003847F6" w:rsidTr="00821082">
        <w:trPr>
          <w:trHeight w:val="345"/>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Зола и шлак топочных установок</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3130200</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1,920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1,920</w:t>
            </w:r>
          </w:p>
        </w:tc>
      </w:tr>
      <w:tr w:rsidR="00FB07E5" w:rsidRPr="003847F6" w:rsidTr="00821082">
        <w:trPr>
          <w:trHeight w:val="187"/>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Ткани и мешки фильтровальные с вредными загрязнениями, преимущественно неорганическими</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5820200</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70,000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70,000</w:t>
            </w:r>
          </w:p>
        </w:tc>
      </w:tr>
      <w:tr w:rsidR="00FB07E5" w:rsidRPr="003847F6" w:rsidTr="00821082">
        <w:trPr>
          <w:trHeight w:val="209"/>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Осадки сетей хозяйственно-фекальной канализации</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8430600</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Четвертый класс, малоопасные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10,000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10,000</w:t>
            </w:r>
          </w:p>
        </w:tc>
      </w:tr>
      <w:tr w:rsidR="00FB07E5" w:rsidRPr="003847F6" w:rsidTr="00821082">
        <w:trPr>
          <w:trHeight w:val="70"/>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Абразивная пыль и порошок от шлифования черных металлов (с содержанием металла менее 50%)</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3144407</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Четвертый класс, малоопасные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0,942</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0,942</w:t>
            </w:r>
          </w:p>
        </w:tc>
      </w:tr>
      <w:tr w:rsidR="00FB07E5" w:rsidRPr="003847F6" w:rsidTr="00821082">
        <w:trPr>
          <w:trHeight w:val="433"/>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Изношенная спецодежда хлопчатобумажная и другая</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5820903</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Четвертый класс, малоопасные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2,500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2,500</w:t>
            </w:r>
          </w:p>
        </w:tc>
      </w:tr>
      <w:tr w:rsidR="00FB07E5" w:rsidRPr="003847F6" w:rsidTr="00821082">
        <w:trPr>
          <w:trHeight w:val="95"/>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Смесь окалины и сварочного шлака</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3510203</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Четвертый класс, малоопасные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0,408</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0,408</w:t>
            </w:r>
          </w:p>
        </w:tc>
      </w:tr>
      <w:tr w:rsidR="00FB07E5" w:rsidRPr="003847F6" w:rsidTr="00821082">
        <w:trPr>
          <w:trHeight w:val="131"/>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Обувь кожаная рабочая, потерявшая потребительские свойства</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1471501</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Четвертый класс, малоопасные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2,440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2,440</w:t>
            </w:r>
          </w:p>
        </w:tc>
      </w:tr>
      <w:tr w:rsidR="00FB07E5" w:rsidRPr="003847F6" w:rsidTr="00821082">
        <w:trPr>
          <w:trHeight w:val="140"/>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Отходы производства, подобные отходам жизнедеятельности населения</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9120400</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Неопасные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126,900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126,900</w:t>
            </w:r>
          </w:p>
        </w:tc>
      </w:tr>
      <w:tr w:rsidR="00FB07E5" w:rsidRPr="003847F6" w:rsidTr="00821082">
        <w:trPr>
          <w:trHeight w:val="175"/>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Бумажные мешки</w:t>
            </w:r>
          </w:p>
          <w:p w:rsidR="00FB07E5" w:rsidRPr="00FB07E5" w:rsidRDefault="00FB07E5" w:rsidP="00821082">
            <w:pPr>
              <w:jc w:val="center"/>
              <w:rPr>
                <w:rFonts w:ascii="Times New Roman" w:hAnsi="Times New Roman"/>
              </w:rPr>
            </w:pPr>
            <w:r w:rsidRPr="00FB07E5">
              <w:rPr>
                <w:rFonts w:ascii="Times New Roman" w:hAnsi="Times New Roman"/>
              </w:rPr>
              <w:t>из-под сырья (цемент)</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1871707</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Четвертый класс, малоопасные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1,200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1,200</w:t>
            </w:r>
          </w:p>
        </w:tc>
      </w:tr>
      <w:tr w:rsidR="00FB07E5" w:rsidRPr="003847F6" w:rsidTr="00821082">
        <w:trPr>
          <w:trHeight w:val="70"/>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Опилки древесные промасленные (содержание масел – менее 15%)</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1721101</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0,140</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w:t>
            </w:r>
          </w:p>
        </w:tc>
      </w:tr>
      <w:tr w:rsidR="00FB07E5" w:rsidRPr="003847F6" w:rsidTr="00821082">
        <w:trPr>
          <w:trHeight w:val="398"/>
        </w:trPr>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Бумажные и картонные фильтры, пропитанные нефтепродуктами</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1870900</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0,015</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w:t>
            </w:r>
          </w:p>
        </w:tc>
      </w:tr>
      <w:tr w:rsidR="00FB07E5" w:rsidRPr="003847F6" w:rsidTr="00821082">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Обтирочный материал, загрязненный маслами</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5820601</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0,145</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w:t>
            </w:r>
          </w:p>
        </w:tc>
      </w:tr>
      <w:tr w:rsidR="00FB07E5" w:rsidRPr="003847F6" w:rsidTr="00821082">
        <w:tc>
          <w:tcPr>
            <w:tcW w:w="5868" w:type="dxa"/>
            <w:vAlign w:val="center"/>
          </w:tcPr>
          <w:p w:rsidR="00FB07E5" w:rsidRPr="00FB07E5" w:rsidRDefault="00FB07E5" w:rsidP="00821082">
            <w:pPr>
              <w:jc w:val="center"/>
              <w:rPr>
                <w:rFonts w:ascii="Times New Roman" w:hAnsi="Times New Roman"/>
              </w:rPr>
            </w:pPr>
            <w:r w:rsidRPr="00FB07E5">
              <w:rPr>
                <w:rFonts w:ascii="Times New Roman" w:hAnsi="Times New Roman"/>
              </w:rPr>
              <w:t>Гетинакс, текстолит</w:t>
            </w:r>
          </w:p>
        </w:tc>
        <w:tc>
          <w:tcPr>
            <w:tcW w:w="1200" w:type="dxa"/>
            <w:vAlign w:val="center"/>
          </w:tcPr>
          <w:p w:rsidR="00FB07E5" w:rsidRPr="00FB07E5" w:rsidRDefault="00FB07E5" w:rsidP="00821082">
            <w:pPr>
              <w:jc w:val="center"/>
              <w:rPr>
                <w:rFonts w:ascii="Times New Roman" w:hAnsi="Times New Roman"/>
              </w:rPr>
            </w:pPr>
            <w:r w:rsidRPr="00FB07E5">
              <w:rPr>
                <w:rFonts w:ascii="Times New Roman" w:hAnsi="Times New Roman"/>
              </w:rPr>
              <w:t>5710900</w:t>
            </w:r>
          </w:p>
        </w:tc>
        <w:tc>
          <w:tcPr>
            <w:tcW w:w="34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Третий класс, умеренно опасные</w:t>
            </w:r>
          </w:p>
        </w:tc>
        <w:tc>
          <w:tcPr>
            <w:tcW w:w="1680" w:type="dxa"/>
            <w:vAlign w:val="center"/>
          </w:tcPr>
          <w:p w:rsidR="00FB07E5" w:rsidRPr="00FB07E5" w:rsidRDefault="00FB07E5" w:rsidP="00821082">
            <w:pPr>
              <w:jc w:val="center"/>
              <w:rPr>
                <w:rFonts w:ascii="Times New Roman" w:hAnsi="Times New Roman"/>
              </w:rPr>
            </w:pPr>
            <w:r w:rsidRPr="00FB07E5">
              <w:rPr>
                <w:rFonts w:ascii="Times New Roman" w:hAnsi="Times New Roman"/>
              </w:rPr>
              <w:t>Полигон ТКО</w:t>
            </w:r>
          </w:p>
        </w:tc>
        <w:tc>
          <w:tcPr>
            <w:tcW w:w="1183" w:type="dxa"/>
            <w:vAlign w:val="center"/>
          </w:tcPr>
          <w:p w:rsidR="00FB07E5" w:rsidRPr="00FB07E5" w:rsidRDefault="00FB07E5" w:rsidP="00821082">
            <w:pPr>
              <w:jc w:val="center"/>
              <w:rPr>
                <w:rFonts w:ascii="Times New Roman" w:hAnsi="Times New Roman"/>
              </w:rPr>
            </w:pPr>
            <w:r w:rsidRPr="00FB07E5">
              <w:rPr>
                <w:rFonts w:ascii="Times New Roman" w:hAnsi="Times New Roman"/>
              </w:rPr>
              <w:t>0,005</w:t>
            </w:r>
          </w:p>
        </w:tc>
        <w:tc>
          <w:tcPr>
            <w:tcW w:w="1817" w:type="dxa"/>
            <w:vAlign w:val="center"/>
          </w:tcPr>
          <w:p w:rsidR="00FB07E5" w:rsidRPr="00FB07E5" w:rsidRDefault="00FB07E5" w:rsidP="00821082">
            <w:pPr>
              <w:jc w:val="center"/>
              <w:rPr>
                <w:rFonts w:ascii="Times New Roman" w:hAnsi="Times New Roman"/>
              </w:rPr>
            </w:pPr>
            <w:r w:rsidRPr="00FB07E5">
              <w:rPr>
                <w:rFonts w:ascii="Times New Roman" w:hAnsi="Times New Roman"/>
              </w:rPr>
              <w:t>-</w:t>
            </w:r>
          </w:p>
        </w:tc>
      </w:tr>
    </w:tbl>
    <w:p w:rsidR="00FB07E5" w:rsidRPr="003847F6" w:rsidRDefault="00FB07E5" w:rsidP="00FB07E5">
      <w:pPr>
        <w:rPr>
          <w:rFonts w:ascii="Times New Roman" w:hAnsi="Times New Roman"/>
          <w:sz w:val="24"/>
          <w:szCs w:val="24"/>
        </w:rPr>
      </w:pPr>
    </w:p>
    <w:p w:rsidR="00FB07E5" w:rsidRPr="003847F6" w:rsidRDefault="00FB07E5" w:rsidP="00FB07E5">
      <w:pPr>
        <w:rPr>
          <w:rFonts w:ascii="Times New Roman" w:hAnsi="Times New Roman"/>
          <w:sz w:val="24"/>
          <w:szCs w:val="24"/>
        </w:rPr>
      </w:pPr>
    </w:p>
    <w:p w:rsidR="00195A19" w:rsidRPr="002E7B62" w:rsidRDefault="00195A19" w:rsidP="002C7492">
      <w:pPr>
        <w:jc w:val="center"/>
        <w:rPr>
          <w:rFonts w:ascii="Times New Roman" w:hAnsi="Times New Roman"/>
          <w:b/>
          <w:bCs/>
          <w:sz w:val="24"/>
          <w:szCs w:val="24"/>
          <w:lang w:eastAsia="ru-RU"/>
        </w:rPr>
      </w:pPr>
      <w:r w:rsidRPr="00821082">
        <w:rPr>
          <w:rFonts w:ascii="Times New Roman" w:hAnsi="Times New Roman"/>
          <w:b/>
          <w:bCs/>
          <w:sz w:val="24"/>
          <w:szCs w:val="24"/>
          <w:lang w:eastAsia="ru-RU"/>
        </w:rPr>
        <w:lastRenderedPageBreak/>
        <w:t>XI. Предложения по плану мероприятий по охране окружающей среды</w:t>
      </w:r>
    </w:p>
    <w:p w:rsidR="00195A19" w:rsidRPr="002E7B62" w:rsidRDefault="00195A19" w:rsidP="00195A19">
      <w:pPr>
        <w:jc w:val="right"/>
        <w:rPr>
          <w:rFonts w:ascii="Times New Roman" w:hAnsi="Times New Roman"/>
          <w:lang w:eastAsia="ru-RU"/>
        </w:rPr>
      </w:pPr>
      <w:r w:rsidRPr="002E7B62">
        <w:rPr>
          <w:rFonts w:ascii="Times New Roman" w:hAnsi="Times New Roman"/>
          <w:lang w:eastAsia="ru-RU"/>
        </w:rPr>
        <w:t xml:space="preserve">Таблица </w:t>
      </w:r>
      <w:r w:rsidR="00D4582A" w:rsidRPr="002E7B62">
        <w:rPr>
          <w:rFonts w:ascii="Times New Roman" w:hAnsi="Times New Roman"/>
          <w:lang w:eastAsia="ru-RU"/>
        </w:rPr>
        <w:t>2</w:t>
      </w:r>
      <w:r w:rsidR="00795552" w:rsidRPr="002E7B62">
        <w:rPr>
          <w:rFonts w:ascii="Times New Roman" w:hAnsi="Times New Roman"/>
          <w:lang w:eastAsia="ru-RU"/>
        </w:rPr>
        <w:t>0</w:t>
      </w:r>
    </w:p>
    <w:tbl>
      <w:tblPr>
        <w:tblW w:w="524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86"/>
        <w:gridCol w:w="7079"/>
        <w:gridCol w:w="1262"/>
        <w:gridCol w:w="2699"/>
        <w:gridCol w:w="3756"/>
      </w:tblGrid>
      <w:tr w:rsidR="00195A19" w:rsidRPr="002E7B62" w:rsidTr="00195A19">
        <w:trPr>
          <w:trHeight w:val="240"/>
        </w:trPr>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 №</w:t>
            </w:r>
            <w:r w:rsidRPr="002E7B62">
              <w:rPr>
                <w:rFonts w:ascii="Times New Roman" w:hAnsi="Times New Roman"/>
                <w:sz w:val="20"/>
                <w:szCs w:val="20"/>
              </w:rPr>
              <w:br/>
              <w:t>п/п</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Наименование мероприятия, источника финансирования</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 xml:space="preserve">Срок </w:t>
            </w:r>
          </w:p>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выполнения</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Цель</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Ожидаемый эффект (результат)</w:t>
            </w:r>
          </w:p>
        </w:tc>
      </w:tr>
      <w:tr w:rsidR="00195A19" w:rsidRPr="002E7B62" w:rsidTr="00195A19">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16"/>
                <w:szCs w:val="16"/>
              </w:rPr>
            </w:pPr>
            <w:r w:rsidRPr="002E7B62">
              <w:rPr>
                <w:rFonts w:ascii="Times New Roman" w:hAnsi="Times New Roman"/>
                <w:sz w:val="16"/>
                <w:szCs w:val="16"/>
              </w:rPr>
              <w:t>1</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16"/>
                <w:szCs w:val="16"/>
              </w:rPr>
            </w:pPr>
            <w:r w:rsidRPr="002E7B62">
              <w:rPr>
                <w:rFonts w:ascii="Times New Roman" w:hAnsi="Times New Roman"/>
                <w:sz w:val="16"/>
                <w:szCs w:val="16"/>
              </w:rPr>
              <w:t>2</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16"/>
                <w:szCs w:val="16"/>
              </w:rPr>
            </w:pPr>
            <w:r w:rsidRPr="002E7B62">
              <w:rPr>
                <w:rFonts w:ascii="Times New Roman" w:hAnsi="Times New Roman"/>
                <w:sz w:val="16"/>
                <w:szCs w:val="16"/>
              </w:rPr>
              <w:t>3</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16"/>
                <w:szCs w:val="16"/>
              </w:rPr>
            </w:pPr>
            <w:r w:rsidRPr="002E7B62">
              <w:rPr>
                <w:rFonts w:ascii="Times New Roman" w:hAnsi="Times New Roman"/>
                <w:sz w:val="16"/>
                <w:szCs w:val="16"/>
              </w:rPr>
              <w:t>4</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16"/>
                <w:szCs w:val="16"/>
              </w:rPr>
            </w:pPr>
            <w:r w:rsidRPr="002E7B62">
              <w:rPr>
                <w:rFonts w:ascii="Times New Roman" w:hAnsi="Times New Roman"/>
                <w:sz w:val="16"/>
                <w:szCs w:val="16"/>
              </w:rPr>
              <w:t>5</w:t>
            </w:r>
          </w:p>
        </w:tc>
      </w:tr>
      <w:tr w:rsidR="00195A19" w:rsidRPr="002E7B62" w:rsidTr="007C26A5">
        <w:trPr>
          <w:trHeight w:val="418"/>
        </w:trPr>
        <w:tc>
          <w:tcPr>
            <w:tcW w:w="5000" w:type="pct"/>
            <w:gridSpan w:val="5"/>
            <w:tcBorders>
              <w:top w:val="single" w:sz="4" w:space="0" w:color="auto"/>
              <w:bottom w:val="single" w:sz="4" w:space="0" w:color="auto"/>
            </w:tcBorders>
            <w:tcMar>
              <w:top w:w="0" w:type="dxa"/>
              <w:left w:w="6" w:type="dxa"/>
              <w:bottom w:w="0" w:type="dxa"/>
              <w:right w:w="6" w:type="dxa"/>
            </w:tcMar>
            <w:vAlign w:val="center"/>
          </w:tcPr>
          <w:p w:rsidR="00195A19" w:rsidRPr="00821082" w:rsidRDefault="00195A19" w:rsidP="007C26A5">
            <w:pPr>
              <w:jc w:val="center"/>
              <w:rPr>
                <w:rFonts w:ascii="Times New Roman" w:hAnsi="Times New Roman"/>
                <w:i/>
                <w:sz w:val="24"/>
                <w:szCs w:val="24"/>
              </w:rPr>
            </w:pPr>
            <w:r w:rsidRPr="00821082">
              <w:rPr>
                <w:rFonts w:ascii="Times New Roman" w:hAnsi="Times New Roman"/>
                <w:i/>
                <w:sz w:val="24"/>
                <w:szCs w:val="24"/>
              </w:rPr>
              <w:t>1. Мероприятия по охране и рациональному использованию вод</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jc w:val="center"/>
              <w:rPr>
                <w:rFonts w:ascii="Times New Roman" w:hAnsi="Times New Roman"/>
                <w:sz w:val="20"/>
                <w:szCs w:val="20"/>
              </w:rPr>
            </w:pPr>
            <w:r w:rsidRPr="002E7B62">
              <w:rPr>
                <w:rFonts w:ascii="Times New Roman" w:hAnsi="Times New Roman"/>
                <w:sz w:val="20"/>
                <w:szCs w:val="20"/>
              </w:rPr>
              <w:t>1.1</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73"/>
              <w:rPr>
                <w:rFonts w:ascii="Times New Roman" w:hAnsi="Times New Roman"/>
                <w:color w:val="000000"/>
                <w:sz w:val="20"/>
                <w:szCs w:val="20"/>
              </w:rPr>
            </w:pPr>
            <w:r w:rsidRPr="002E7B62">
              <w:rPr>
                <w:rFonts w:ascii="Times New Roman" w:hAnsi="Times New Roman"/>
                <w:color w:val="000000"/>
                <w:sz w:val="20"/>
                <w:szCs w:val="20"/>
              </w:rPr>
              <w:t>Проведение мероприятий по сокращению использования воды на производственные нужды, минимизации потерь</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color w:val="000000"/>
                <w:sz w:val="20"/>
                <w:szCs w:val="20"/>
              </w:rPr>
            </w:pPr>
            <w:r w:rsidRPr="002E7B62">
              <w:rPr>
                <w:rFonts w:ascii="Times New Roman" w:hAnsi="Times New Roman"/>
                <w:color w:val="000000"/>
                <w:sz w:val="20"/>
                <w:szCs w:val="20"/>
              </w:rPr>
              <w:t>31.12.2025</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Выполнение требований нормативных правовых актов</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Снижение нормативов допустимого воздействия на окружающую среду</w:t>
            </w:r>
          </w:p>
        </w:tc>
      </w:tr>
      <w:tr w:rsidR="00195A19" w:rsidRPr="002E7B62" w:rsidTr="00B56C45">
        <w:trPr>
          <w:trHeight w:val="397"/>
        </w:trPr>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jc w:val="center"/>
              <w:rPr>
                <w:rFonts w:ascii="Times New Roman" w:hAnsi="Times New Roman"/>
                <w:sz w:val="20"/>
                <w:szCs w:val="20"/>
              </w:rPr>
            </w:pPr>
            <w:r w:rsidRPr="002E7B62">
              <w:rPr>
                <w:rFonts w:ascii="Times New Roman" w:hAnsi="Times New Roman"/>
                <w:sz w:val="20"/>
                <w:szCs w:val="20"/>
              </w:rPr>
              <w:t>1.2</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73"/>
              <w:rPr>
                <w:rFonts w:ascii="Times New Roman" w:hAnsi="Times New Roman"/>
                <w:sz w:val="20"/>
                <w:szCs w:val="20"/>
              </w:rPr>
            </w:pPr>
            <w:r w:rsidRPr="002E7B62">
              <w:rPr>
                <w:rFonts w:ascii="Times New Roman" w:hAnsi="Times New Roman"/>
                <w:sz w:val="20"/>
                <w:szCs w:val="20"/>
              </w:rPr>
              <w:t>Своевременный текущий и капремонт сантехнического и технологического оборудования обеспечивающий герметичность  водозапорной арматуры</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Выполнение требований нормативных правовых</w:t>
            </w:r>
          </w:p>
          <w:p w:rsidR="00195A19" w:rsidRPr="002E7B62" w:rsidRDefault="00195A19"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 xml:space="preserve"> актов</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Рациональное использование природных ресурсов, снижение  водопотребления</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jc w:val="center"/>
              <w:rPr>
                <w:rFonts w:ascii="Times New Roman" w:hAnsi="Times New Roman"/>
                <w:sz w:val="20"/>
                <w:szCs w:val="20"/>
              </w:rPr>
            </w:pPr>
            <w:r w:rsidRPr="002E7B62">
              <w:rPr>
                <w:rFonts w:ascii="Times New Roman" w:hAnsi="Times New Roman"/>
                <w:sz w:val="20"/>
                <w:szCs w:val="20"/>
              </w:rPr>
              <w:t>1.3</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73"/>
              <w:rPr>
                <w:rFonts w:ascii="Times New Roman" w:hAnsi="Times New Roman"/>
                <w:sz w:val="20"/>
                <w:szCs w:val="20"/>
              </w:rPr>
            </w:pPr>
            <w:r w:rsidRPr="002E7B62">
              <w:rPr>
                <w:rFonts w:ascii="Times New Roman" w:hAnsi="Times New Roman"/>
                <w:sz w:val="20"/>
                <w:szCs w:val="20"/>
              </w:rPr>
              <w:t>Проверки и чистка ливнеприемников и ливневых очистных сооружений</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vMerge/>
            <w:tcBorders>
              <w:left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p>
        </w:tc>
        <w:tc>
          <w:tcPr>
            <w:tcW w:w="1229" w:type="pct"/>
            <w:vMerge w:val="restart"/>
            <w:tcBorders>
              <w:top w:val="single" w:sz="4" w:space="0" w:color="auto"/>
              <w:left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Снижение предельно-допустимых концентраций загрязняющих веществ на выпусках после очистных сооружений</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jc w:val="center"/>
              <w:rPr>
                <w:rFonts w:ascii="Times New Roman" w:hAnsi="Times New Roman"/>
                <w:sz w:val="20"/>
                <w:szCs w:val="20"/>
              </w:rPr>
            </w:pPr>
            <w:r w:rsidRPr="002E7B62">
              <w:rPr>
                <w:rFonts w:ascii="Times New Roman" w:hAnsi="Times New Roman"/>
                <w:sz w:val="20"/>
                <w:szCs w:val="20"/>
              </w:rPr>
              <w:t>1.4</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73"/>
              <w:rPr>
                <w:rFonts w:ascii="Times New Roman" w:hAnsi="Times New Roman"/>
                <w:sz w:val="20"/>
                <w:szCs w:val="20"/>
              </w:rPr>
            </w:pPr>
            <w:r w:rsidRPr="002E7B62">
              <w:rPr>
                <w:rFonts w:ascii="Times New Roman" w:hAnsi="Times New Roman"/>
                <w:sz w:val="20"/>
                <w:szCs w:val="20"/>
              </w:rPr>
              <w:t>Проверка и чистка канализационных колодцев</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p>
        </w:tc>
        <w:tc>
          <w:tcPr>
            <w:tcW w:w="1229" w:type="pct"/>
            <w:vMerge/>
            <w:tcBorders>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pStyle w:val="Default"/>
              <w:jc w:val="center"/>
              <w:rPr>
                <w:rFonts w:ascii="Times New Roman" w:hAnsi="Times New Roman" w:cs="Times New Roman"/>
                <w:sz w:val="20"/>
                <w:szCs w:val="20"/>
              </w:rPr>
            </w:pPr>
          </w:p>
        </w:tc>
      </w:tr>
      <w:tr w:rsidR="000949F2" w:rsidRPr="002E7B62" w:rsidTr="000949F2">
        <w:tc>
          <w:tcPr>
            <w:tcW w:w="5000" w:type="pct"/>
            <w:gridSpan w:val="5"/>
            <w:tcBorders>
              <w:top w:val="single" w:sz="4" w:space="0" w:color="auto"/>
              <w:bottom w:val="single" w:sz="4" w:space="0" w:color="auto"/>
            </w:tcBorders>
            <w:tcMar>
              <w:top w:w="0" w:type="dxa"/>
              <w:left w:w="6" w:type="dxa"/>
              <w:bottom w:w="0" w:type="dxa"/>
              <w:right w:w="6" w:type="dxa"/>
            </w:tcMar>
          </w:tcPr>
          <w:p w:rsidR="000949F2" w:rsidRPr="002E7B62" w:rsidRDefault="000949F2" w:rsidP="00195A19">
            <w:pPr>
              <w:pStyle w:val="Default"/>
              <w:jc w:val="center"/>
              <w:rPr>
                <w:rFonts w:ascii="Times New Roman" w:hAnsi="Times New Roman" w:cs="Times New Roman"/>
                <w:sz w:val="20"/>
                <w:szCs w:val="20"/>
              </w:rPr>
            </w:pPr>
            <w:r w:rsidRPr="002E7B62">
              <w:rPr>
                <w:rFonts w:ascii="Times New Roman" w:hAnsi="Times New Roman" w:cs="Times New Roman"/>
                <w:i/>
              </w:rPr>
              <w:t>2. Мероприятия по охране атмосферного воздуха</w:t>
            </w:r>
          </w:p>
        </w:tc>
      </w:tr>
      <w:tr w:rsidR="000949F2"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0949F2" w:rsidRPr="002E7B62" w:rsidRDefault="000949F2" w:rsidP="00B56C45">
            <w:pPr>
              <w:jc w:val="center"/>
              <w:rPr>
                <w:rFonts w:ascii="Times New Roman" w:hAnsi="Times New Roman"/>
                <w:sz w:val="20"/>
                <w:szCs w:val="20"/>
              </w:rPr>
            </w:pPr>
            <w:r w:rsidRPr="002E7B62">
              <w:rPr>
                <w:rFonts w:ascii="Times New Roman" w:hAnsi="Times New Roman"/>
                <w:sz w:val="20"/>
                <w:szCs w:val="20"/>
              </w:rPr>
              <w:t>2.1</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949F2" w:rsidRPr="002E7B62" w:rsidRDefault="000949F2" w:rsidP="00B56C45">
            <w:pPr>
              <w:ind w:left="173"/>
              <w:rPr>
                <w:rFonts w:ascii="Times New Roman" w:hAnsi="Times New Roman"/>
                <w:sz w:val="20"/>
                <w:szCs w:val="20"/>
              </w:rPr>
            </w:pPr>
            <w:r w:rsidRPr="002E7B62">
              <w:rPr>
                <w:rFonts w:ascii="Times New Roman" w:hAnsi="Times New Roman"/>
                <w:sz w:val="20"/>
                <w:szCs w:val="20"/>
              </w:rPr>
              <w:t>Своевременная замена рукавных фильтров газоочистных установок.</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949F2" w:rsidRPr="002E7B62" w:rsidRDefault="000949F2"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0949F2" w:rsidRPr="002E7B62" w:rsidRDefault="000949F2"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Выполнение требований нормативных правовых актов</w:t>
            </w:r>
          </w:p>
        </w:tc>
        <w:tc>
          <w:tcPr>
            <w:tcW w:w="1229" w:type="pct"/>
            <w:tcBorders>
              <w:left w:val="single" w:sz="4" w:space="0" w:color="auto"/>
              <w:bottom w:val="single" w:sz="4" w:space="0" w:color="auto"/>
            </w:tcBorders>
            <w:tcMar>
              <w:top w:w="0" w:type="dxa"/>
              <w:left w:w="6" w:type="dxa"/>
              <w:bottom w:w="0" w:type="dxa"/>
              <w:right w:w="6" w:type="dxa"/>
            </w:tcMar>
            <w:vAlign w:val="center"/>
          </w:tcPr>
          <w:p w:rsidR="000949F2" w:rsidRPr="002E7B62" w:rsidRDefault="000949F2" w:rsidP="00195A19">
            <w:pPr>
              <w:pStyle w:val="Default"/>
              <w:jc w:val="center"/>
              <w:rPr>
                <w:rFonts w:ascii="Times New Roman" w:hAnsi="Times New Roman" w:cs="Times New Roman"/>
                <w:sz w:val="20"/>
                <w:szCs w:val="20"/>
              </w:rPr>
            </w:pPr>
            <w:r w:rsidRPr="002E7B62">
              <w:rPr>
                <w:rFonts w:ascii="Times New Roman" w:hAnsi="Times New Roman" w:cs="Times New Roman"/>
                <w:sz w:val="20"/>
                <w:szCs w:val="20"/>
              </w:rPr>
              <w:t xml:space="preserve">Соблюдение нормативов выбросов загрязняющих веществ в </w:t>
            </w:r>
          </w:p>
        </w:tc>
      </w:tr>
      <w:tr w:rsidR="00195A19" w:rsidRPr="002E7B62" w:rsidTr="007C26A5">
        <w:trPr>
          <w:trHeight w:val="275"/>
        </w:trPr>
        <w:tc>
          <w:tcPr>
            <w:tcW w:w="5000" w:type="pct"/>
            <w:gridSpan w:val="5"/>
            <w:tcBorders>
              <w:top w:val="single" w:sz="4" w:space="0" w:color="auto"/>
              <w:bottom w:val="single" w:sz="4" w:space="0" w:color="auto"/>
            </w:tcBorders>
            <w:tcMar>
              <w:top w:w="0" w:type="dxa"/>
              <w:left w:w="6" w:type="dxa"/>
              <w:bottom w:w="0" w:type="dxa"/>
              <w:right w:w="6" w:type="dxa"/>
            </w:tcMar>
            <w:vAlign w:val="center"/>
          </w:tcPr>
          <w:p w:rsidR="00195A19" w:rsidRPr="00821082" w:rsidRDefault="000949F2" w:rsidP="007C26A5">
            <w:pPr>
              <w:jc w:val="center"/>
              <w:rPr>
                <w:rFonts w:ascii="Times New Roman" w:hAnsi="Times New Roman"/>
                <w:i/>
                <w:sz w:val="24"/>
                <w:szCs w:val="24"/>
              </w:rPr>
            </w:pPr>
            <w:r w:rsidRPr="00821082">
              <w:rPr>
                <w:rFonts w:ascii="Times New Roman" w:hAnsi="Times New Roman"/>
                <w:i/>
                <w:sz w:val="24"/>
                <w:szCs w:val="24"/>
              </w:rPr>
              <w:t>3</w:t>
            </w:r>
            <w:r w:rsidR="00195A19" w:rsidRPr="00821082">
              <w:rPr>
                <w:rFonts w:ascii="Times New Roman" w:hAnsi="Times New Roman"/>
                <w:i/>
                <w:sz w:val="24"/>
                <w:szCs w:val="24"/>
              </w:rPr>
              <w:t>. Мероприятия по уменьшению объемов (предотвращению) образования отходов производства и вовлечению их в хозяйственный оборот</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0949F2" w:rsidP="00B56C45">
            <w:pPr>
              <w:jc w:val="center"/>
              <w:rPr>
                <w:rFonts w:ascii="Times New Roman" w:hAnsi="Times New Roman"/>
                <w:sz w:val="20"/>
                <w:szCs w:val="20"/>
              </w:rPr>
            </w:pPr>
            <w:r w:rsidRPr="002E7B62">
              <w:rPr>
                <w:rFonts w:ascii="Times New Roman" w:hAnsi="Times New Roman"/>
                <w:sz w:val="20"/>
                <w:szCs w:val="20"/>
              </w:rPr>
              <w:t>3</w:t>
            </w:r>
            <w:r w:rsidR="00195A19" w:rsidRPr="002E7B62">
              <w:rPr>
                <w:rFonts w:ascii="Times New Roman" w:hAnsi="Times New Roman"/>
                <w:sz w:val="20"/>
                <w:szCs w:val="20"/>
              </w:rPr>
              <w:t>.1</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04"/>
              <w:rPr>
                <w:rFonts w:ascii="Times New Roman" w:hAnsi="Times New Roman"/>
                <w:sz w:val="20"/>
                <w:szCs w:val="20"/>
              </w:rPr>
            </w:pPr>
            <w:r w:rsidRPr="002E7B62">
              <w:rPr>
                <w:rFonts w:ascii="Times New Roman" w:hAnsi="Times New Roman"/>
                <w:sz w:val="20"/>
                <w:szCs w:val="20"/>
              </w:rPr>
              <w:t>Своевременный вывоз отходов производства</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Выполнение требований нормативных правовых актов</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Поддержание территории предприятия</w:t>
            </w:r>
          </w:p>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 xml:space="preserve"> в надлежащем санитарном состоянии</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0949F2" w:rsidP="00B56C45">
            <w:pPr>
              <w:jc w:val="center"/>
              <w:rPr>
                <w:rFonts w:ascii="Times New Roman" w:hAnsi="Times New Roman"/>
                <w:sz w:val="20"/>
                <w:szCs w:val="20"/>
              </w:rPr>
            </w:pPr>
            <w:r w:rsidRPr="002E7B62">
              <w:rPr>
                <w:rFonts w:ascii="Times New Roman" w:hAnsi="Times New Roman"/>
                <w:sz w:val="20"/>
                <w:szCs w:val="20"/>
              </w:rPr>
              <w:t>3</w:t>
            </w:r>
            <w:r w:rsidR="00195A19" w:rsidRPr="002E7B62">
              <w:rPr>
                <w:rFonts w:ascii="Times New Roman" w:hAnsi="Times New Roman"/>
                <w:sz w:val="20"/>
                <w:szCs w:val="20"/>
              </w:rPr>
              <w:t>.2</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04"/>
              <w:rPr>
                <w:rFonts w:ascii="Times New Roman" w:hAnsi="Times New Roman"/>
                <w:sz w:val="20"/>
                <w:szCs w:val="20"/>
              </w:rPr>
            </w:pPr>
            <w:r w:rsidRPr="002E7B62">
              <w:rPr>
                <w:rFonts w:ascii="Times New Roman" w:hAnsi="Times New Roman"/>
                <w:sz w:val="20"/>
                <w:szCs w:val="20"/>
              </w:rPr>
              <w:t>Ведение мониторинга  раздельного сбора  отходов</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Выполнение требований нормативных правовых актов</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Поддержание территории предприятия</w:t>
            </w:r>
          </w:p>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 xml:space="preserve"> в надлежащем санитарном состоянии</w:t>
            </w:r>
          </w:p>
        </w:tc>
      </w:tr>
      <w:tr w:rsidR="00195A19" w:rsidRPr="002E7B62" w:rsidTr="007C26A5">
        <w:trPr>
          <w:trHeight w:val="292"/>
        </w:trPr>
        <w:tc>
          <w:tcPr>
            <w:tcW w:w="5000" w:type="pct"/>
            <w:gridSpan w:val="5"/>
            <w:tcBorders>
              <w:top w:val="single" w:sz="4" w:space="0" w:color="auto"/>
              <w:bottom w:val="single" w:sz="4" w:space="0" w:color="auto"/>
            </w:tcBorders>
            <w:tcMar>
              <w:top w:w="0" w:type="dxa"/>
              <w:left w:w="6" w:type="dxa"/>
              <w:bottom w:w="0" w:type="dxa"/>
              <w:right w:w="6" w:type="dxa"/>
            </w:tcMar>
            <w:vAlign w:val="center"/>
          </w:tcPr>
          <w:p w:rsidR="00195A19" w:rsidRPr="00821082" w:rsidRDefault="000949F2" w:rsidP="00195A19">
            <w:pPr>
              <w:jc w:val="center"/>
              <w:rPr>
                <w:rFonts w:ascii="Times New Roman" w:hAnsi="Times New Roman"/>
                <w:i/>
                <w:sz w:val="24"/>
                <w:szCs w:val="24"/>
              </w:rPr>
            </w:pPr>
            <w:r w:rsidRPr="00821082">
              <w:rPr>
                <w:rFonts w:ascii="Times New Roman" w:hAnsi="Times New Roman"/>
                <w:i/>
                <w:sz w:val="24"/>
                <w:szCs w:val="24"/>
              </w:rPr>
              <w:t>4</w:t>
            </w:r>
            <w:r w:rsidR="00195A19" w:rsidRPr="00821082">
              <w:rPr>
                <w:rFonts w:ascii="Times New Roman" w:hAnsi="Times New Roman"/>
                <w:i/>
                <w:sz w:val="24"/>
                <w:szCs w:val="24"/>
              </w:rPr>
              <w:t>. Иные мероприятия по рациональному использованию природных ресурсов и охране окружающей среды</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0949F2" w:rsidP="00B56C45">
            <w:pPr>
              <w:jc w:val="center"/>
              <w:rPr>
                <w:rFonts w:ascii="Times New Roman" w:hAnsi="Times New Roman"/>
                <w:sz w:val="20"/>
                <w:szCs w:val="20"/>
              </w:rPr>
            </w:pPr>
            <w:r w:rsidRPr="002E7B62">
              <w:rPr>
                <w:rFonts w:ascii="Times New Roman" w:hAnsi="Times New Roman"/>
                <w:sz w:val="20"/>
                <w:szCs w:val="20"/>
              </w:rPr>
              <w:t>4</w:t>
            </w:r>
            <w:r w:rsidR="00195A19" w:rsidRPr="002E7B62">
              <w:rPr>
                <w:rFonts w:ascii="Times New Roman" w:hAnsi="Times New Roman"/>
                <w:sz w:val="20"/>
                <w:szCs w:val="20"/>
              </w:rPr>
              <w:t>.1</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04"/>
              <w:rPr>
                <w:rFonts w:ascii="Times New Roman" w:hAnsi="Times New Roman"/>
                <w:sz w:val="20"/>
                <w:szCs w:val="20"/>
              </w:rPr>
            </w:pPr>
            <w:r w:rsidRPr="002E7B62">
              <w:rPr>
                <w:rFonts w:ascii="Times New Roman" w:hAnsi="Times New Roman"/>
                <w:sz w:val="20"/>
                <w:szCs w:val="20"/>
              </w:rPr>
              <w:t>Своевременная уборка территории предприятия</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постоянно</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Выполнение требований нормативных правовых актов</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Поддержание территории предприятия</w:t>
            </w:r>
          </w:p>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 xml:space="preserve"> в надлежащем санитарном состоянии</w:t>
            </w:r>
          </w:p>
        </w:tc>
      </w:tr>
      <w:tr w:rsidR="00195A19" w:rsidRPr="002E7B62" w:rsidTr="00B56C45">
        <w:tc>
          <w:tcPr>
            <w:tcW w:w="15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0949F2" w:rsidP="00B56C45">
            <w:pPr>
              <w:jc w:val="center"/>
              <w:rPr>
                <w:rFonts w:ascii="Times New Roman" w:hAnsi="Times New Roman"/>
                <w:sz w:val="20"/>
                <w:szCs w:val="20"/>
              </w:rPr>
            </w:pPr>
            <w:r w:rsidRPr="002E7B62">
              <w:rPr>
                <w:rFonts w:ascii="Times New Roman" w:hAnsi="Times New Roman"/>
                <w:sz w:val="20"/>
                <w:szCs w:val="20"/>
              </w:rPr>
              <w:t>4</w:t>
            </w:r>
            <w:r w:rsidR="00195A19" w:rsidRPr="002E7B62">
              <w:rPr>
                <w:rFonts w:ascii="Times New Roman" w:hAnsi="Times New Roman"/>
                <w:sz w:val="20"/>
                <w:szCs w:val="20"/>
              </w:rPr>
              <w:t>.2</w:t>
            </w:r>
          </w:p>
        </w:tc>
        <w:tc>
          <w:tcPr>
            <w:tcW w:w="2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B56C45">
            <w:pPr>
              <w:ind w:left="104"/>
              <w:rPr>
                <w:rFonts w:ascii="Times New Roman" w:hAnsi="Times New Roman"/>
                <w:sz w:val="20"/>
                <w:szCs w:val="20"/>
              </w:rPr>
            </w:pPr>
            <w:r w:rsidRPr="002E7B62">
              <w:rPr>
                <w:rFonts w:ascii="Times New Roman" w:hAnsi="Times New Roman"/>
                <w:sz w:val="20"/>
                <w:szCs w:val="20"/>
              </w:rPr>
              <w:t xml:space="preserve">Ведение   периодического контроля состояния почв в зоне влияния предприятия </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Согласно график</w:t>
            </w:r>
            <w:r w:rsidR="007C26A5" w:rsidRPr="002E7B62">
              <w:rPr>
                <w:rFonts w:ascii="Times New Roman" w:hAnsi="Times New Roman"/>
                <w:sz w:val="20"/>
                <w:szCs w:val="20"/>
              </w:rPr>
              <w:t>у</w:t>
            </w:r>
          </w:p>
        </w:tc>
        <w:tc>
          <w:tcPr>
            <w:tcW w:w="8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Недопущение возможности загрязнения почвенного покрова</w:t>
            </w:r>
          </w:p>
        </w:tc>
        <w:tc>
          <w:tcPr>
            <w:tcW w:w="122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Недопущение загрязнения почв</w:t>
            </w:r>
          </w:p>
        </w:tc>
      </w:tr>
    </w:tbl>
    <w:p w:rsidR="007C26A5" w:rsidRPr="002E7B62" w:rsidRDefault="007C26A5" w:rsidP="00195A19">
      <w:pPr>
        <w:jc w:val="center"/>
        <w:rPr>
          <w:rFonts w:ascii="Times New Roman" w:hAnsi="Times New Roman"/>
          <w:b/>
          <w:bCs/>
          <w:sz w:val="24"/>
          <w:szCs w:val="24"/>
          <w:lang w:eastAsia="ru-RU"/>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E70DA8" w:rsidRPr="002E7B62" w:rsidRDefault="00E70DA8" w:rsidP="009006EB">
      <w:pPr>
        <w:pStyle w:val="newncpi"/>
        <w:ind w:firstLine="0"/>
        <w:jc w:val="center"/>
        <w:rPr>
          <w:b/>
          <w:bCs/>
        </w:rPr>
      </w:pPr>
    </w:p>
    <w:p w:rsidR="009006EB" w:rsidRPr="002E7B62" w:rsidRDefault="009006EB" w:rsidP="009006EB">
      <w:pPr>
        <w:pStyle w:val="newncpi"/>
        <w:ind w:firstLine="0"/>
        <w:jc w:val="center"/>
        <w:rPr>
          <w:b/>
          <w:bCs/>
        </w:rPr>
      </w:pPr>
      <w:r w:rsidRPr="002E7B62">
        <w:rPr>
          <w:b/>
          <w:bCs/>
        </w:rPr>
        <w:lastRenderedPageBreak/>
        <w:t xml:space="preserve">XII. Предложения по отбору проб и проведению измерений в области </w:t>
      </w:r>
    </w:p>
    <w:p w:rsidR="009006EB" w:rsidRPr="002E7B62" w:rsidRDefault="009006EB" w:rsidP="009006EB">
      <w:pPr>
        <w:pStyle w:val="newncpi"/>
        <w:ind w:firstLine="0"/>
        <w:jc w:val="center"/>
        <w:rPr>
          <w:b/>
          <w:bCs/>
        </w:rPr>
      </w:pPr>
      <w:r w:rsidRPr="002E7B62">
        <w:rPr>
          <w:b/>
          <w:bCs/>
        </w:rPr>
        <w:t>охраны окружающей среды</w:t>
      </w:r>
    </w:p>
    <w:p w:rsidR="009006EB" w:rsidRPr="002E7B62" w:rsidRDefault="009006EB" w:rsidP="009006EB">
      <w:pPr>
        <w:pStyle w:val="newncpi"/>
        <w:ind w:firstLine="0"/>
        <w:jc w:val="right"/>
      </w:pPr>
      <w:r w:rsidRPr="002E7B62">
        <w:t>Таблица 21</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1558"/>
        <w:gridCol w:w="2143"/>
        <w:gridCol w:w="2160"/>
        <w:gridCol w:w="849"/>
        <w:gridCol w:w="1018"/>
        <w:gridCol w:w="1262"/>
        <w:gridCol w:w="599"/>
        <w:gridCol w:w="1081"/>
        <w:gridCol w:w="847"/>
        <w:gridCol w:w="3104"/>
      </w:tblGrid>
      <w:tr w:rsidR="00607C2A" w:rsidRPr="002E7B62" w:rsidTr="002F3F38">
        <w:trPr>
          <w:trHeight w:val="1224"/>
        </w:trPr>
        <w:tc>
          <w:tcPr>
            <w:tcW w:w="607" w:type="dxa"/>
            <w:shd w:val="clear" w:color="auto" w:fill="auto"/>
            <w:vAlign w:val="center"/>
          </w:tcPr>
          <w:p w:rsidR="009006EB" w:rsidRPr="002F3F38" w:rsidRDefault="009006EB" w:rsidP="00460613">
            <w:pPr>
              <w:pStyle w:val="newncpi"/>
              <w:ind w:firstLine="0"/>
              <w:jc w:val="center"/>
              <w:rPr>
                <w:sz w:val="20"/>
                <w:szCs w:val="20"/>
              </w:rPr>
            </w:pPr>
            <w:r w:rsidRPr="002F3F38">
              <w:rPr>
                <w:sz w:val="20"/>
                <w:szCs w:val="20"/>
              </w:rPr>
              <w:t>№</w:t>
            </w:r>
            <w:r w:rsidRPr="002F3F38">
              <w:rPr>
                <w:sz w:val="20"/>
                <w:szCs w:val="20"/>
              </w:rPr>
              <w:br/>
              <w:t>п/п</w:t>
            </w:r>
          </w:p>
        </w:tc>
        <w:tc>
          <w:tcPr>
            <w:tcW w:w="1558" w:type="dxa"/>
            <w:shd w:val="clear" w:color="auto" w:fill="auto"/>
            <w:vAlign w:val="center"/>
          </w:tcPr>
          <w:p w:rsidR="009006EB" w:rsidRPr="002F3F38" w:rsidRDefault="009006EB" w:rsidP="00460613">
            <w:pPr>
              <w:pStyle w:val="newncpi"/>
              <w:ind w:firstLine="0"/>
              <w:jc w:val="center"/>
              <w:rPr>
                <w:sz w:val="20"/>
                <w:szCs w:val="20"/>
              </w:rPr>
            </w:pPr>
            <w:r w:rsidRPr="002F3F38">
              <w:rPr>
                <w:sz w:val="20"/>
                <w:szCs w:val="20"/>
              </w:rPr>
              <w:t>Объект отбора проб и проведения измерений</w:t>
            </w:r>
          </w:p>
        </w:tc>
        <w:tc>
          <w:tcPr>
            <w:tcW w:w="4303" w:type="dxa"/>
            <w:gridSpan w:val="2"/>
            <w:shd w:val="clear" w:color="auto" w:fill="auto"/>
            <w:vAlign w:val="center"/>
          </w:tcPr>
          <w:p w:rsidR="009006EB" w:rsidRPr="002F3F38" w:rsidRDefault="009006EB" w:rsidP="00460613">
            <w:pPr>
              <w:pStyle w:val="newncpi"/>
              <w:ind w:firstLine="0"/>
              <w:jc w:val="center"/>
              <w:rPr>
                <w:sz w:val="20"/>
                <w:szCs w:val="20"/>
              </w:rPr>
            </w:pPr>
            <w:r w:rsidRPr="002F3F38">
              <w:rPr>
                <w:sz w:val="20"/>
                <w:szCs w:val="20"/>
              </w:rPr>
              <w:t>Производственная (промышленная) площадка, цех, участок</w:t>
            </w:r>
          </w:p>
        </w:tc>
        <w:tc>
          <w:tcPr>
            <w:tcW w:w="1867" w:type="dxa"/>
            <w:gridSpan w:val="2"/>
            <w:shd w:val="clear" w:color="auto" w:fill="auto"/>
            <w:vAlign w:val="center"/>
          </w:tcPr>
          <w:p w:rsidR="009006EB" w:rsidRPr="002F3F38" w:rsidRDefault="009006EB" w:rsidP="004155D2">
            <w:pPr>
              <w:pStyle w:val="newncpi"/>
              <w:ind w:left="-99" w:right="-170" w:firstLine="0"/>
              <w:jc w:val="center"/>
              <w:rPr>
                <w:sz w:val="20"/>
                <w:szCs w:val="20"/>
              </w:rPr>
            </w:pPr>
            <w:r w:rsidRPr="002F3F38">
              <w:rPr>
                <w:sz w:val="20"/>
                <w:szCs w:val="20"/>
              </w:rPr>
              <w:t>Номер источника, пробной площадки (точки контроля) на карте-схеме</w:t>
            </w:r>
          </w:p>
        </w:tc>
        <w:tc>
          <w:tcPr>
            <w:tcW w:w="1861" w:type="dxa"/>
            <w:gridSpan w:val="2"/>
            <w:shd w:val="clear" w:color="auto" w:fill="auto"/>
            <w:vAlign w:val="center"/>
          </w:tcPr>
          <w:p w:rsidR="009006EB" w:rsidRPr="002F3F38" w:rsidRDefault="009006EB" w:rsidP="00460613">
            <w:pPr>
              <w:pStyle w:val="newncpi"/>
              <w:ind w:firstLine="0"/>
              <w:jc w:val="center"/>
              <w:rPr>
                <w:sz w:val="20"/>
                <w:szCs w:val="20"/>
              </w:rPr>
            </w:pPr>
            <w:r w:rsidRPr="002F3F38">
              <w:rPr>
                <w:sz w:val="20"/>
                <w:szCs w:val="20"/>
              </w:rPr>
              <w:t>Точка и (или) место отбора проб, их доступность</w:t>
            </w:r>
          </w:p>
        </w:tc>
        <w:tc>
          <w:tcPr>
            <w:tcW w:w="1928" w:type="dxa"/>
            <w:gridSpan w:val="2"/>
            <w:shd w:val="clear" w:color="auto" w:fill="auto"/>
            <w:vAlign w:val="center"/>
          </w:tcPr>
          <w:p w:rsidR="009006EB" w:rsidRPr="002F3F38" w:rsidRDefault="009006EB" w:rsidP="00460613">
            <w:pPr>
              <w:pStyle w:val="newncpi"/>
              <w:ind w:firstLine="0"/>
              <w:jc w:val="center"/>
              <w:rPr>
                <w:sz w:val="20"/>
                <w:szCs w:val="20"/>
              </w:rPr>
            </w:pPr>
            <w:r w:rsidRPr="002F3F38">
              <w:rPr>
                <w:sz w:val="20"/>
                <w:szCs w:val="20"/>
              </w:rPr>
              <w:t>Частота мониторинга (отбора проб и проведения измерений)</w:t>
            </w:r>
          </w:p>
        </w:tc>
        <w:tc>
          <w:tcPr>
            <w:tcW w:w="3104" w:type="dxa"/>
            <w:shd w:val="clear" w:color="auto" w:fill="auto"/>
            <w:vAlign w:val="center"/>
          </w:tcPr>
          <w:p w:rsidR="009006EB" w:rsidRPr="002F3F38" w:rsidRDefault="009006EB" w:rsidP="00460613">
            <w:pPr>
              <w:pStyle w:val="newncpi"/>
              <w:ind w:firstLine="0"/>
              <w:jc w:val="center"/>
              <w:rPr>
                <w:sz w:val="20"/>
                <w:szCs w:val="20"/>
              </w:rPr>
            </w:pPr>
            <w:r w:rsidRPr="002F3F38">
              <w:rPr>
                <w:sz w:val="20"/>
                <w:szCs w:val="20"/>
              </w:rPr>
              <w:t>Параметр или загрязняющее вещество</w:t>
            </w:r>
          </w:p>
        </w:tc>
      </w:tr>
      <w:tr w:rsidR="00607C2A" w:rsidRPr="002E7B62" w:rsidTr="002F3F38">
        <w:trPr>
          <w:trHeight w:val="74"/>
        </w:trPr>
        <w:tc>
          <w:tcPr>
            <w:tcW w:w="607" w:type="dxa"/>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1</w:t>
            </w:r>
          </w:p>
        </w:tc>
        <w:tc>
          <w:tcPr>
            <w:tcW w:w="1558" w:type="dxa"/>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2</w:t>
            </w:r>
          </w:p>
        </w:tc>
        <w:tc>
          <w:tcPr>
            <w:tcW w:w="4303" w:type="dxa"/>
            <w:gridSpan w:val="2"/>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3</w:t>
            </w:r>
          </w:p>
        </w:tc>
        <w:tc>
          <w:tcPr>
            <w:tcW w:w="1867" w:type="dxa"/>
            <w:gridSpan w:val="2"/>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4</w:t>
            </w:r>
          </w:p>
        </w:tc>
        <w:tc>
          <w:tcPr>
            <w:tcW w:w="1861" w:type="dxa"/>
            <w:gridSpan w:val="2"/>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5</w:t>
            </w:r>
          </w:p>
        </w:tc>
        <w:tc>
          <w:tcPr>
            <w:tcW w:w="1928" w:type="dxa"/>
            <w:gridSpan w:val="2"/>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6</w:t>
            </w:r>
          </w:p>
        </w:tc>
        <w:tc>
          <w:tcPr>
            <w:tcW w:w="3104" w:type="dxa"/>
            <w:shd w:val="clear" w:color="auto" w:fill="auto"/>
            <w:vAlign w:val="center"/>
          </w:tcPr>
          <w:p w:rsidR="009006EB" w:rsidRPr="00D90996" w:rsidRDefault="009006EB" w:rsidP="00460613">
            <w:pPr>
              <w:pStyle w:val="newncpi"/>
              <w:ind w:firstLine="0"/>
              <w:jc w:val="center"/>
              <w:rPr>
                <w:b/>
                <w:i/>
                <w:sz w:val="16"/>
                <w:szCs w:val="16"/>
              </w:rPr>
            </w:pPr>
            <w:r w:rsidRPr="00D90996">
              <w:rPr>
                <w:b/>
                <w:i/>
                <w:sz w:val="16"/>
                <w:szCs w:val="16"/>
              </w:rPr>
              <w:t>7</w:t>
            </w:r>
          </w:p>
        </w:tc>
      </w:tr>
      <w:tr w:rsidR="009006EB" w:rsidRPr="002E7B62" w:rsidTr="002F3F38">
        <w:trPr>
          <w:trHeight w:val="288"/>
        </w:trPr>
        <w:tc>
          <w:tcPr>
            <w:tcW w:w="15228" w:type="dxa"/>
            <w:gridSpan w:val="11"/>
            <w:shd w:val="clear" w:color="auto" w:fill="auto"/>
          </w:tcPr>
          <w:p w:rsidR="009006EB" w:rsidRPr="002E7B62" w:rsidRDefault="009006EB" w:rsidP="009663DA">
            <w:pPr>
              <w:pStyle w:val="table10"/>
              <w:rPr>
                <w:sz w:val="22"/>
                <w:szCs w:val="22"/>
              </w:rPr>
            </w:pPr>
            <w:r w:rsidRPr="002E7B62">
              <w:rPr>
                <w:b/>
                <w:i/>
                <w:sz w:val="24"/>
                <w:szCs w:val="24"/>
              </w:rPr>
              <w:t>Выбросы загрязняющих веществ в атмосферный воздух от стационарных источников выбросов</w:t>
            </w:r>
          </w:p>
        </w:tc>
      </w:tr>
      <w:tr w:rsidR="00821082" w:rsidRPr="002E7B62" w:rsidTr="002F3F38">
        <w:trPr>
          <w:trHeight w:val="928"/>
        </w:trPr>
        <w:tc>
          <w:tcPr>
            <w:tcW w:w="607" w:type="dxa"/>
            <w:vMerge w:val="restart"/>
            <w:shd w:val="clear" w:color="auto" w:fill="auto"/>
            <w:vAlign w:val="center"/>
          </w:tcPr>
          <w:p w:rsidR="00821082" w:rsidRPr="002E7B62" w:rsidRDefault="00821082" w:rsidP="00460613">
            <w:pPr>
              <w:jc w:val="center"/>
              <w:rPr>
                <w:rFonts w:ascii="Times New Roman" w:hAnsi="Times New Roman"/>
                <w:sz w:val="20"/>
                <w:szCs w:val="20"/>
              </w:rPr>
            </w:pPr>
            <w:r w:rsidRPr="002E7B62">
              <w:rPr>
                <w:rFonts w:ascii="Times New Roman" w:hAnsi="Times New Roman"/>
                <w:sz w:val="20"/>
                <w:szCs w:val="20"/>
              </w:rPr>
              <w:t>1</w:t>
            </w:r>
          </w:p>
        </w:tc>
        <w:tc>
          <w:tcPr>
            <w:tcW w:w="1558" w:type="dxa"/>
            <w:vMerge w:val="restart"/>
            <w:shd w:val="clear" w:color="auto" w:fill="auto"/>
          </w:tcPr>
          <w:p w:rsidR="00821082" w:rsidRPr="002E7B62" w:rsidRDefault="00821082" w:rsidP="00460613">
            <w:pPr>
              <w:pStyle w:val="ConsPlusNormal"/>
              <w:jc w:val="center"/>
              <w:rPr>
                <w:rFonts w:ascii="Times New Roman" w:hAnsi="Times New Roman" w:cs="Times New Roman"/>
                <w:sz w:val="20"/>
              </w:rPr>
            </w:pPr>
            <w:r w:rsidRPr="002E7B62">
              <w:rPr>
                <w:rFonts w:ascii="Times New Roman" w:hAnsi="Times New Roman" w:cs="Times New Roman"/>
                <w:sz w:val="20"/>
              </w:rPr>
              <w:t>Выбросы ЗВ в атмосферный воздух</w:t>
            </w:r>
          </w:p>
          <w:p w:rsidR="00821082" w:rsidRPr="002E7B62" w:rsidRDefault="00821082" w:rsidP="00460613">
            <w:pPr>
              <w:jc w:val="center"/>
              <w:rPr>
                <w:rFonts w:ascii="Times New Roman" w:hAnsi="Times New Roman"/>
                <w:sz w:val="20"/>
              </w:rPr>
            </w:pPr>
            <w:r w:rsidRPr="002E7B62">
              <w:rPr>
                <w:rFonts w:ascii="Times New Roman" w:hAnsi="Times New Roman"/>
                <w:sz w:val="20"/>
                <w:szCs w:val="20"/>
              </w:rPr>
              <w:t xml:space="preserve"> </w:t>
            </w:r>
          </w:p>
        </w:tc>
        <w:tc>
          <w:tcPr>
            <w:tcW w:w="4303" w:type="dxa"/>
            <w:gridSpan w:val="2"/>
            <w:vMerge w:val="restart"/>
            <w:shd w:val="clear" w:color="auto" w:fill="auto"/>
            <w:vAlign w:val="center"/>
          </w:tcPr>
          <w:p w:rsidR="00821082" w:rsidRPr="002E7B62" w:rsidRDefault="00821082" w:rsidP="0050398B">
            <w:pPr>
              <w:pStyle w:val="ConsPlusNormal"/>
              <w:jc w:val="center"/>
              <w:rPr>
                <w:rFonts w:ascii="Times New Roman" w:hAnsi="Times New Roman" w:cs="Times New Roman"/>
                <w:sz w:val="20"/>
              </w:rPr>
            </w:pPr>
            <w:r w:rsidRPr="002E7B62">
              <w:rPr>
                <w:rFonts w:ascii="Times New Roman" w:hAnsi="Times New Roman" w:cs="Times New Roman"/>
                <w:sz w:val="20"/>
              </w:rPr>
              <w:t>Цех обжига (вращающаяся печь)</w:t>
            </w:r>
          </w:p>
        </w:tc>
        <w:tc>
          <w:tcPr>
            <w:tcW w:w="1867" w:type="dxa"/>
            <w:gridSpan w:val="2"/>
            <w:vMerge w:val="restart"/>
            <w:shd w:val="clear" w:color="auto" w:fill="auto"/>
          </w:tcPr>
          <w:p w:rsidR="00821082" w:rsidRPr="002E7B62" w:rsidRDefault="00821082" w:rsidP="00460613">
            <w:pPr>
              <w:pStyle w:val="ConsPlusNormal"/>
              <w:jc w:val="center"/>
              <w:rPr>
                <w:rFonts w:ascii="Times New Roman" w:hAnsi="Times New Roman" w:cs="Times New Roman"/>
                <w:sz w:val="20"/>
              </w:rPr>
            </w:pPr>
            <w:r w:rsidRPr="002E7B62">
              <w:rPr>
                <w:rFonts w:ascii="Times New Roman" w:hAnsi="Times New Roman" w:cs="Times New Roman"/>
                <w:sz w:val="20"/>
              </w:rPr>
              <w:t>0022</w:t>
            </w:r>
          </w:p>
        </w:tc>
        <w:tc>
          <w:tcPr>
            <w:tcW w:w="1861" w:type="dxa"/>
            <w:gridSpan w:val="2"/>
            <w:vMerge w:val="restart"/>
            <w:shd w:val="clear" w:color="auto" w:fill="auto"/>
          </w:tcPr>
          <w:p w:rsidR="00821082" w:rsidRPr="002E7B62" w:rsidRDefault="00821082" w:rsidP="00460613">
            <w:pPr>
              <w:pStyle w:val="Default"/>
              <w:jc w:val="center"/>
              <w:rPr>
                <w:rFonts w:ascii="Times New Roman" w:hAnsi="Times New Roman" w:cs="Times New Roman"/>
                <w:sz w:val="20"/>
                <w:szCs w:val="20"/>
              </w:rPr>
            </w:pPr>
            <w:r w:rsidRPr="002E7B62">
              <w:rPr>
                <w:rFonts w:ascii="Times New Roman" w:hAnsi="Times New Roman" w:cs="Times New Roman"/>
                <w:sz w:val="20"/>
                <w:szCs w:val="20"/>
              </w:rPr>
              <w:t>труба</w:t>
            </w:r>
          </w:p>
          <w:p w:rsidR="00821082" w:rsidRPr="002E7B62" w:rsidRDefault="00821082" w:rsidP="00460613">
            <w:pPr>
              <w:pStyle w:val="ConsPlusNormal"/>
              <w:jc w:val="center"/>
              <w:rPr>
                <w:rFonts w:ascii="Times New Roman" w:hAnsi="Times New Roman" w:cs="Times New Roman"/>
                <w:sz w:val="20"/>
              </w:rPr>
            </w:pPr>
          </w:p>
        </w:tc>
        <w:tc>
          <w:tcPr>
            <w:tcW w:w="1928" w:type="dxa"/>
            <w:gridSpan w:val="2"/>
            <w:shd w:val="clear" w:color="auto" w:fill="auto"/>
          </w:tcPr>
          <w:p w:rsidR="00821082" w:rsidRPr="002E7B62" w:rsidRDefault="00821082" w:rsidP="00B56C45">
            <w:pPr>
              <w:rPr>
                <w:rFonts w:ascii="Times New Roman" w:hAnsi="Times New Roman"/>
                <w:sz w:val="20"/>
                <w:szCs w:val="20"/>
              </w:rPr>
            </w:pPr>
            <w:r w:rsidRPr="002E7B62">
              <w:rPr>
                <w:rFonts w:ascii="Times New Roman" w:hAnsi="Times New Roman"/>
                <w:sz w:val="20"/>
                <w:szCs w:val="20"/>
              </w:rPr>
              <w:t>1 раз в квартал</w:t>
            </w:r>
          </w:p>
          <w:p w:rsidR="00821082" w:rsidRPr="002E7B62" w:rsidRDefault="00821082" w:rsidP="00B56C45">
            <w:pPr>
              <w:pStyle w:val="ConsPlusNormal"/>
              <w:rPr>
                <w:rFonts w:ascii="Times New Roman" w:hAnsi="Times New Roman" w:cs="Times New Roman"/>
                <w:sz w:val="20"/>
              </w:rPr>
            </w:pPr>
          </w:p>
        </w:tc>
        <w:tc>
          <w:tcPr>
            <w:tcW w:w="3104" w:type="dxa"/>
            <w:shd w:val="clear" w:color="auto" w:fill="auto"/>
          </w:tcPr>
          <w:p w:rsidR="00821082" w:rsidRPr="002E7B62" w:rsidRDefault="00821082" w:rsidP="00460613">
            <w:pPr>
              <w:pStyle w:val="a4"/>
              <w:ind w:right="-288"/>
              <w:rPr>
                <w:sz w:val="20"/>
                <w:szCs w:val="20"/>
              </w:rPr>
            </w:pPr>
            <w:r w:rsidRPr="002E7B62">
              <w:rPr>
                <w:sz w:val="20"/>
                <w:szCs w:val="20"/>
              </w:rPr>
              <w:t>Тяжелые металлы</w:t>
            </w:r>
          </w:p>
          <w:p w:rsidR="00821082" w:rsidRPr="002E7B62" w:rsidRDefault="00821082" w:rsidP="007E22B1">
            <w:pPr>
              <w:pStyle w:val="ConsPlusNormal"/>
              <w:rPr>
                <w:rFonts w:ascii="Times New Roman" w:hAnsi="Times New Roman" w:cs="Times New Roman"/>
                <w:sz w:val="20"/>
              </w:rPr>
            </w:pPr>
            <w:r w:rsidRPr="002E7B62">
              <w:rPr>
                <w:rFonts w:ascii="Times New Roman" w:hAnsi="Times New Roman" w:cs="Times New Roman"/>
                <w:sz w:val="20"/>
              </w:rPr>
              <w:t xml:space="preserve"> и их соединения суммарно (кадмий, мышьяк, свинец, хром, медь, никель, цинк), ртуть</w:t>
            </w:r>
          </w:p>
        </w:tc>
      </w:tr>
      <w:tr w:rsidR="00821082" w:rsidRPr="002E7B62" w:rsidTr="002F3F38">
        <w:trPr>
          <w:trHeight w:val="480"/>
        </w:trPr>
        <w:tc>
          <w:tcPr>
            <w:tcW w:w="607" w:type="dxa"/>
            <w:vMerge/>
            <w:shd w:val="clear" w:color="auto" w:fill="auto"/>
            <w:vAlign w:val="center"/>
          </w:tcPr>
          <w:p w:rsidR="00821082" w:rsidRPr="002E7B62" w:rsidRDefault="00821082" w:rsidP="00460613">
            <w:pPr>
              <w:jc w:val="center"/>
              <w:rPr>
                <w:rFonts w:ascii="Times New Roman" w:hAnsi="Times New Roman"/>
                <w:sz w:val="20"/>
                <w:szCs w:val="20"/>
              </w:rPr>
            </w:pPr>
          </w:p>
        </w:tc>
        <w:tc>
          <w:tcPr>
            <w:tcW w:w="1558" w:type="dxa"/>
            <w:vMerge/>
            <w:shd w:val="clear" w:color="auto" w:fill="auto"/>
          </w:tcPr>
          <w:p w:rsidR="00821082" w:rsidRPr="002E7B62" w:rsidRDefault="00821082" w:rsidP="009663DA">
            <w:pPr>
              <w:rPr>
                <w:rFonts w:ascii="Times New Roman" w:hAnsi="Times New Roman"/>
                <w:sz w:val="20"/>
              </w:rPr>
            </w:pPr>
          </w:p>
        </w:tc>
        <w:tc>
          <w:tcPr>
            <w:tcW w:w="4303" w:type="dxa"/>
            <w:gridSpan w:val="2"/>
            <w:vMerge/>
            <w:shd w:val="clear" w:color="auto" w:fill="auto"/>
            <w:vAlign w:val="center"/>
          </w:tcPr>
          <w:p w:rsidR="00821082" w:rsidRPr="002E7B62" w:rsidRDefault="00821082" w:rsidP="0050398B">
            <w:pPr>
              <w:pStyle w:val="ConsPlusNormal"/>
              <w:jc w:val="center"/>
              <w:rPr>
                <w:rFonts w:ascii="Times New Roman" w:hAnsi="Times New Roman" w:cs="Times New Roman"/>
                <w:sz w:val="20"/>
              </w:rPr>
            </w:pPr>
          </w:p>
        </w:tc>
        <w:tc>
          <w:tcPr>
            <w:tcW w:w="1867" w:type="dxa"/>
            <w:gridSpan w:val="2"/>
            <w:vMerge/>
            <w:shd w:val="clear" w:color="auto" w:fill="auto"/>
          </w:tcPr>
          <w:p w:rsidR="00821082" w:rsidRPr="002E7B62" w:rsidRDefault="00821082" w:rsidP="00460613">
            <w:pPr>
              <w:pStyle w:val="ConsPlusNormal"/>
              <w:jc w:val="center"/>
              <w:rPr>
                <w:rFonts w:ascii="Times New Roman" w:hAnsi="Times New Roman" w:cs="Times New Roman"/>
                <w:sz w:val="20"/>
              </w:rPr>
            </w:pPr>
          </w:p>
        </w:tc>
        <w:tc>
          <w:tcPr>
            <w:tcW w:w="1861" w:type="dxa"/>
            <w:gridSpan w:val="2"/>
            <w:vMerge/>
            <w:shd w:val="clear" w:color="auto" w:fill="auto"/>
          </w:tcPr>
          <w:p w:rsidR="00821082" w:rsidRPr="002E7B62" w:rsidRDefault="00821082" w:rsidP="00460613">
            <w:pPr>
              <w:pStyle w:val="Default"/>
              <w:jc w:val="center"/>
              <w:rPr>
                <w:rFonts w:ascii="Times New Roman" w:hAnsi="Times New Roman" w:cs="Times New Roman"/>
                <w:sz w:val="20"/>
                <w:szCs w:val="20"/>
              </w:rPr>
            </w:pPr>
          </w:p>
        </w:tc>
        <w:tc>
          <w:tcPr>
            <w:tcW w:w="1928" w:type="dxa"/>
            <w:gridSpan w:val="2"/>
            <w:shd w:val="clear" w:color="auto" w:fill="auto"/>
          </w:tcPr>
          <w:p w:rsidR="00821082" w:rsidRPr="002E7B62" w:rsidRDefault="00821082" w:rsidP="00B56C45">
            <w:pPr>
              <w:pStyle w:val="ConsPlusNormal"/>
              <w:rPr>
                <w:rFonts w:ascii="Times New Roman" w:hAnsi="Times New Roman" w:cs="Times New Roman"/>
                <w:sz w:val="20"/>
              </w:rPr>
            </w:pPr>
            <w:r w:rsidRPr="002E7B62">
              <w:rPr>
                <w:rFonts w:ascii="Times New Roman" w:hAnsi="Times New Roman" w:cs="Times New Roman"/>
                <w:sz w:val="20"/>
              </w:rPr>
              <w:t>Непрерывно</w:t>
            </w:r>
          </w:p>
        </w:tc>
        <w:tc>
          <w:tcPr>
            <w:tcW w:w="3104" w:type="dxa"/>
            <w:shd w:val="clear" w:color="auto" w:fill="auto"/>
          </w:tcPr>
          <w:p w:rsidR="00821082" w:rsidRPr="002E7B62" w:rsidRDefault="00821082" w:rsidP="00460613">
            <w:pPr>
              <w:pStyle w:val="a4"/>
              <w:ind w:right="-288"/>
              <w:rPr>
                <w:noProof/>
                <w:sz w:val="20"/>
                <w:szCs w:val="20"/>
              </w:rPr>
            </w:pPr>
            <w:r w:rsidRPr="002E7B62">
              <w:rPr>
                <w:noProof/>
                <w:sz w:val="20"/>
                <w:szCs w:val="20"/>
              </w:rPr>
              <w:t>Твердые частицы</w:t>
            </w:r>
          </w:p>
          <w:p w:rsidR="00821082" w:rsidRPr="002E7B62" w:rsidRDefault="00821082" w:rsidP="00460613">
            <w:pPr>
              <w:pStyle w:val="a4"/>
              <w:ind w:right="-288"/>
              <w:rPr>
                <w:noProof/>
                <w:sz w:val="20"/>
                <w:szCs w:val="20"/>
              </w:rPr>
            </w:pPr>
            <w:r w:rsidRPr="002E7B62">
              <w:rPr>
                <w:noProof/>
                <w:sz w:val="20"/>
                <w:szCs w:val="20"/>
              </w:rPr>
              <w:t>Углерод оксид</w:t>
            </w:r>
          </w:p>
          <w:p w:rsidR="00821082" w:rsidRPr="002E7B62" w:rsidRDefault="00821082" w:rsidP="00460613">
            <w:pPr>
              <w:pStyle w:val="a4"/>
              <w:ind w:right="-288"/>
              <w:rPr>
                <w:noProof/>
                <w:sz w:val="20"/>
                <w:szCs w:val="20"/>
              </w:rPr>
            </w:pPr>
            <w:r w:rsidRPr="002E7B62">
              <w:rPr>
                <w:sz w:val="20"/>
                <w:szCs w:val="20"/>
              </w:rPr>
              <w:t>Азот диоксид</w:t>
            </w:r>
          </w:p>
          <w:p w:rsidR="00821082" w:rsidRPr="002E7B62" w:rsidRDefault="00821082" w:rsidP="00460613">
            <w:pPr>
              <w:pStyle w:val="a4"/>
              <w:ind w:right="-288"/>
              <w:rPr>
                <w:noProof/>
                <w:sz w:val="20"/>
                <w:szCs w:val="20"/>
              </w:rPr>
            </w:pPr>
            <w:r w:rsidRPr="002E7B62">
              <w:rPr>
                <w:sz w:val="20"/>
                <w:szCs w:val="20"/>
              </w:rPr>
              <w:t>Серы диоксид</w:t>
            </w:r>
          </w:p>
        </w:tc>
      </w:tr>
      <w:tr w:rsidR="00821082" w:rsidRPr="002E7B62" w:rsidTr="002F3F38">
        <w:trPr>
          <w:trHeight w:val="1045"/>
        </w:trPr>
        <w:tc>
          <w:tcPr>
            <w:tcW w:w="607" w:type="dxa"/>
            <w:shd w:val="clear" w:color="auto" w:fill="auto"/>
            <w:vAlign w:val="center"/>
          </w:tcPr>
          <w:p w:rsidR="00821082" w:rsidRPr="002E7B62" w:rsidRDefault="00821082" w:rsidP="00460613">
            <w:pPr>
              <w:jc w:val="center"/>
              <w:rPr>
                <w:rFonts w:ascii="Times New Roman" w:hAnsi="Times New Roman"/>
                <w:sz w:val="20"/>
                <w:szCs w:val="20"/>
              </w:rPr>
            </w:pPr>
            <w:r w:rsidRPr="002E7B62">
              <w:rPr>
                <w:rFonts w:ascii="Times New Roman" w:hAnsi="Times New Roman"/>
                <w:sz w:val="20"/>
                <w:szCs w:val="20"/>
              </w:rPr>
              <w:t>2</w:t>
            </w:r>
          </w:p>
        </w:tc>
        <w:tc>
          <w:tcPr>
            <w:tcW w:w="1558" w:type="dxa"/>
            <w:vMerge/>
            <w:shd w:val="clear" w:color="auto" w:fill="auto"/>
          </w:tcPr>
          <w:p w:rsidR="00821082" w:rsidRPr="002E7B62" w:rsidRDefault="00821082" w:rsidP="009663DA">
            <w:pPr>
              <w:rPr>
                <w:rFonts w:ascii="Times New Roman" w:hAnsi="Times New Roman"/>
                <w:sz w:val="20"/>
                <w:szCs w:val="20"/>
              </w:rPr>
            </w:pPr>
          </w:p>
        </w:tc>
        <w:tc>
          <w:tcPr>
            <w:tcW w:w="4303" w:type="dxa"/>
            <w:gridSpan w:val="2"/>
            <w:shd w:val="clear" w:color="auto" w:fill="auto"/>
            <w:vAlign w:val="center"/>
          </w:tcPr>
          <w:p w:rsidR="00821082" w:rsidRPr="002E7B62" w:rsidRDefault="00821082" w:rsidP="0050398B">
            <w:pPr>
              <w:pStyle w:val="10"/>
              <w:rPr>
                <w:sz w:val="20"/>
              </w:rPr>
            </w:pPr>
            <w:r w:rsidRPr="002E7B62">
              <w:rPr>
                <w:sz w:val="20"/>
              </w:rPr>
              <w:t>Цех обжига, байпасная система</w:t>
            </w:r>
          </w:p>
          <w:p w:rsidR="00821082" w:rsidRPr="002E7B62" w:rsidRDefault="00821082" w:rsidP="0050398B">
            <w:pPr>
              <w:pStyle w:val="10"/>
              <w:rPr>
                <w:sz w:val="20"/>
              </w:rPr>
            </w:pPr>
          </w:p>
          <w:p w:rsidR="00821082" w:rsidRPr="002E7B62" w:rsidRDefault="00821082" w:rsidP="0050398B">
            <w:pPr>
              <w:pStyle w:val="10"/>
              <w:rPr>
                <w:sz w:val="20"/>
              </w:rPr>
            </w:pPr>
          </w:p>
        </w:tc>
        <w:tc>
          <w:tcPr>
            <w:tcW w:w="1867" w:type="dxa"/>
            <w:gridSpan w:val="2"/>
            <w:shd w:val="clear" w:color="auto" w:fill="auto"/>
          </w:tcPr>
          <w:p w:rsidR="00821082" w:rsidRPr="002E7B62" w:rsidRDefault="00821082" w:rsidP="009663DA">
            <w:pPr>
              <w:pStyle w:val="10"/>
              <w:rPr>
                <w:sz w:val="20"/>
              </w:rPr>
            </w:pPr>
            <w:r w:rsidRPr="002E7B62">
              <w:rPr>
                <w:sz w:val="20"/>
              </w:rPr>
              <w:t>0023</w:t>
            </w:r>
          </w:p>
        </w:tc>
        <w:tc>
          <w:tcPr>
            <w:tcW w:w="1861" w:type="dxa"/>
            <w:gridSpan w:val="2"/>
            <w:shd w:val="clear" w:color="auto" w:fill="auto"/>
          </w:tcPr>
          <w:p w:rsidR="00821082" w:rsidRPr="002E7B62" w:rsidRDefault="00821082" w:rsidP="00460613">
            <w:pPr>
              <w:pStyle w:val="a5"/>
              <w:jc w:val="center"/>
              <w:rPr>
                <w:rFonts w:ascii="Times New Roman" w:hAnsi="Times New Roman"/>
              </w:rPr>
            </w:pPr>
            <w:r w:rsidRPr="002E7B62">
              <w:rPr>
                <w:rFonts w:ascii="Times New Roman" w:hAnsi="Times New Roman"/>
              </w:rPr>
              <w:t>газоход</w:t>
            </w:r>
          </w:p>
          <w:p w:rsidR="00821082" w:rsidRPr="002E7B62" w:rsidRDefault="00821082" w:rsidP="009663DA">
            <w:pPr>
              <w:pStyle w:val="10"/>
              <w:rPr>
                <w:sz w:val="20"/>
              </w:rPr>
            </w:pPr>
          </w:p>
        </w:tc>
        <w:tc>
          <w:tcPr>
            <w:tcW w:w="1928" w:type="dxa"/>
            <w:gridSpan w:val="2"/>
            <w:shd w:val="clear" w:color="auto" w:fill="auto"/>
          </w:tcPr>
          <w:p w:rsidR="00821082" w:rsidRPr="002E7B62" w:rsidRDefault="00821082" w:rsidP="00B56C45">
            <w:pPr>
              <w:pStyle w:val="10"/>
              <w:jc w:val="left"/>
              <w:rPr>
                <w:sz w:val="20"/>
              </w:rPr>
            </w:pPr>
            <w:r w:rsidRPr="002E7B62">
              <w:rPr>
                <w:sz w:val="20"/>
              </w:rPr>
              <w:t>1 раз в квартал</w:t>
            </w:r>
          </w:p>
        </w:tc>
        <w:tc>
          <w:tcPr>
            <w:tcW w:w="3104" w:type="dxa"/>
            <w:shd w:val="clear" w:color="auto" w:fill="auto"/>
          </w:tcPr>
          <w:p w:rsidR="00821082" w:rsidRPr="002E7B62" w:rsidRDefault="00821082" w:rsidP="00460613">
            <w:pPr>
              <w:pStyle w:val="10"/>
              <w:ind w:right="-288"/>
              <w:jc w:val="left"/>
              <w:rPr>
                <w:noProof/>
                <w:sz w:val="20"/>
              </w:rPr>
            </w:pPr>
            <w:r w:rsidRPr="002E7B62">
              <w:rPr>
                <w:noProof/>
                <w:sz w:val="20"/>
              </w:rPr>
              <w:t>Твердые частицы</w:t>
            </w:r>
          </w:p>
          <w:p w:rsidR="00821082" w:rsidRPr="002E7B62" w:rsidRDefault="00821082" w:rsidP="00460613">
            <w:pPr>
              <w:pStyle w:val="10"/>
              <w:ind w:right="-288"/>
              <w:jc w:val="left"/>
              <w:rPr>
                <w:noProof/>
                <w:sz w:val="20"/>
              </w:rPr>
            </w:pPr>
            <w:r w:rsidRPr="002E7B62">
              <w:rPr>
                <w:noProof/>
                <w:sz w:val="20"/>
              </w:rPr>
              <w:t>Оксид углерода</w:t>
            </w:r>
          </w:p>
          <w:p w:rsidR="00821082" w:rsidRPr="002E7B62" w:rsidRDefault="00821082" w:rsidP="00460613">
            <w:pPr>
              <w:pStyle w:val="10"/>
              <w:ind w:right="-288"/>
              <w:jc w:val="left"/>
              <w:rPr>
                <w:noProof/>
                <w:sz w:val="20"/>
              </w:rPr>
            </w:pPr>
            <w:r w:rsidRPr="002E7B62">
              <w:rPr>
                <w:sz w:val="20"/>
              </w:rPr>
              <w:t>Диоксид азота</w:t>
            </w:r>
          </w:p>
          <w:p w:rsidR="00821082" w:rsidRPr="002E7B62" w:rsidRDefault="00821082" w:rsidP="00460613">
            <w:pPr>
              <w:pStyle w:val="10"/>
              <w:ind w:right="-288"/>
              <w:jc w:val="left"/>
              <w:rPr>
                <w:noProof/>
                <w:sz w:val="20"/>
              </w:rPr>
            </w:pPr>
            <w:r w:rsidRPr="002E7B62">
              <w:rPr>
                <w:sz w:val="20"/>
              </w:rPr>
              <w:t>Азота оксид</w:t>
            </w:r>
          </w:p>
          <w:p w:rsidR="00821082" w:rsidRPr="002E7B62" w:rsidRDefault="00821082" w:rsidP="00460613">
            <w:pPr>
              <w:pStyle w:val="10"/>
              <w:ind w:right="-108"/>
              <w:jc w:val="left"/>
              <w:rPr>
                <w:sz w:val="20"/>
              </w:rPr>
            </w:pPr>
            <w:r w:rsidRPr="002E7B62">
              <w:rPr>
                <w:sz w:val="20"/>
              </w:rPr>
              <w:t>Диоксид серы</w:t>
            </w:r>
          </w:p>
        </w:tc>
      </w:tr>
      <w:tr w:rsidR="00821082" w:rsidRPr="002E7B62" w:rsidTr="002F3F38">
        <w:trPr>
          <w:trHeight w:val="165"/>
        </w:trPr>
        <w:tc>
          <w:tcPr>
            <w:tcW w:w="607" w:type="dxa"/>
            <w:shd w:val="clear" w:color="auto" w:fill="auto"/>
            <w:vAlign w:val="center"/>
          </w:tcPr>
          <w:p w:rsidR="00821082" w:rsidRPr="002E7B62" w:rsidRDefault="00821082" w:rsidP="00460613">
            <w:pPr>
              <w:jc w:val="center"/>
              <w:rPr>
                <w:rFonts w:ascii="Times New Roman" w:hAnsi="Times New Roman"/>
                <w:sz w:val="20"/>
                <w:szCs w:val="20"/>
              </w:rPr>
            </w:pPr>
            <w:r w:rsidRPr="002E7B62">
              <w:rPr>
                <w:rFonts w:ascii="Times New Roman" w:hAnsi="Times New Roman"/>
                <w:sz w:val="20"/>
                <w:szCs w:val="20"/>
              </w:rPr>
              <w:t>3</w:t>
            </w:r>
          </w:p>
        </w:tc>
        <w:tc>
          <w:tcPr>
            <w:tcW w:w="1558" w:type="dxa"/>
            <w:vMerge/>
            <w:shd w:val="clear" w:color="auto" w:fill="auto"/>
          </w:tcPr>
          <w:p w:rsidR="00821082" w:rsidRPr="002E7B62" w:rsidRDefault="00821082" w:rsidP="009663DA">
            <w:pPr>
              <w:rPr>
                <w:rFonts w:ascii="Times New Roman" w:hAnsi="Times New Roman"/>
                <w:sz w:val="20"/>
                <w:szCs w:val="20"/>
              </w:rPr>
            </w:pPr>
          </w:p>
        </w:tc>
        <w:tc>
          <w:tcPr>
            <w:tcW w:w="4303" w:type="dxa"/>
            <w:gridSpan w:val="2"/>
            <w:vMerge w:val="restart"/>
            <w:shd w:val="clear" w:color="auto" w:fill="auto"/>
            <w:vAlign w:val="center"/>
          </w:tcPr>
          <w:p w:rsidR="002F3F38" w:rsidRDefault="00821082" w:rsidP="0050398B">
            <w:pPr>
              <w:pStyle w:val="a4"/>
              <w:ind w:right="-108"/>
              <w:jc w:val="center"/>
              <w:rPr>
                <w:sz w:val="20"/>
              </w:rPr>
            </w:pPr>
            <w:r w:rsidRPr="002E7B62">
              <w:rPr>
                <w:sz w:val="20"/>
              </w:rPr>
              <w:t>ЦПС отделение разгрузки и дозировки мела и</w:t>
            </w:r>
          </w:p>
          <w:p w:rsidR="00821082" w:rsidRPr="002E7B62" w:rsidRDefault="00821082" w:rsidP="0050398B">
            <w:pPr>
              <w:pStyle w:val="a4"/>
              <w:ind w:right="-108"/>
              <w:jc w:val="center"/>
              <w:rPr>
                <w:sz w:val="20"/>
                <w:szCs w:val="20"/>
              </w:rPr>
            </w:pPr>
            <w:r w:rsidRPr="002E7B62">
              <w:rPr>
                <w:sz w:val="20"/>
              </w:rPr>
              <w:t xml:space="preserve"> глины</w:t>
            </w:r>
          </w:p>
        </w:tc>
        <w:tc>
          <w:tcPr>
            <w:tcW w:w="1867" w:type="dxa"/>
            <w:gridSpan w:val="2"/>
            <w:shd w:val="clear" w:color="auto" w:fill="auto"/>
            <w:vAlign w:val="center"/>
          </w:tcPr>
          <w:p w:rsidR="00821082" w:rsidRPr="002E7B62" w:rsidRDefault="00821082" w:rsidP="00460613">
            <w:pPr>
              <w:jc w:val="center"/>
              <w:rPr>
                <w:rFonts w:ascii="Times New Roman" w:hAnsi="Times New Roman"/>
                <w:sz w:val="20"/>
                <w:szCs w:val="20"/>
              </w:rPr>
            </w:pPr>
            <w:r w:rsidRPr="002E7B62">
              <w:rPr>
                <w:rFonts w:ascii="Times New Roman" w:hAnsi="Times New Roman"/>
                <w:sz w:val="20"/>
                <w:szCs w:val="20"/>
              </w:rPr>
              <w:t>0001</w:t>
            </w:r>
          </w:p>
        </w:tc>
        <w:tc>
          <w:tcPr>
            <w:tcW w:w="1861" w:type="dxa"/>
            <w:gridSpan w:val="2"/>
            <w:shd w:val="clear" w:color="auto" w:fill="auto"/>
          </w:tcPr>
          <w:p w:rsidR="00821082" w:rsidRPr="002E7B62" w:rsidRDefault="00821082" w:rsidP="00460613">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9663DA">
            <w:pPr>
              <w:rPr>
                <w:rFonts w:ascii="Times New Roman" w:hAnsi="Times New Roman"/>
                <w:sz w:val="20"/>
                <w:szCs w:val="20"/>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9663DA">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07"/>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4</w:t>
            </w:r>
          </w:p>
        </w:tc>
        <w:tc>
          <w:tcPr>
            <w:tcW w:w="1558" w:type="dxa"/>
            <w:vMerge/>
            <w:shd w:val="clear" w:color="auto" w:fill="auto"/>
          </w:tcPr>
          <w:p w:rsidR="00821082" w:rsidRPr="002E7B62" w:rsidRDefault="00821082" w:rsidP="007E22B1">
            <w:pPr>
              <w:pStyle w:val="10"/>
              <w:rPr>
                <w:sz w:val="20"/>
              </w:rPr>
            </w:pPr>
          </w:p>
        </w:tc>
        <w:tc>
          <w:tcPr>
            <w:tcW w:w="4303" w:type="dxa"/>
            <w:gridSpan w:val="2"/>
            <w:vMerge/>
            <w:shd w:val="clear" w:color="auto" w:fill="auto"/>
            <w:vAlign w:val="center"/>
          </w:tcPr>
          <w:p w:rsidR="00821082" w:rsidRPr="002E7B62" w:rsidRDefault="00821082" w:rsidP="0050398B">
            <w:pPr>
              <w:pStyle w:val="10"/>
              <w:rPr>
                <w:sz w:val="20"/>
              </w:rPr>
            </w:pPr>
          </w:p>
        </w:tc>
        <w:tc>
          <w:tcPr>
            <w:tcW w:w="1867" w:type="dxa"/>
            <w:gridSpan w:val="2"/>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0002</w:t>
            </w:r>
          </w:p>
        </w:tc>
        <w:tc>
          <w:tcPr>
            <w:tcW w:w="1861"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7E22B1">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7E22B1">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70"/>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5</w:t>
            </w:r>
          </w:p>
        </w:tc>
        <w:tc>
          <w:tcPr>
            <w:tcW w:w="1558" w:type="dxa"/>
            <w:vMerge/>
            <w:shd w:val="clear" w:color="auto" w:fill="auto"/>
          </w:tcPr>
          <w:p w:rsidR="00821082" w:rsidRPr="002E7B62" w:rsidRDefault="00821082" w:rsidP="007E22B1">
            <w:pPr>
              <w:pStyle w:val="10"/>
              <w:rPr>
                <w:sz w:val="20"/>
              </w:rPr>
            </w:pPr>
          </w:p>
        </w:tc>
        <w:tc>
          <w:tcPr>
            <w:tcW w:w="4303" w:type="dxa"/>
            <w:gridSpan w:val="2"/>
            <w:vMerge/>
            <w:shd w:val="clear" w:color="auto" w:fill="auto"/>
            <w:vAlign w:val="center"/>
          </w:tcPr>
          <w:p w:rsidR="00821082" w:rsidRPr="002E7B62" w:rsidRDefault="00821082" w:rsidP="0050398B">
            <w:pPr>
              <w:pStyle w:val="10"/>
              <w:rPr>
                <w:sz w:val="20"/>
              </w:rPr>
            </w:pPr>
          </w:p>
        </w:tc>
        <w:tc>
          <w:tcPr>
            <w:tcW w:w="1867" w:type="dxa"/>
            <w:gridSpan w:val="2"/>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0003</w:t>
            </w:r>
          </w:p>
        </w:tc>
        <w:tc>
          <w:tcPr>
            <w:tcW w:w="1861"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7E22B1">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7E22B1">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70"/>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6</w:t>
            </w:r>
          </w:p>
        </w:tc>
        <w:tc>
          <w:tcPr>
            <w:tcW w:w="1558" w:type="dxa"/>
            <w:vMerge/>
            <w:shd w:val="clear" w:color="auto" w:fill="auto"/>
          </w:tcPr>
          <w:p w:rsidR="00821082" w:rsidRPr="002E7B62" w:rsidRDefault="00821082" w:rsidP="007E22B1">
            <w:pPr>
              <w:pStyle w:val="10"/>
              <w:rPr>
                <w:sz w:val="20"/>
              </w:rPr>
            </w:pPr>
          </w:p>
        </w:tc>
        <w:tc>
          <w:tcPr>
            <w:tcW w:w="4303" w:type="dxa"/>
            <w:gridSpan w:val="2"/>
            <w:vMerge/>
            <w:shd w:val="clear" w:color="auto" w:fill="auto"/>
            <w:vAlign w:val="center"/>
          </w:tcPr>
          <w:p w:rsidR="00821082" w:rsidRPr="002E7B62" w:rsidRDefault="00821082" w:rsidP="0050398B">
            <w:pPr>
              <w:pStyle w:val="10"/>
              <w:rPr>
                <w:sz w:val="20"/>
              </w:rPr>
            </w:pPr>
          </w:p>
        </w:tc>
        <w:tc>
          <w:tcPr>
            <w:tcW w:w="1867" w:type="dxa"/>
            <w:gridSpan w:val="2"/>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0004</w:t>
            </w:r>
          </w:p>
        </w:tc>
        <w:tc>
          <w:tcPr>
            <w:tcW w:w="1861"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7E22B1">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7E22B1">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14"/>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7</w:t>
            </w:r>
          </w:p>
        </w:tc>
        <w:tc>
          <w:tcPr>
            <w:tcW w:w="1558" w:type="dxa"/>
            <w:vMerge/>
            <w:shd w:val="clear" w:color="auto" w:fill="auto"/>
          </w:tcPr>
          <w:p w:rsidR="00821082" w:rsidRPr="002E7B62" w:rsidRDefault="00821082" w:rsidP="007E22B1">
            <w:pPr>
              <w:pStyle w:val="10"/>
              <w:rPr>
                <w:sz w:val="20"/>
              </w:rPr>
            </w:pPr>
          </w:p>
        </w:tc>
        <w:tc>
          <w:tcPr>
            <w:tcW w:w="4303" w:type="dxa"/>
            <w:gridSpan w:val="2"/>
            <w:vMerge/>
            <w:shd w:val="clear" w:color="auto" w:fill="auto"/>
            <w:vAlign w:val="center"/>
          </w:tcPr>
          <w:p w:rsidR="00821082" w:rsidRPr="002E7B62" w:rsidRDefault="00821082" w:rsidP="0050398B">
            <w:pPr>
              <w:pStyle w:val="10"/>
              <w:rPr>
                <w:sz w:val="20"/>
              </w:rPr>
            </w:pPr>
          </w:p>
        </w:tc>
        <w:tc>
          <w:tcPr>
            <w:tcW w:w="1867"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0005</w:t>
            </w:r>
          </w:p>
        </w:tc>
        <w:tc>
          <w:tcPr>
            <w:tcW w:w="1861"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7E22B1">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7E22B1">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235"/>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8</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vAlign w:val="center"/>
          </w:tcPr>
          <w:p w:rsidR="00821082" w:rsidRPr="002E7B62" w:rsidRDefault="00821082" w:rsidP="0050398B">
            <w:pPr>
              <w:pStyle w:val="a4"/>
              <w:jc w:val="center"/>
              <w:rPr>
                <w:sz w:val="20"/>
                <w:szCs w:val="20"/>
              </w:rPr>
            </w:pPr>
          </w:p>
        </w:tc>
        <w:tc>
          <w:tcPr>
            <w:tcW w:w="1867"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0006</w:t>
            </w:r>
          </w:p>
        </w:tc>
        <w:tc>
          <w:tcPr>
            <w:tcW w:w="1861"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7E22B1">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7E22B1">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70"/>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9</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vAlign w:val="center"/>
          </w:tcPr>
          <w:p w:rsidR="00821082" w:rsidRPr="002E7B62" w:rsidRDefault="00821082" w:rsidP="0050398B">
            <w:pPr>
              <w:pStyle w:val="a4"/>
              <w:jc w:val="center"/>
              <w:rPr>
                <w:sz w:val="20"/>
                <w:szCs w:val="20"/>
              </w:rPr>
            </w:pPr>
          </w:p>
        </w:tc>
        <w:tc>
          <w:tcPr>
            <w:tcW w:w="1867"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0007</w:t>
            </w:r>
          </w:p>
        </w:tc>
        <w:tc>
          <w:tcPr>
            <w:tcW w:w="1861" w:type="dxa"/>
            <w:gridSpan w:val="2"/>
            <w:shd w:val="clear" w:color="auto" w:fill="auto"/>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7E22B1">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7E22B1">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22"/>
        </w:trPr>
        <w:tc>
          <w:tcPr>
            <w:tcW w:w="607" w:type="dxa"/>
            <w:shd w:val="clear" w:color="auto" w:fill="auto"/>
            <w:vAlign w:val="center"/>
          </w:tcPr>
          <w:p w:rsidR="00821082" w:rsidRPr="002E7B62" w:rsidRDefault="00821082" w:rsidP="007E22B1">
            <w:pPr>
              <w:jc w:val="center"/>
              <w:rPr>
                <w:rFonts w:ascii="Times New Roman" w:hAnsi="Times New Roman"/>
                <w:sz w:val="20"/>
                <w:szCs w:val="20"/>
              </w:rPr>
            </w:pPr>
            <w:r w:rsidRPr="002E7B62">
              <w:rPr>
                <w:rFonts w:ascii="Times New Roman" w:hAnsi="Times New Roman"/>
                <w:sz w:val="20"/>
                <w:szCs w:val="20"/>
              </w:rPr>
              <w:t>10</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vAlign w:val="center"/>
          </w:tcPr>
          <w:p w:rsidR="00821082" w:rsidRPr="002E7B62" w:rsidRDefault="00821082" w:rsidP="0050398B">
            <w:pPr>
              <w:pStyle w:val="a4"/>
              <w:jc w:val="center"/>
              <w:rPr>
                <w:sz w:val="20"/>
                <w:szCs w:val="20"/>
              </w:rPr>
            </w:pPr>
          </w:p>
        </w:tc>
        <w:tc>
          <w:tcPr>
            <w:tcW w:w="1867" w:type="dxa"/>
            <w:gridSpan w:val="2"/>
            <w:shd w:val="clear" w:color="auto" w:fill="auto"/>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0008</w:t>
            </w:r>
          </w:p>
        </w:tc>
        <w:tc>
          <w:tcPr>
            <w:tcW w:w="1861" w:type="dxa"/>
            <w:gridSpan w:val="2"/>
            <w:shd w:val="clear" w:color="auto" w:fill="auto"/>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243"/>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11</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val="restart"/>
            <w:shd w:val="clear" w:color="auto" w:fill="auto"/>
            <w:vAlign w:val="center"/>
          </w:tcPr>
          <w:p w:rsidR="00821082" w:rsidRPr="002E7B62" w:rsidRDefault="00821082" w:rsidP="0050398B">
            <w:pPr>
              <w:pStyle w:val="a4"/>
              <w:jc w:val="center"/>
              <w:rPr>
                <w:sz w:val="20"/>
                <w:szCs w:val="20"/>
              </w:rPr>
            </w:pPr>
            <w:r w:rsidRPr="002E7B62">
              <w:rPr>
                <w:sz w:val="20"/>
              </w:rPr>
              <w:t>ЦПС отделение разгрузки и дозировки мела и глины</w:t>
            </w:r>
          </w:p>
        </w:tc>
        <w:tc>
          <w:tcPr>
            <w:tcW w:w="1867" w:type="dxa"/>
            <w:gridSpan w:val="2"/>
            <w:shd w:val="clear" w:color="auto" w:fill="auto"/>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0009</w:t>
            </w:r>
          </w:p>
        </w:tc>
        <w:tc>
          <w:tcPr>
            <w:tcW w:w="1861" w:type="dxa"/>
            <w:gridSpan w:val="2"/>
            <w:shd w:val="clear" w:color="auto" w:fill="auto"/>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12</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vAlign w:val="center"/>
          </w:tcPr>
          <w:p w:rsidR="00821082" w:rsidRPr="002E7B62" w:rsidRDefault="00821082" w:rsidP="0050398B">
            <w:pPr>
              <w:pStyle w:val="a4"/>
              <w:jc w:val="center"/>
              <w:rPr>
                <w:sz w:val="20"/>
                <w:szCs w:val="20"/>
              </w:rPr>
            </w:pPr>
          </w:p>
        </w:tc>
        <w:tc>
          <w:tcPr>
            <w:tcW w:w="1867" w:type="dxa"/>
            <w:gridSpan w:val="2"/>
            <w:shd w:val="clear" w:color="auto" w:fill="auto"/>
            <w:vAlign w:val="center"/>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0010</w:t>
            </w:r>
          </w:p>
        </w:tc>
        <w:tc>
          <w:tcPr>
            <w:tcW w:w="1861" w:type="dxa"/>
            <w:gridSpan w:val="2"/>
            <w:shd w:val="clear" w:color="auto" w:fill="auto"/>
          </w:tcPr>
          <w:p w:rsidR="00821082" w:rsidRPr="002E7B62" w:rsidRDefault="00821082"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6070D5">
            <w:pPr>
              <w:rPr>
                <w:rFonts w:ascii="Times New Roman" w:hAnsi="Times New Roman"/>
                <w:sz w:val="20"/>
                <w:szCs w:val="20"/>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6070D5">
            <w:pPr>
              <w:rPr>
                <w:rFonts w:ascii="Times New Roman" w:hAnsi="Times New Roman"/>
                <w:noProof/>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Pr>
                <w:rFonts w:ascii="Times New Roman" w:hAnsi="Times New Roman"/>
                <w:sz w:val="20"/>
                <w:szCs w:val="20"/>
              </w:rPr>
              <w:t>13</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val="restart"/>
            <w:shd w:val="clear" w:color="auto" w:fill="auto"/>
            <w:vAlign w:val="center"/>
          </w:tcPr>
          <w:p w:rsidR="00821082" w:rsidRPr="002E7B62" w:rsidRDefault="00821082" w:rsidP="0050398B">
            <w:pPr>
              <w:pStyle w:val="a4"/>
              <w:jc w:val="center"/>
              <w:rPr>
                <w:sz w:val="20"/>
                <w:szCs w:val="20"/>
              </w:rPr>
            </w:pPr>
            <w:r w:rsidRPr="002E7B62">
              <w:rPr>
                <w:sz w:val="20"/>
                <w:szCs w:val="20"/>
              </w:rPr>
              <w:t>ЦПС, отделение транспортировки и хранения песка</w:t>
            </w:r>
          </w:p>
        </w:tc>
        <w:tc>
          <w:tcPr>
            <w:tcW w:w="1867" w:type="dxa"/>
            <w:gridSpan w:val="2"/>
            <w:shd w:val="clear" w:color="auto" w:fill="auto"/>
            <w:vAlign w:val="center"/>
          </w:tcPr>
          <w:p w:rsidR="00821082" w:rsidRPr="002E7B62" w:rsidRDefault="00821082" w:rsidP="00B0715A">
            <w:pPr>
              <w:pStyle w:val="ConsPlusNormal"/>
              <w:jc w:val="center"/>
              <w:rPr>
                <w:rFonts w:ascii="Times New Roman" w:hAnsi="Times New Roman" w:cs="Times New Roman"/>
                <w:sz w:val="20"/>
              </w:rPr>
            </w:pPr>
            <w:r w:rsidRPr="002E7B62">
              <w:rPr>
                <w:rFonts w:ascii="Times New Roman" w:hAnsi="Times New Roman" w:cs="Times New Roman"/>
                <w:sz w:val="20"/>
              </w:rPr>
              <w:t>0011</w:t>
            </w:r>
          </w:p>
        </w:tc>
        <w:tc>
          <w:tcPr>
            <w:tcW w:w="1861" w:type="dxa"/>
            <w:gridSpan w:val="2"/>
            <w:shd w:val="clear" w:color="auto" w:fill="auto"/>
            <w:vAlign w:val="center"/>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vAlign w:val="center"/>
          </w:tcPr>
          <w:p w:rsidR="00821082" w:rsidRPr="002E7B62" w:rsidRDefault="00821082"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vAlign w:val="center"/>
          </w:tcPr>
          <w:p w:rsidR="00821082" w:rsidRPr="002E7B62" w:rsidRDefault="00821082"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Pr>
                <w:rFonts w:ascii="Times New Roman" w:hAnsi="Times New Roman"/>
                <w:sz w:val="20"/>
                <w:szCs w:val="20"/>
              </w:rPr>
              <w:t>14</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tcPr>
          <w:p w:rsidR="00821082" w:rsidRPr="002E7B62" w:rsidRDefault="00821082" w:rsidP="007E22B1">
            <w:pPr>
              <w:pStyle w:val="a4"/>
              <w:jc w:val="center"/>
              <w:rPr>
                <w:sz w:val="20"/>
                <w:szCs w:val="20"/>
              </w:rPr>
            </w:pPr>
          </w:p>
        </w:tc>
        <w:tc>
          <w:tcPr>
            <w:tcW w:w="1867" w:type="dxa"/>
            <w:gridSpan w:val="2"/>
            <w:shd w:val="clear" w:color="auto" w:fill="auto"/>
            <w:vAlign w:val="center"/>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0012</w:t>
            </w:r>
          </w:p>
        </w:tc>
        <w:tc>
          <w:tcPr>
            <w:tcW w:w="1861" w:type="dxa"/>
            <w:gridSpan w:val="2"/>
            <w:shd w:val="clear" w:color="auto" w:fill="auto"/>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Pr>
                <w:rFonts w:ascii="Times New Roman" w:hAnsi="Times New Roman"/>
                <w:sz w:val="20"/>
                <w:szCs w:val="20"/>
              </w:rPr>
              <w:t>15</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tcPr>
          <w:p w:rsidR="00821082" w:rsidRPr="002E7B62" w:rsidRDefault="00821082" w:rsidP="007E22B1">
            <w:pPr>
              <w:pStyle w:val="a4"/>
              <w:jc w:val="center"/>
              <w:rPr>
                <w:sz w:val="20"/>
                <w:szCs w:val="20"/>
              </w:rPr>
            </w:pPr>
          </w:p>
        </w:tc>
        <w:tc>
          <w:tcPr>
            <w:tcW w:w="1867" w:type="dxa"/>
            <w:gridSpan w:val="2"/>
            <w:shd w:val="clear" w:color="auto" w:fill="auto"/>
            <w:vAlign w:val="center"/>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0013</w:t>
            </w:r>
          </w:p>
        </w:tc>
        <w:tc>
          <w:tcPr>
            <w:tcW w:w="1861" w:type="dxa"/>
            <w:gridSpan w:val="2"/>
            <w:shd w:val="clear" w:color="auto" w:fill="auto"/>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Pr>
                <w:rFonts w:ascii="Times New Roman" w:hAnsi="Times New Roman"/>
                <w:sz w:val="20"/>
                <w:szCs w:val="20"/>
              </w:rPr>
              <w:t>16</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tcPr>
          <w:p w:rsidR="00821082" w:rsidRPr="002E7B62" w:rsidRDefault="00821082" w:rsidP="007E22B1">
            <w:pPr>
              <w:pStyle w:val="a4"/>
              <w:jc w:val="center"/>
              <w:rPr>
                <w:sz w:val="20"/>
                <w:szCs w:val="20"/>
              </w:rPr>
            </w:pPr>
          </w:p>
        </w:tc>
        <w:tc>
          <w:tcPr>
            <w:tcW w:w="1867" w:type="dxa"/>
            <w:gridSpan w:val="2"/>
            <w:shd w:val="clear" w:color="auto" w:fill="auto"/>
            <w:vAlign w:val="center"/>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0014</w:t>
            </w:r>
          </w:p>
        </w:tc>
        <w:tc>
          <w:tcPr>
            <w:tcW w:w="1861" w:type="dxa"/>
            <w:gridSpan w:val="2"/>
            <w:shd w:val="clear" w:color="auto" w:fill="auto"/>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2E7B62" w:rsidRDefault="00821082" w:rsidP="006070D5">
            <w:pPr>
              <w:jc w:val="center"/>
              <w:rPr>
                <w:rFonts w:ascii="Times New Roman" w:hAnsi="Times New Roman"/>
                <w:sz w:val="20"/>
                <w:szCs w:val="20"/>
              </w:rPr>
            </w:pPr>
            <w:r>
              <w:rPr>
                <w:rFonts w:ascii="Times New Roman" w:hAnsi="Times New Roman"/>
                <w:sz w:val="20"/>
                <w:szCs w:val="20"/>
              </w:rPr>
              <w:t>17</w:t>
            </w:r>
          </w:p>
        </w:tc>
        <w:tc>
          <w:tcPr>
            <w:tcW w:w="1558" w:type="dxa"/>
            <w:vMerge/>
            <w:shd w:val="clear" w:color="auto" w:fill="auto"/>
          </w:tcPr>
          <w:p w:rsidR="00821082" w:rsidRPr="002E7B62" w:rsidRDefault="00821082" w:rsidP="007E22B1">
            <w:pPr>
              <w:pStyle w:val="a4"/>
              <w:jc w:val="center"/>
              <w:rPr>
                <w:sz w:val="20"/>
                <w:szCs w:val="20"/>
              </w:rPr>
            </w:pPr>
          </w:p>
        </w:tc>
        <w:tc>
          <w:tcPr>
            <w:tcW w:w="4303" w:type="dxa"/>
            <w:gridSpan w:val="2"/>
            <w:vMerge/>
            <w:shd w:val="clear" w:color="auto" w:fill="auto"/>
          </w:tcPr>
          <w:p w:rsidR="00821082" w:rsidRPr="002E7B62" w:rsidRDefault="00821082" w:rsidP="007E22B1">
            <w:pPr>
              <w:pStyle w:val="a4"/>
              <w:jc w:val="center"/>
              <w:rPr>
                <w:sz w:val="20"/>
                <w:szCs w:val="20"/>
              </w:rPr>
            </w:pPr>
          </w:p>
        </w:tc>
        <w:tc>
          <w:tcPr>
            <w:tcW w:w="1867" w:type="dxa"/>
            <w:gridSpan w:val="2"/>
            <w:shd w:val="clear" w:color="auto" w:fill="auto"/>
            <w:vAlign w:val="center"/>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0015</w:t>
            </w:r>
          </w:p>
        </w:tc>
        <w:tc>
          <w:tcPr>
            <w:tcW w:w="1861" w:type="dxa"/>
            <w:gridSpan w:val="2"/>
            <w:shd w:val="clear" w:color="auto" w:fill="auto"/>
          </w:tcPr>
          <w:p w:rsidR="00821082" w:rsidRPr="002E7B62" w:rsidRDefault="00821082"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821082" w:rsidRPr="002E7B62" w:rsidRDefault="00821082"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821082" w:rsidRPr="002E7B62" w:rsidRDefault="00821082"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821082" w:rsidRPr="002E7B62" w:rsidTr="002F3F38">
        <w:trPr>
          <w:trHeight w:val="172"/>
        </w:trPr>
        <w:tc>
          <w:tcPr>
            <w:tcW w:w="607" w:type="dxa"/>
            <w:shd w:val="clear" w:color="auto" w:fill="auto"/>
            <w:vAlign w:val="center"/>
          </w:tcPr>
          <w:p w:rsidR="00821082" w:rsidRPr="0050398B" w:rsidRDefault="0050398B" w:rsidP="0050398B">
            <w:pPr>
              <w:jc w:val="center"/>
              <w:rPr>
                <w:rFonts w:ascii="Times New Roman" w:hAnsi="Times New Roman"/>
                <w:b/>
                <w:i/>
                <w:sz w:val="16"/>
                <w:szCs w:val="16"/>
              </w:rPr>
            </w:pPr>
            <w:r w:rsidRPr="0050398B">
              <w:rPr>
                <w:rFonts w:ascii="Times New Roman" w:hAnsi="Times New Roman"/>
                <w:b/>
                <w:i/>
                <w:sz w:val="16"/>
                <w:szCs w:val="16"/>
              </w:rPr>
              <w:lastRenderedPageBreak/>
              <w:t>1</w:t>
            </w:r>
          </w:p>
        </w:tc>
        <w:tc>
          <w:tcPr>
            <w:tcW w:w="1558" w:type="dxa"/>
            <w:shd w:val="clear" w:color="auto" w:fill="auto"/>
          </w:tcPr>
          <w:p w:rsidR="00821082" w:rsidRPr="0050398B" w:rsidRDefault="0050398B" w:rsidP="0050398B">
            <w:pPr>
              <w:pStyle w:val="a4"/>
              <w:jc w:val="center"/>
              <w:rPr>
                <w:b/>
                <w:i/>
                <w:sz w:val="16"/>
                <w:szCs w:val="16"/>
              </w:rPr>
            </w:pPr>
            <w:r w:rsidRPr="0050398B">
              <w:rPr>
                <w:b/>
                <w:i/>
                <w:sz w:val="16"/>
                <w:szCs w:val="16"/>
              </w:rPr>
              <w:t>2</w:t>
            </w:r>
          </w:p>
        </w:tc>
        <w:tc>
          <w:tcPr>
            <w:tcW w:w="4303" w:type="dxa"/>
            <w:gridSpan w:val="2"/>
            <w:shd w:val="clear" w:color="auto" w:fill="auto"/>
          </w:tcPr>
          <w:p w:rsidR="00821082" w:rsidRPr="0050398B" w:rsidRDefault="0050398B" w:rsidP="0050398B">
            <w:pPr>
              <w:pStyle w:val="a4"/>
              <w:jc w:val="center"/>
              <w:rPr>
                <w:b/>
                <w:i/>
                <w:sz w:val="16"/>
                <w:szCs w:val="16"/>
              </w:rPr>
            </w:pPr>
            <w:r w:rsidRPr="0050398B">
              <w:rPr>
                <w:b/>
                <w:i/>
                <w:sz w:val="16"/>
                <w:szCs w:val="16"/>
              </w:rPr>
              <w:t>3</w:t>
            </w:r>
          </w:p>
        </w:tc>
        <w:tc>
          <w:tcPr>
            <w:tcW w:w="1867" w:type="dxa"/>
            <w:gridSpan w:val="2"/>
            <w:shd w:val="clear" w:color="auto" w:fill="auto"/>
            <w:vAlign w:val="center"/>
          </w:tcPr>
          <w:p w:rsidR="00821082" w:rsidRPr="0050398B" w:rsidRDefault="0050398B" w:rsidP="0050398B">
            <w:pPr>
              <w:jc w:val="center"/>
              <w:rPr>
                <w:rFonts w:ascii="Times New Roman" w:hAnsi="Times New Roman"/>
                <w:b/>
                <w:i/>
                <w:sz w:val="16"/>
                <w:szCs w:val="16"/>
              </w:rPr>
            </w:pPr>
            <w:r w:rsidRPr="0050398B">
              <w:rPr>
                <w:rFonts w:ascii="Times New Roman" w:hAnsi="Times New Roman"/>
                <w:b/>
                <w:i/>
                <w:sz w:val="16"/>
                <w:szCs w:val="16"/>
              </w:rPr>
              <w:t>4</w:t>
            </w:r>
          </w:p>
        </w:tc>
        <w:tc>
          <w:tcPr>
            <w:tcW w:w="1861" w:type="dxa"/>
            <w:gridSpan w:val="2"/>
            <w:shd w:val="clear" w:color="auto" w:fill="auto"/>
          </w:tcPr>
          <w:p w:rsidR="00821082" w:rsidRPr="0050398B" w:rsidRDefault="0050398B" w:rsidP="0050398B">
            <w:pPr>
              <w:jc w:val="center"/>
              <w:rPr>
                <w:rFonts w:ascii="Times New Roman" w:hAnsi="Times New Roman"/>
                <w:b/>
                <w:i/>
                <w:sz w:val="16"/>
                <w:szCs w:val="16"/>
              </w:rPr>
            </w:pPr>
            <w:r w:rsidRPr="0050398B">
              <w:rPr>
                <w:rFonts w:ascii="Times New Roman" w:hAnsi="Times New Roman"/>
                <w:b/>
                <w:i/>
                <w:sz w:val="16"/>
                <w:szCs w:val="16"/>
              </w:rPr>
              <w:t>5</w:t>
            </w:r>
          </w:p>
        </w:tc>
        <w:tc>
          <w:tcPr>
            <w:tcW w:w="1928" w:type="dxa"/>
            <w:gridSpan w:val="2"/>
            <w:shd w:val="clear" w:color="auto" w:fill="auto"/>
          </w:tcPr>
          <w:p w:rsidR="00821082" w:rsidRPr="0050398B" w:rsidRDefault="0050398B" w:rsidP="0050398B">
            <w:pPr>
              <w:jc w:val="center"/>
              <w:rPr>
                <w:rFonts w:ascii="Times New Roman" w:hAnsi="Times New Roman"/>
                <w:b/>
                <w:i/>
                <w:sz w:val="16"/>
                <w:szCs w:val="16"/>
              </w:rPr>
            </w:pPr>
            <w:r w:rsidRPr="0050398B">
              <w:rPr>
                <w:rFonts w:ascii="Times New Roman" w:hAnsi="Times New Roman"/>
                <w:b/>
                <w:i/>
                <w:sz w:val="16"/>
                <w:szCs w:val="16"/>
              </w:rPr>
              <w:t>6</w:t>
            </w:r>
          </w:p>
        </w:tc>
        <w:tc>
          <w:tcPr>
            <w:tcW w:w="3104" w:type="dxa"/>
            <w:shd w:val="clear" w:color="auto" w:fill="auto"/>
          </w:tcPr>
          <w:p w:rsidR="00821082" w:rsidRPr="0050398B" w:rsidRDefault="0050398B" w:rsidP="0050398B">
            <w:pPr>
              <w:jc w:val="center"/>
              <w:rPr>
                <w:rFonts w:ascii="Times New Roman" w:hAnsi="Times New Roman"/>
                <w:b/>
                <w:i/>
                <w:noProof/>
                <w:sz w:val="16"/>
                <w:szCs w:val="16"/>
              </w:rPr>
            </w:pPr>
            <w:r w:rsidRPr="0050398B">
              <w:rPr>
                <w:rFonts w:ascii="Times New Roman" w:hAnsi="Times New Roman"/>
                <w:b/>
                <w:i/>
                <w:noProof/>
                <w:sz w:val="16"/>
                <w:szCs w:val="16"/>
              </w:rPr>
              <w:t>7</w:t>
            </w:r>
          </w:p>
        </w:tc>
      </w:tr>
      <w:tr w:rsidR="0050398B" w:rsidRPr="002E7B62" w:rsidTr="002F3F38">
        <w:tc>
          <w:tcPr>
            <w:tcW w:w="607" w:type="dxa"/>
            <w:shd w:val="clear" w:color="auto" w:fill="auto"/>
            <w:vAlign w:val="center"/>
          </w:tcPr>
          <w:p w:rsidR="0050398B" w:rsidRPr="002E7B62" w:rsidRDefault="0050398B" w:rsidP="00B0715A">
            <w:pPr>
              <w:jc w:val="center"/>
              <w:rPr>
                <w:rFonts w:ascii="Times New Roman" w:hAnsi="Times New Roman"/>
                <w:sz w:val="20"/>
                <w:szCs w:val="20"/>
              </w:rPr>
            </w:pPr>
            <w:r w:rsidRPr="002E7B62">
              <w:rPr>
                <w:rFonts w:ascii="Times New Roman" w:hAnsi="Times New Roman"/>
                <w:sz w:val="20"/>
                <w:szCs w:val="20"/>
              </w:rPr>
              <w:t>18</w:t>
            </w:r>
          </w:p>
        </w:tc>
        <w:tc>
          <w:tcPr>
            <w:tcW w:w="1558" w:type="dxa"/>
            <w:shd w:val="clear" w:color="auto" w:fill="auto"/>
          </w:tcPr>
          <w:p w:rsidR="0050398B" w:rsidRPr="002E7B62" w:rsidRDefault="0050398B" w:rsidP="00607C2A">
            <w:pPr>
              <w:pStyle w:val="10"/>
              <w:rPr>
                <w:sz w:val="20"/>
              </w:rPr>
            </w:pPr>
          </w:p>
        </w:tc>
        <w:tc>
          <w:tcPr>
            <w:tcW w:w="4303" w:type="dxa"/>
            <w:gridSpan w:val="2"/>
            <w:shd w:val="clear" w:color="auto" w:fill="auto"/>
          </w:tcPr>
          <w:p w:rsidR="0050398B" w:rsidRPr="002E7B62" w:rsidRDefault="0050398B" w:rsidP="00607C2A">
            <w:pPr>
              <w:pStyle w:val="a4"/>
              <w:jc w:val="center"/>
              <w:rPr>
                <w:sz w:val="20"/>
                <w:szCs w:val="20"/>
              </w:rPr>
            </w:pPr>
            <w:r w:rsidRPr="002E7B62">
              <w:rPr>
                <w:sz w:val="20"/>
                <w:szCs w:val="20"/>
              </w:rPr>
              <w:t xml:space="preserve">ЦПС,  отделение дробления </w:t>
            </w:r>
          </w:p>
        </w:tc>
        <w:tc>
          <w:tcPr>
            <w:tcW w:w="1867" w:type="dxa"/>
            <w:gridSpan w:val="2"/>
            <w:shd w:val="clear" w:color="auto" w:fill="auto"/>
            <w:vAlign w:val="center"/>
          </w:tcPr>
          <w:p w:rsidR="0050398B" w:rsidRPr="002E7B62" w:rsidRDefault="0050398B" w:rsidP="00607C2A">
            <w:pPr>
              <w:jc w:val="center"/>
              <w:rPr>
                <w:rFonts w:ascii="Times New Roman" w:hAnsi="Times New Roman"/>
                <w:sz w:val="20"/>
                <w:szCs w:val="20"/>
              </w:rPr>
            </w:pPr>
            <w:r w:rsidRPr="002E7B62">
              <w:rPr>
                <w:rFonts w:ascii="Times New Roman" w:hAnsi="Times New Roman"/>
                <w:sz w:val="20"/>
                <w:szCs w:val="20"/>
              </w:rPr>
              <w:t>0020</w:t>
            </w:r>
          </w:p>
        </w:tc>
        <w:tc>
          <w:tcPr>
            <w:tcW w:w="1861" w:type="dxa"/>
            <w:gridSpan w:val="2"/>
            <w:shd w:val="clear" w:color="auto" w:fill="auto"/>
          </w:tcPr>
          <w:p w:rsidR="0050398B" w:rsidRPr="002E7B62" w:rsidRDefault="0050398B"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50398B" w:rsidRPr="002E7B62" w:rsidRDefault="0050398B"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50398B" w:rsidRPr="002E7B62" w:rsidRDefault="0050398B"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24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19</w:t>
            </w:r>
          </w:p>
        </w:tc>
        <w:tc>
          <w:tcPr>
            <w:tcW w:w="1558" w:type="dxa"/>
            <w:vMerge w:val="restart"/>
            <w:shd w:val="clear" w:color="auto" w:fill="auto"/>
          </w:tcPr>
          <w:p w:rsidR="002F3F38" w:rsidRPr="002E7B62" w:rsidRDefault="002F3F38" w:rsidP="00821082">
            <w:pPr>
              <w:pStyle w:val="a4"/>
              <w:jc w:val="center"/>
              <w:rPr>
                <w:sz w:val="20"/>
                <w:szCs w:val="20"/>
              </w:rPr>
            </w:pPr>
            <w:r w:rsidRPr="002E7B62">
              <w:rPr>
                <w:sz w:val="20"/>
                <w:szCs w:val="20"/>
              </w:rPr>
              <w:t>Выбросы ЗВ в атмосферный воздух</w:t>
            </w:r>
          </w:p>
          <w:p w:rsidR="002F3F38" w:rsidRPr="002E7B62" w:rsidRDefault="002F3F38" w:rsidP="00607C2A">
            <w:pPr>
              <w:pStyle w:val="10"/>
              <w:rPr>
                <w:sz w:val="20"/>
              </w:rPr>
            </w:pPr>
          </w:p>
        </w:tc>
        <w:tc>
          <w:tcPr>
            <w:tcW w:w="4303" w:type="dxa"/>
            <w:gridSpan w:val="2"/>
            <w:vMerge w:val="restart"/>
            <w:shd w:val="clear" w:color="auto" w:fill="auto"/>
          </w:tcPr>
          <w:p w:rsidR="002F3F38" w:rsidRPr="002E7B62" w:rsidRDefault="002F3F38" w:rsidP="00607C2A">
            <w:pPr>
              <w:pStyle w:val="a4"/>
              <w:jc w:val="center"/>
              <w:rPr>
                <w:sz w:val="20"/>
                <w:szCs w:val="20"/>
              </w:rPr>
            </w:pPr>
            <w:r w:rsidRPr="002E7B62">
              <w:rPr>
                <w:sz w:val="20"/>
                <w:szCs w:val="20"/>
              </w:rPr>
              <w:t>сырья</w:t>
            </w:r>
          </w:p>
        </w:tc>
        <w:tc>
          <w:tcPr>
            <w:tcW w:w="1867" w:type="dxa"/>
            <w:gridSpan w:val="2"/>
            <w:shd w:val="clear" w:color="auto" w:fill="auto"/>
            <w:vAlign w:val="center"/>
          </w:tcPr>
          <w:p w:rsidR="002F3F38" w:rsidRPr="002E7B62" w:rsidRDefault="002F3F38" w:rsidP="00607C2A">
            <w:pPr>
              <w:jc w:val="center"/>
              <w:rPr>
                <w:rFonts w:ascii="Times New Roman" w:hAnsi="Times New Roman"/>
                <w:sz w:val="20"/>
                <w:szCs w:val="20"/>
              </w:rPr>
            </w:pP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p>
        </w:tc>
        <w:tc>
          <w:tcPr>
            <w:tcW w:w="1928" w:type="dxa"/>
            <w:gridSpan w:val="2"/>
            <w:shd w:val="clear" w:color="auto" w:fill="auto"/>
          </w:tcPr>
          <w:p w:rsidR="002F3F38" w:rsidRPr="002E7B62" w:rsidRDefault="002F3F38" w:rsidP="00607C2A">
            <w:pPr>
              <w:rPr>
                <w:rFonts w:ascii="Times New Roman" w:hAnsi="Times New Roman"/>
                <w:sz w:val="20"/>
                <w:szCs w:val="20"/>
              </w:rPr>
            </w:pPr>
          </w:p>
        </w:tc>
        <w:tc>
          <w:tcPr>
            <w:tcW w:w="3104" w:type="dxa"/>
            <w:shd w:val="clear" w:color="auto" w:fill="auto"/>
          </w:tcPr>
          <w:p w:rsidR="002F3F38" w:rsidRPr="002E7B62" w:rsidRDefault="002F3F38" w:rsidP="00607C2A">
            <w:pPr>
              <w:rPr>
                <w:rFonts w:ascii="Times New Roman" w:hAnsi="Times New Roman"/>
                <w:noProof/>
                <w:sz w:val="20"/>
                <w:szCs w:val="20"/>
              </w:rPr>
            </w:pPr>
          </w:p>
        </w:tc>
      </w:tr>
      <w:tr w:rsidR="002F3F38" w:rsidRPr="002E7B62" w:rsidTr="002F3F38">
        <w:trPr>
          <w:trHeight w:val="75"/>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20</w:t>
            </w:r>
          </w:p>
        </w:tc>
        <w:tc>
          <w:tcPr>
            <w:tcW w:w="1558" w:type="dxa"/>
            <w:vMerge/>
            <w:shd w:val="clear" w:color="auto" w:fill="auto"/>
          </w:tcPr>
          <w:p w:rsidR="002F3F38" w:rsidRPr="002E7B62" w:rsidRDefault="002F3F38" w:rsidP="00607C2A">
            <w:pPr>
              <w:pStyle w:val="10"/>
              <w:rPr>
                <w:sz w:val="20"/>
              </w:rPr>
            </w:pPr>
          </w:p>
        </w:tc>
        <w:tc>
          <w:tcPr>
            <w:tcW w:w="4303" w:type="dxa"/>
            <w:gridSpan w:val="2"/>
            <w:vMerge/>
            <w:shd w:val="clear" w:color="auto" w:fill="auto"/>
          </w:tcPr>
          <w:p w:rsidR="002F3F38" w:rsidRPr="002E7B62" w:rsidRDefault="002F3F38" w:rsidP="00607C2A">
            <w:pPr>
              <w:pStyle w:val="a4"/>
              <w:jc w:val="center"/>
              <w:rPr>
                <w:sz w:val="20"/>
                <w:szCs w:val="20"/>
              </w:rPr>
            </w:pPr>
          </w:p>
        </w:tc>
        <w:tc>
          <w:tcPr>
            <w:tcW w:w="1867" w:type="dxa"/>
            <w:gridSpan w:val="2"/>
            <w:shd w:val="clear" w:color="auto" w:fill="auto"/>
            <w:vAlign w:val="center"/>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0021</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8E114F">
        <w:trPr>
          <w:trHeight w:val="149"/>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21</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vAlign w:val="center"/>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 xml:space="preserve">Цех обжига, </w:t>
            </w:r>
          </w:p>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байпасная система</w:t>
            </w:r>
          </w:p>
        </w:tc>
        <w:tc>
          <w:tcPr>
            <w:tcW w:w="1867" w:type="dxa"/>
            <w:gridSpan w:val="2"/>
            <w:shd w:val="clear" w:color="auto" w:fill="auto"/>
            <w:vAlign w:val="center"/>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0024</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81"/>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22</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(силос муки)</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0025</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341"/>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23</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(силос гомонизации сырьевой муки)</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0026</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24</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(силос муки)</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0027</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97"/>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25</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(аэрожелоб)</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0028</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26</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(силос   муки)</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0029</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27</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ЦО (теплообменник)</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0031</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28</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ЦО (холодильник)</w:t>
            </w:r>
          </w:p>
        </w:tc>
        <w:tc>
          <w:tcPr>
            <w:tcW w:w="1867" w:type="dxa"/>
            <w:gridSpan w:val="2"/>
            <w:shd w:val="clear" w:color="auto" w:fill="auto"/>
            <w:vAlign w:val="center"/>
          </w:tcPr>
          <w:p w:rsidR="002F3F38" w:rsidRPr="002E7B62" w:rsidRDefault="002F3F38" w:rsidP="00607C2A">
            <w:pPr>
              <w:pStyle w:val="a4"/>
              <w:spacing w:line="276" w:lineRule="auto"/>
              <w:jc w:val="center"/>
              <w:rPr>
                <w:sz w:val="20"/>
                <w:szCs w:val="20"/>
              </w:rPr>
            </w:pPr>
            <w:r w:rsidRPr="002E7B62">
              <w:rPr>
                <w:sz w:val="20"/>
                <w:szCs w:val="20"/>
              </w:rPr>
              <w:t>0032</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29</w:t>
            </w:r>
          </w:p>
        </w:tc>
        <w:tc>
          <w:tcPr>
            <w:tcW w:w="1558" w:type="dxa"/>
            <w:vMerge/>
            <w:shd w:val="clear" w:color="auto" w:fill="auto"/>
          </w:tcPr>
          <w:p w:rsidR="002F3F38" w:rsidRPr="002E7B62" w:rsidRDefault="002F3F38" w:rsidP="00607C2A">
            <w:pPr>
              <w:pStyle w:val="10"/>
              <w:rPr>
                <w:sz w:val="20"/>
              </w:rPr>
            </w:pPr>
          </w:p>
        </w:tc>
        <w:tc>
          <w:tcPr>
            <w:tcW w:w="4303" w:type="dxa"/>
            <w:gridSpan w:val="2"/>
            <w:vMerge w:val="restart"/>
            <w:shd w:val="clear" w:color="auto" w:fill="auto"/>
          </w:tcPr>
          <w:p w:rsidR="002F3F38" w:rsidRPr="002E7B62" w:rsidRDefault="002F3F38" w:rsidP="00607C2A">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w:t>
            </w:r>
          </w:p>
          <w:p w:rsidR="002F3F38" w:rsidRPr="002E7B62" w:rsidRDefault="002F3F38" w:rsidP="00607C2A">
            <w:pPr>
              <w:pStyle w:val="a4"/>
              <w:jc w:val="center"/>
              <w:rPr>
                <w:sz w:val="20"/>
                <w:szCs w:val="20"/>
              </w:rPr>
            </w:pPr>
            <w:r w:rsidRPr="002E7B62">
              <w:rPr>
                <w:sz w:val="20"/>
                <w:szCs w:val="20"/>
              </w:rPr>
              <w:t>клинкерный силос</w:t>
            </w:r>
          </w:p>
        </w:tc>
        <w:tc>
          <w:tcPr>
            <w:tcW w:w="1867"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0033</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30</w:t>
            </w:r>
          </w:p>
        </w:tc>
        <w:tc>
          <w:tcPr>
            <w:tcW w:w="1558" w:type="dxa"/>
            <w:vMerge/>
            <w:shd w:val="clear" w:color="auto" w:fill="auto"/>
          </w:tcPr>
          <w:p w:rsidR="002F3F38" w:rsidRPr="002E7B62" w:rsidRDefault="002F3F38" w:rsidP="00607C2A">
            <w:pPr>
              <w:pStyle w:val="10"/>
              <w:rPr>
                <w:sz w:val="20"/>
              </w:rPr>
            </w:pPr>
          </w:p>
        </w:tc>
        <w:tc>
          <w:tcPr>
            <w:tcW w:w="4303" w:type="dxa"/>
            <w:gridSpan w:val="2"/>
            <w:vMerge/>
            <w:shd w:val="clear" w:color="auto" w:fill="auto"/>
          </w:tcPr>
          <w:p w:rsidR="002F3F38" w:rsidRPr="002E7B62" w:rsidRDefault="002F3F38" w:rsidP="00607C2A">
            <w:pPr>
              <w:pStyle w:val="a4"/>
              <w:jc w:val="center"/>
              <w:rPr>
                <w:sz w:val="20"/>
                <w:szCs w:val="20"/>
              </w:rPr>
            </w:pPr>
          </w:p>
        </w:tc>
        <w:tc>
          <w:tcPr>
            <w:tcW w:w="1867"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0034</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145"/>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31</w:t>
            </w:r>
          </w:p>
        </w:tc>
        <w:tc>
          <w:tcPr>
            <w:tcW w:w="1558" w:type="dxa"/>
            <w:vMerge/>
            <w:shd w:val="clear" w:color="auto" w:fill="auto"/>
          </w:tcPr>
          <w:p w:rsidR="002F3F38" w:rsidRPr="002E7B62" w:rsidRDefault="002F3F38" w:rsidP="00607C2A">
            <w:pPr>
              <w:pStyle w:val="10"/>
              <w:rPr>
                <w:sz w:val="20"/>
              </w:rPr>
            </w:pPr>
          </w:p>
        </w:tc>
        <w:tc>
          <w:tcPr>
            <w:tcW w:w="4303" w:type="dxa"/>
            <w:gridSpan w:val="2"/>
            <w:vMerge/>
            <w:shd w:val="clear" w:color="auto" w:fill="auto"/>
          </w:tcPr>
          <w:p w:rsidR="002F3F38" w:rsidRPr="002E7B62" w:rsidRDefault="002F3F38" w:rsidP="00607C2A">
            <w:pPr>
              <w:pStyle w:val="a4"/>
              <w:jc w:val="center"/>
              <w:rPr>
                <w:sz w:val="20"/>
                <w:szCs w:val="20"/>
              </w:rPr>
            </w:pPr>
          </w:p>
        </w:tc>
        <w:tc>
          <w:tcPr>
            <w:tcW w:w="1867"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0035</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32</w:t>
            </w:r>
          </w:p>
        </w:tc>
        <w:tc>
          <w:tcPr>
            <w:tcW w:w="1558" w:type="dxa"/>
            <w:vMerge/>
            <w:shd w:val="clear" w:color="auto" w:fill="auto"/>
          </w:tcPr>
          <w:p w:rsidR="002F3F38" w:rsidRPr="002E7B62" w:rsidRDefault="002F3F38" w:rsidP="00607C2A">
            <w:pPr>
              <w:pStyle w:val="10"/>
              <w:rPr>
                <w:sz w:val="20"/>
              </w:rPr>
            </w:pPr>
          </w:p>
        </w:tc>
        <w:tc>
          <w:tcPr>
            <w:tcW w:w="4303" w:type="dxa"/>
            <w:gridSpan w:val="2"/>
            <w:vMerge w:val="restart"/>
            <w:shd w:val="clear" w:color="auto" w:fill="auto"/>
          </w:tcPr>
          <w:p w:rsidR="002F3F38" w:rsidRPr="002E7B62" w:rsidRDefault="002F3F38" w:rsidP="00607C2A">
            <w:pPr>
              <w:pStyle w:val="10"/>
              <w:rPr>
                <w:sz w:val="20"/>
              </w:rPr>
            </w:pPr>
            <w:r w:rsidRPr="002E7B62">
              <w:rPr>
                <w:sz w:val="20"/>
              </w:rPr>
              <w:t xml:space="preserve">ЦПЦ, (силос клинкера </w:t>
            </w:r>
            <w:r w:rsidRPr="002E7B62">
              <w:rPr>
                <w:sz w:val="20"/>
              </w:rPr>
              <w:pgNum/>
              <w:t>недообоженного)</w:t>
            </w:r>
          </w:p>
        </w:tc>
        <w:tc>
          <w:tcPr>
            <w:tcW w:w="1867" w:type="dxa"/>
            <w:gridSpan w:val="2"/>
            <w:shd w:val="clear" w:color="auto" w:fill="auto"/>
          </w:tcPr>
          <w:p w:rsidR="002F3F38" w:rsidRPr="002E7B62" w:rsidRDefault="002F3F38" w:rsidP="00607C2A">
            <w:pPr>
              <w:pStyle w:val="a4"/>
              <w:spacing w:line="276" w:lineRule="auto"/>
              <w:jc w:val="center"/>
              <w:rPr>
                <w:sz w:val="20"/>
                <w:szCs w:val="20"/>
              </w:rPr>
            </w:pPr>
            <w:r w:rsidRPr="002E7B62">
              <w:rPr>
                <w:sz w:val="20"/>
                <w:szCs w:val="20"/>
              </w:rPr>
              <w:t>0036</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33</w:t>
            </w:r>
          </w:p>
        </w:tc>
        <w:tc>
          <w:tcPr>
            <w:tcW w:w="1558" w:type="dxa"/>
            <w:vMerge/>
            <w:shd w:val="clear" w:color="auto" w:fill="auto"/>
          </w:tcPr>
          <w:p w:rsidR="002F3F38" w:rsidRPr="002E7B62" w:rsidRDefault="002F3F38" w:rsidP="00607C2A">
            <w:pPr>
              <w:pStyle w:val="10"/>
              <w:rPr>
                <w:sz w:val="20"/>
              </w:rPr>
            </w:pPr>
          </w:p>
        </w:tc>
        <w:tc>
          <w:tcPr>
            <w:tcW w:w="4303" w:type="dxa"/>
            <w:gridSpan w:val="2"/>
            <w:vMerge/>
            <w:shd w:val="clear" w:color="auto" w:fill="auto"/>
          </w:tcPr>
          <w:p w:rsidR="002F3F38" w:rsidRPr="002E7B62" w:rsidRDefault="002F3F38" w:rsidP="00607C2A">
            <w:pPr>
              <w:pStyle w:val="a4"/>
              <w:jc w:val="center"/>
              <w:rPr>
                <w:sz w:val="20"/>
                <w:szCs w:val="20"/>
              </w:rPr>
            </w:pPr>
          </w:p>
        </w:tc>
        <w:tc>
          <w:tcPr>
            <w:tcW w:w="1867" w:type="dxa"/>
            <w:gridSpan w:val="2"/>
            <w:shd w:val="clear" w:color="auto" w:fill="auto"/>
          </w:tcPr>
          <w:p w:rsidR="002F3F38" w:rsidRPr="002E7B62" w:rsidRDefault="002F3F38" w:rsidP="00607C2A">
            <w:pPr>
              <w:pStyle w:val="a4"/>
              <w:spacing w:line="276" w:lineRule="auto"/>
              <w:jc w:val="center"/>
              <w:rPr>
                <w:sz w:val="20"/>
                <w:szCs w:val="20"/>
              </w:rPr>
            </w:pPr>
            <w:r w:rsidRPr="002E7B62">
              <w:rPr>
                <w:sz w:val="20"/>
                <w:szCs w:val="20"/>
              </w:rPr>
              <w:t>0037</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34</w:t>
            </w:r>
          </w:p>
        </w:tc>
        <w:tc>
          <w:tcPr>
            <w:tcW w:w="1558" w:type="dxa"/>
            <w:vMerge/>
            <w:shd w:val="clear" w:color="auto" w:fill="auto"/>
          </w:tcPr>
          <w:p w:rsidR="002F3F38" w:rsidRPr="002E7B62" w:rsidRDefault="002F3F38" w:rsidP="00607C2A">
            <w:pPr>
              <w:pStyle w:val="10"/>
              <w:rPr>
                <w:sz w:val="20"/>
              </w:rPr>
            </w:pPr>
          </w:p>
        </w:tc>
        <w:tc>
          <w:tcPr>
            <w:tcW w:w="4303" w:type="dxa"/>
            <w:gridSpan w:val="2"/>
            <w:vMerge w:val="restart"/>
            <w:shd w:val="clear" w:color="auto" w:fill="auto"/>
          </w:tcPr>
          <w:p w:rsidR="002F3F38" w:rsidRPr="002E7B62" w:rsidRDefault="002F3F38" w:rsidP="00607C2A">
            <w:pPr>
              <w:pStyle w:val="a4"/>
              <w:jc w:val="center"/>
              <w:rPr>
                <w:sz w:val="20"/>
                <w:szCs w:val="20"/>
              </w:rPr>
            </w:pPr>
            <w:r w:rsidRPr="002E7B62">
              <w:rPr>
                <w:sz w:val="20"/>
                <w:szCs w:val="20"/>
              </w:rPr>
              <w:t>Цех помола цемента, (пересыпка клинкера)</w:t>
            </w:r>
          </w:p>
        </w:tc>
        <w:tc>
          <w:tcPr>
            <w:tcW w:w="1867" w:type="dxa"/>
            <w:gridSpan w:val="2"/>
            <w:shd w:val="clear" w:color="auto" w:fill="auto"/>
          </w:tcPr>
          <w:p w:rsidR="002F3F38" w:rsidRPr="002E7B62" w:rsidRDefault="002F3F38" w:rsidP="00607C2A">
            <w:pPr>
              <w:pStyle w:val="a4"/>
              <w:spacing w:line="276" w:lineRule="auto"/>
              <w:jc w:val="center"/>
              <w:rPr>
                <w:sz w:val="20"/>
                <w:szCs w:val="20"/>
              </w:rPr>
            </w:pPr>
            <w:r w:rsidRPr="002E7B62">
              <w:rPr>
                <w:sz w:val="20"/>
                <w:szCs w:val="20"/>
              </w:rPr>
              <w:t>0038</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12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35</w:t>
            </w:r>
          </w:p>
        </w:tc>
        <w:tc>
          <w:tcPr>
            <w:tcW w:w="1558" w:type="dxa"/>
            <w:vMerge/>
            <w:shd w:val="clear" w:color="auto" w:fill="auto"/>
          </w:tcPr>
          <w:p w:rsidR="002F3F38" w:rsidRPr="002E7B62" w:rsidRDefault="002F3F38" w:rsidP="00607C2A">
            <w:pPr>
              <w:pStyle w:val="10"/>
              <w:rPr>
                <w:sz w:val="20"/>
              </w:rPr>
            </w:pPr>
          </w:p>
        </w:tc>
        <w:tc>
          <w:tcPr>
            <w:tcW w:w="4303" w:type="dxa"/>
            <w:gridSpan w:val="2"/>
            <w:vMerge/>
            <w:shd w:val="clear" w:color="auto" w:fill="auto"/>
          </w:tcPr>
          <w:p w:rsidR="002F3F38" w:rsidRPr="002E7B62" w:rsidRDefault="002F3F38" w:rsidP="00607C2A">
            <w:pPr>
              <w:pStyle w:val="a4"/>
              <w:jc w:val="center"/>
              <w:rPr>
                <w:sz w:val="20"/>
                <w:szCs w:val="20"/>
              </w:rPr>
            </w:pPr>
          </w:p>
        </w:tc>
        <w:tc>
          <w:tcPr>
            <w:tcW w:w="1867" w:type="dxa"/>
            <w:gridSpan w:val="2"/>
            <w:shd w:val="clear" w:color="auto" w:fill="auto"/>
          </w:tcPr>
          <w:p w:rsidR="002F3F38" w:rsidRPr="002E7B62" w:rsidRDefault="002F3F38" w:rsidP="00607C2A">
            <w:pPr>
              <w:pStyle w:val="a4"/>
              <w:spacing w:line="276" w:lineRule="auto"/>
              <w:jc w:val="center"/>
              <w:rPr>
                <w:sz w:val="20"/>
                <w:szCs w:val="20"/>
              </w:rPr>
            </w:pPr>
            <w:r w:rsidRPr="002E7B62">
              <w:rPr>
                <w:sz w:val="20"/>
                <w:szCs w:val="20"/>
              </w:rPr>
              <w:t>0039</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312"/>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36</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a4"/>
              <w:jc w:val="center"/>
              <w:rPr>
                <w:sz w:val="20"/>
                <w:szCs w:val="20"/>
              </w:rPr>
            </w:pPr>
            <w:r w:rsidRPr="002E7B62">
              <w:rPr>
                <w:sz w:val="20"/>
              </w:rPr>
              <w:t>ЦПЦ, )отделение сушки и транспортировки)</w:t>
            </w:r>
          </w:p>
        </w:tc>
        <w:tc>
          <w:tcPr>
            <w:tcW w:w="1867" w:type="dxa"/>
            <w:gridSpan w:val="2"/>
            <w:shd w:val="clear" w:color="auto" w:fill="auto"/>
          </w:tcPr>
          <w:p w:rsidR="002F3F38" w:rsidRPr="002E7B62" w:rsidRDefault="002F3F38" w:rsidP="00607C2A">
            <w:pPr>
              <w:pStyle w:val="a4"/>
              <w:spacing w:line="276" w:lineRule="auto"/>
              <w:jc w:val="center"/>
              <w:rPr>
                <w:sz w:val="20"/>
                <w:szCs w:val="20"/>
              </w:rPr>
            </w:pPr>
            <w:r w:rsidRPr="002E7B62">
              <w:rPr>
                <w:sz w:val="20"/>
                <w:szCs w:val="20"/>
              </w:rPr>
              <w:t>0042</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97"/>
        </w:trPr>
        <w:tc>
          <w:tcPr>
            <w:tcW w:w="607" w:type="dxa"/>
            <w:shd w:val="clear" w:color="auto" w:fill="auto"/>
            <w:vAlign w:val="center"/>
          </w:tcPr>
          <w:p w:rsidR="002F3F38" w:rsidRPr="00D90996" w:rsidRDefault="002F3F38" w:rsidP="00B0715A">
            <w:pPr>
              <w:jc w:val="center"/>
              <w:rPr>
                <w:rFonts w:ascii="Times New Roman" w:hAnsi="Times New Roman"/>
                <w:i/>
                <w:sz w:val="20"/>
                <w:szCs w:val="20"/>
              </w:rPr>
            </w:pPr>
            <w:r w:rsidRPr="002E7B62">
              <w:rPr>
                <w:rFonts w:ascii="Times New Roman" w:hAnsi="Times New Roman"/>
                <w:sz w:val="20"/>
                <w:szCs w:val="20"/>
              </w:rPr>
              <w:t>37</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 xml:space="preserve">ЦПЦ (линия №1) </w:t>
            </w:r>
          </w:p>
        </w:tc>
        <w:tc>
          <w:tcPr>
            <w:tcW w:w="1867" w:type="dxa"/>
            <w:gridSpan w:val="2"/>
            <w:shd w:val="clear" w:color="auto" w:fill="auto"/>
          </w:tcPr>
          <w:p w:rsidR="002F3F38" w:rsidRPr="002E7B62" w:rsidRDefault="002F3F38" w:rsidP="00607C2A">
            <w:pPr>
              <w:pStyle w:val="10"/>
              <w:spacing w:line="276" w:lineRule="auto"/>
              <w:rPr>
                <w:sz w:val="20"/>
              </w:rPr>
            </w:pPr>
            <w:r w:rsidRPr="002E7B62">
              <w:rPr>
                <w:sz w:val="20"/>
              </w:rPr>
              <w:t>0045</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178"/>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38</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(линия №2)</w:t>
            </w:r>
          </w:p>
        </w:tc>
        <w:tc>
          <w:tcPr>
            <w:tcW w:w="1867" w:type="dxa"/>
            <w:gridSpan w:val="2"/>
            <w:shd w:val="clear" w:color="auto" w:fill="auto"/>
          </w:tcPr>
          <w:p w:rsidR="002F3F38" w:rsidRPr="002E7B62" w:rsidRDefault="002F3F38" w:rsidP="00607C2A">
            <w:pPr>
              <w:pStyle w:val="10"/>
              <w:spacing w:line="276" w:lineRule="auto"/>
              <w:rPr>
                <w:sz w:val="20"/>
              </w:rPr>
            </w:pPr>
            <w:r w:rsidRPr="002E7B62">
              <w:rPr>
                <w:sz w:val="20"/>
              </w:rPr>
              <w:t>0046</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39</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 xml:space="preserve">ЦПЦ (линия №1) </w:t>
            </w:r>
          </w:p>
        </w:tc>
        <w:tc>
          <w:tcPr>
            <w:tcW w:w="1867" w:type="dxa"/>
            <w:gridSpan w:val="2"/>
            <w:shd w:val="clear" w:color="auto" w:fill="auto"/>
          </w:tcPr>
          <w:p w:rsidR="002F3F38" w:rsidRPr="002E7B62" w:rsidRDefault="002F3F38" w:rsidP="00607C2A">
            <w:pPr>
              <w:pStyle w:val="10"/>
              <w:spacing w:line="276" w:lineRule="auto"/>
              <w:rPr>
                <w:sz w:val="20"/>
              </w:rPr>
            </w:pPr>
            <w:r w:rsidRPr="002E7B62">
              <w:rPr>
                <w:sz w:val="20"/>
              </w:rPr>
              <w:t>0047</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rPr>
          <w:trHeight w:val="70"/>
        </w:trPr>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40</w:t>
            </w:r>
          </w:p>
        </w:tc>
        <w:tc>
          <w:tcPr>
            <w:tcW w:w="1558" w:type="dxa"/>
            <w:vMerge/>
            <w:shd w:val="clear" w:color="auto" w:fill="auto"/>
          </w:tcPr>
          <w:p w:rsidR="002F3F38" w:rsidRPr="002E7B62" w:rsidRDefault="002F3F38" w:rsidP="00607C2A">
            <w:pPr>
              <w:pStyle w:val="10"/>
              <w:rPr>
                <w:sz w:val="20"/>
              </w:rPr>
            </w:pPr>
          </w:p>
        </w:tc>
        <w:tc>
          <w:tcPr>
            <w:tcW w:w="4303" w:type="dxa"/>
            <w:gridSpan w:val="2"/>
            <w:shd w:val="clear" w:color="auto" w:fill="auto"/>
          </w:tcPr>
          <w:p w:rsidR="002F3F38" w:rsidRPr="002E7B62" w:rsidRDefault="002F3F38" w:rsidP="00607C2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(линия №2)</w:t>
            </w:r>
          </w:p>
        </w:tc>
        <w:tc>
          <w:tcPr>
            <w:tcW w:w="1867" w:type="dxa"/>
            <w:gridSpan w:val="2"/>
            <w:shd w:val="clear" w:color="auto" w:fill="auto"/>
          </w:tcPr>
          <w:p w:rsidR="002F3F38" w:rsidRPr="002E7B62" w:rsidRDefault="002F3F38" w:rsidP="00607C2A">
            <w:pPr>
              <w:pStyle w:val="a4"/>
              <w:spacing w:line="276" w:lineRule="auto"/>
              <w:jc w:val="center"/>
              <w:rPr>
                <w:sz w:val="20"/>
                <w:szCs w:val="20"/>
              </w:rPr>
            </w:pPr>
            <w:r w:rsidRPr="002E7B62">
              <w:rPr>
                <w:sz w:val="20"/>
                <w:szCs w:val="20"/>
              </w:rPr>
              <w:t>0048</w:t>
            </w:r>
          </w:p>
        </w:tc>
        <w:tc>
          <w:tcPr>
            <w:tcW w:w="1861" w:type="dxa"/>
            <w:gridSpan w:val="2"/>
            <w:shd w:val="clear" w:color="auto" w:fill="auto"/>
          </w:tcPr>
          <w:p w:rsidR="002F3F38" w:rsidRPr="002E7B62" w:rsidRDefault="002F3F38"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41</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 xml:space="preserve">ЦПЦ  бункер гипса </w:t>
            </w:r>
          </w:p>
        </w:tc>
        <w:tc>
          <w:tcPr>
            <w:tcW w:w="1867" w:type="dxa"/>
            <w:gridSpan w:val="2"/>
            <w:shd w:val="clear" w:color="auto" w:fill="auto"/>
          </w:tcPr>
          <w:p w:rsidR="002F3F38" w:rsidRPr="002E7B62" w:rsidRDefault="002F3F38" w:rsidP="006070D5">
            <w:pPr>
              <w:pStyle w:val="a4"/>
              <w:spacing w:line="276" w:lineRule="auto"/>
              <w:jc w:val="center"/>
              <w:rPr>
                <w:sz w:val="20"/>
                <w:szCs w:val="20"/>
              </w:rPr>
            </w:pPr>
            <w:r w:rsidRPr="002E7B62">
              <w:rPr>
                <w:sz w:val="20"/>
                <w:szCs w:val="20"/>
              </w:rPr>
              <w:t>0049</w:t>
            </w:r>
          </w:p>
        </w:tc>
        <w:tc>
          <w:tcPr>
            <w:tcW w:w="1861" w:type="dxa"/>
            <w:gridSpan w:val="2"/>
            <w:shd w:val="clear" w:color="auto" w:fill="auto"/>
          </w:tcPr>
          <w:p w:rsidR="002F3F38" w:rsidRPr="002E7B62" w:rsidRDefault="002F3F38"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 xml:space="preserve">42 </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бункер шлака</w:t>
            </w:r>
          </w:p>
        </w:tc>
        <w:tc>
          <w:tcPr>
            <w:tcW w:w="1867" w:type="dxa"/>
            <w:gridSpan w:val="2"/>
            <w:shd w:val="clear" w:color="auto" w:fill="auto"/>
          </w:tcPr>
          <w:p w:rsidR="002F3F38" w:rsidRPr="002E7B62" w:rsidRDefault="002F3F38" w:rsidP="006070D5">
            <w:pPr>
              <w:pStyle w:val="a4"/>
              <w:spacing w:line="276" w:lineRule="auto"/>
              <w:jc w:val="center"/>
              <w:rPr>
                <w:sz w:val="20"/>
                <w:szCs w:val="20"/>
              </w:rPr>
            </w:pPr>
            <w:r w:rsidRPr="002E7B62">
              <w:rPr>
                <w:sz w:val="20"/>
                <w:szCs w:val="20"/>
              </w:rPr>
              <w:t>0050</w:t>
            </w:r>
          </w:p>
        </w:tc>
        <w:tc>
          <w:tcPr>
            <w:tcW w:w="1861" w:type="dxa"/>
            <w:gridSpan w:val="2"/>
            <w:shd w:val="clear" w:color="auto" w:fill="auto"/>
          </w:tcPr>
          <w:p w:rsidR="002F3F38" w:rsidRPr="002E7B62" w:rsidRDefault="002F3F38"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43</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дозатор</w:t>
            </w:r>
          </w:p>
        </w:tc>
        <w:tc>
          <w:tcPr>
            <w:tcW w:w="1867" w:type="dxa"/>
            <w:gridSpan w:val="2"/>
            <w:shd w:val="clear" w:color="auto" w:fill="auto"/>
          </w:tcPr>
          <w:p w:rsidR="002F3F38" w:rsidRPr="002E7B62" w:rsidRDefault="002F3F38" w:rsidP="006070D5">
            <w:pPr>
              <w:pStyle w:val="a4"/>
              <w:spacing w:line="276" w:lineRule="auto"/>
              <w:jc w:val="center"/>
              <w:rPr>
                <w:sz w:val="20"/>
                <w:szCs w:val="20"/>
              </w:rPr>
            </w:pPr>
            <w:r w:rsidRPr="002E7B62">
              <w:rPr>
                <w:sz w:val="20"/>
                <w:szCs w:val="20"/>
              </w:rPr>
              <w:t>0051</w:t>
            </w:r>
          </w:p>
        </w:tc>
        <w:tc>
          <w:tcPr>
            <w:tcW w:w="1861" w:type="dxa"/>
            <w:gridSpan w:val="2"/>
            <w:shd w:val="clear" w:color="auto" w:fill="auto"/>
          </w:tcPr>
          <w:p w:rsidR="002F3F38" w:rsidRPr="002E7B62" w:rsidRDefault="002F3F38"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44</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B0715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дозатор</w:t>
            </w:r>
          </w:p>
        </w:tc>
        <w:tc>
          <w:tcPr>
            <w:tcW w:w="1867" w:type="dxa"/>
            <w:gridSpan w:val="2"/>
            <w:shd w:val="clear" w:color="auto" w:fill="auto"/>
          </w:tcPr>
          <w:p w:rsidR="002F3F38" w:rsidRPr="002E7B62" w:rsidRDefault="002F3F38" w:rsidP="00B0715A">
            <w:pPr>
              <w:pStyle w:val="a4"/>
              <w:spacing w:line="276" w:lineRule="auto"/>
              <w:jc w:val="center"/>
              <w:rPr>
                <w:sz w:val="20"/>
                <w:szCs w:val="20"/>
              </w:rPr>
            </w:pPr>
            <w:r w:rsidRPr="002E7B62">
              <w:rPr>
                <w:sz w:val="20"/>
                <w:szCs w:val="20"/>
              </w:rPr>
              <w:t>0052</w:t>
            </w:r>
          </w:p>
        </w:tc>
        <w:tc>
          <w:tcPr>
            <w:tcW w:w="1861" w:type="dxa"/>
            <w:gridSpan w:val="2"/>
            <w:shd w:val="clear" w:color="auto" w:fill="auto"/>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45</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B0715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 xml:space="preserve">ЦПЦ сепаратор№1 </w:t>
            </w:r>
          </w:p>
        </w:tc>
        <w:tc>
          <w:tcPr>
            <w:tcW w:w="1867" w:type="dxa"/>
            <w:gridSpan w:val="2"/>
            <w:shd w:val="clear" w:color="auto" w:fill="auto"/>
          </w:tcPr>
          <w:p w:rsidR="002F3F38" w:rsidRPr="002E7B62" w:rsidRDefault="002F3F38" w:rsidP="00B0715A">
            <w:pPr>
              <w:pStyle w:val="a4"/>
              <w:spacing w:line="276" w:lineRule="auto"/>
              <w:jc w:val="center"/>
              <w:rPr>
                <w:sz w:val="20"/>
                <w:szCs w:val="20"/>
              </w:rPr>
            </w:pPr>
            <w:r w:rsidRPr="002E7B62">
              <w:rPr>
                <w:sz w:val="20"/>
                <w:szCs w:val="20"/>
              </w:rPr>
              <w:t>0053</w:t>
            </w:r>
          </w:p>
        </w:tc>
        <w:tc>
          <w:tcPr>
            <w:tcW w:w="1861" w:type="dxa"/>
            <w:gridSpan w:val="2"/>
            <w:shd w:val="clear" w:color="auto" w:fill="auto"/>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46</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B0715A">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 xml:space="preserve">ЦПЦ сепаратор №2 </w:t>
            </w:r>
          </w:p>
        </w:tc>
        <w:tc>
          <w:tcPr>
            <w:tcW w:w="1867" w:type="dxa"/>
            <w:gridSpan w:val="2"/>
            <w:shd w:val="clear" w:color="auto" w:fill="auto"/>
          </w:tcPr>
          <w:p w:rsidR="002F3F38" w:rsidRPr="002E7B62" w:rsidRDefault="002F3F38" w:rsidP="00B0715A">
            <w:pPr>
              <w:pStyle w:val="a4"/>
              <w:spacing w:line="276" w:lineRule="auto"/>
              <w:jc w:val="center"/>
              <w:rPr>
                <w:sz w:val="20"/>
                <w:szCs w:val="20"/>
              </w:rPr>
            </w:pPr>
            <w:r w:rsidRPr="002E7B62">
              <w:rPr>
                <w:sz w:val="20"/>
                <w:szCs w:val="20"/>
              </w:rPr>
              <w:t>0054</w:t>
            </w:r>
          </w:p>
        </w:tc>
        <w:tc>
          <w:tcPr>
            <w:tcW w:w="1861" w:type="dxa"/>
            <w:gridSpan w:val="2"/>
            <w:shd w:val="clear" w:color="auto" w:fill="auto"/>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47</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B0715A">
            <w:pPr>
              <w:pStyle w:val="ConsPlusNormal"/>
              <w:jc w:val="center"/>
              <w:rPr>
                <w:rFonts w:ascii="Times New Roman" w:hAnsi="Times New Roman" w:cs="Times New Roman"/>
                <w:sz w:val="20"/>
              </w:rPr>
            </w:pPr>
            <w:r w:rsidRPr="002E7B62">
              <w:rPr>
                <w:rFonts w:ascii="Times New Roman" w:hAnsi="Times New Roman" w:cs="Times New Roman"/>
                <w:sz w:val="20"/>
              </w:rPr>
              <w:t>ЦПЦ мельница №1</w:t>
            </w:r>
          </w:p>
        </w:tc>
        <w:tc>
          <w:tcPr>
            <w:tcW w:w="1867" w:type="dxa"/>
            <w:gridSpan w:val="2"/>
            <w:shd w:val="clear" w:color="auto" w:fill="auto"/>
          </w:tcPr>
          <w:p w:rsidR="002F3F38" w:rsidRPr="002E7B62" w:rsidRDefault="002F3F38" w:rsidP="00B0715A">
            <w:pPr>
              <w:pStyle w:val="a4"/>
              <w:spacing w:line="276" w:lineRule="auto"/>
              <w:jc w:val="center"/>
              <w:rPr>
                <w:sz w:val="20"/>
                <w:szCs w:val="20"/>
              </w:rPr>
            </w:pPr>
            <w:r w:rsidRPr="002E7B62">
              <w:rPr>
                <w:sz w:val="20"/>
                <w:szCs w:val="20"/>
              </w:rPr>
              <w:t>0055</w:t>
            </w:r>
          </w:p>
        </w:tc>
        <w:tc>
          <w:tcPr>
            <w:tcW w:w="1861" w:type="dxa"/>
            <w:gridSpan w:val="2"/>
            <w:shd w:val="clear" w:color="auto" w:fill="auto"/>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B0715A">
            <w:pPr>
              <w:pStyle w:val="10"/>
              <w:jc w:val="left"/>
              <w:rPr>
                <w:sz w:val="20"/>
              </w:rPr>
            </w:pPr>
            <w:r w:rsidRPr="002E7B62">
              <w:rPr>
                <w:sz w:val="20"/>
              </w:rPr>
              <w:t>1 раз в квартал</w:t>
            </w:r>
          </w:p>
        </w:tc>
        <w:tc>
          <w:tcPr>
            <w:tcW w:w="3104" w:type="dxa"/>
            <w:shd w:val="clear" w:color="auto" w:fill="auto"/>
          </w:tcPr>
          <w:p w:rsidR="002F3F38" w:rsidRPr="002E7B62" w:rsidRDefault="002F3F38"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2E7B62" w:rsidRDefault="002F3F38" w:rsidP="00B0715A">
            <w:pPr>
              <w:jc w:val="center"/>
              <w:rPr>
                <w:rFonts w:ascii="Times New Roman" w:hAnsi="Times New Roman"/>
                <w:sz w:val="20"/>
                <w:szCs w:val="20"/>
              </w:rPr>
            </w:pPr>
            <w:r>
              <w:rPr>
                <w:rFonts w:ascii="Times New Roman" w:hAnsi="Times New Roman"/>
                <w:sz w:val="20"/>
                <w:szCs w:val="20"/>
              </w:rPr>
              <w:t>48</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B0715A">
            <w:pPr>
              <w:pStyle w:val="ConsPlusNormal"/>
              <w:jc w:val="center"/>
              <w:rPr>
                <w:rFonts w:ascii="Times New Roman" w:hAnsi="Times New Roman" w:cs="Times New Roman"/>
                <w:sz w:val="20"/>
              </w:rPr>
            </w:pPr>
            <w:r w:rsidRPr="002E7B62">
              <w:rPr>
                <w:rFonts w:ascii="Times New Roman" w:hAnsi="Times New Roman" w:cs="Times New Roman"/>
                <w:sz w:val="20"/>
              </w:rPr>
              <w:t>ЦПЦ  мельница №2</w:t>
            </w:r>
          </w:p>
        </w:tc>
        <w:tc>
          <w:tcPr>
            <w:tcW w:w="1867" w:type="dxa"/>
            <w:gridSpan w:val="2"/>
            <w:shd w:val="clear" w:color="auto" w:fill="auto"/>
          </w:tcPr>
          <w:p w:rsidR="002F3F38" w:rsidRPr="002E7B62" w:rsidRDefault="002F3F38" w:rsidP="00B0715A">
            <w:pPr>
              <w:pStyle w:val="a4"/>
              <w:spacing w:line="276" w:lineRule="auto"/>
              <w:jc w:val="center"/>
              <w:rPr>
                <w:sz w:val="20"/>
                <w:szCs w:val="20"/>
              </w:rPr>
            </w:pPr>
            <w:r w:rsidRPr="002E7B62">
              <w:rPr>
                <w:sz w:val="20"/>
                <w:szCs w:val="20"/>
              </w:rPr>
              <w:t>0056</w:t>
            </w:r>
          </w:p>
        </w:tc>
        <w:tc>
          <w:tcPr>
            <w:tcW w:w="1861" w:type="dxa"/>
            <w:gridSpan w:val="2"/>
            <w:shd w:val="clear" w:color="auto" w:fill="auto"/>
          </w:tcPr>
          <w:p w:rsidR="002F3F38" w:rsidRPr="002E7B62" w:rsidRDefault="002F3F38"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B0715A">
            <w:pPr>
              <w:pStyle w:val="10"/>
              <w:jc w:val="left"/>
              <w:rPr>
                <w:sz w:val="20"/>
              </w:rPr>
            </w:pPr>
            <w:r w:rsidRPr="002E7B62">
              <w:rPr>
                <w:sz w:val="20"/>
              </w:rPr>
              <w:t>1 раз в квартал</w:t>
            </w:r>
          </w:p>
        </w:tc>
        <w:tc>
          <w:tcPr>
            <w:tcW w:w="3104" w:type="dxa"/>
            <w:shd w:val="clear" w:color="auto" w:fill="auto"/>
          </w:tcPr>
          <w:p w:rsidR="002F3F38" w:rsidRPr="002E7B62" w:rsidRDefault="002F3F38"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Default="002F3F38" w:rsidP="00B0715A">
            <w:pPr>
              <w:jc w:val="center"/>
              <w:rPr>
                <w:rFonts w:ascii="Times New Roman" w:hAnsi="Times New Roman"/>
                <w:sz w:val="20"/>
                <w:szCs w:val="20"/>
              </w:rPr>
            </w:pPr>
            <w:r w:rsidRPr="002E7B62">
              <w:rPr>
                <w:rFonts w:ascii="Times New Roman" w:hAnsi="Times New Roman"/>
                <w:sz w:val="20"/>
                <w:szCs w:val="20"/>
              </w:rPr>
              <w:t>49</w:t>
            </w:r>
          </w:p>
        </w:tc>
        <w:tc>
          <w:tcPr>
            <w:tcW w:w="1558" w:type="dxa"/>
            <w:vMerge/>
            <w:shd w:val="clear" w:color="auto" w:fill="auto"/>
            <w:vAlign w:val="center"/>
          </w:tcPr>
          <w:p w:rsidR="002F3F38" w:rsidRPr="00D90996" w:rsidRDefault="002F3F38" w:rsidP="006070D5">
            <w:pPr>
              <w:pStyle w:val="10"/>
              <w:rPr>
                <w:i/>
                <w:sz w:val="20"/>
              </w:rPr>
            </w:pPr>
          </w:p>
        </w:tc>
        <w:tc>
          <w:tcPr>
            <w:tcW w:w="4303" w:type="dxa"/>
            <w:gridSpan w:val="2"/>
            <w:shd w:val="clear" w:color="auto" w:fill="auto"/>
          </w:tcPr>
          <w:p w:rsidR="002F3F38" w:rsidRPr="002E7B62" w:rsidRDefault="002F3F38" w:rsidP="002F3F38">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(ленточный транспортер №1 нач.)    </w:t>
            </w:r>
          </w:p>
        </w:tc>
        <w:tc>
          <w:tcPr>
            <w:tcW w:w="1867" w:type="dxa"/>
            <w:gridSpan w:val="2"/>
            <w:shd w:val="clear" w:color="auto" w:fill="auto"/>
            <w:vAlign w:val="center"/>
          </w:tcPr>
          <w:p w:rsidR="002F3F38" w:rsidRPr="002E7B62" w:rsidRDefault="002F3F38" w:rsidP="002F3F38">
            <w:pPr>
              <w:pStyle w:val="a4"/>
              <w:spacing w:line="276" w:lineRule="auto"/>
              <w:jc w:val="center"/>
              <w:rPr>
                <w:sz w:val="20"/>
                <w:szCs w:val="20"/>
              </w:rPr>
            </w:pPr>
            <w:r w:rsidRPr="002E7B62">
              <w:rPr>
                <w:sz w:val="20"/>
                <w:szCs w:val="20"/>
              </w:rPr>
              <w:t>0057</w:t>
            </w:r>
          </w:p>
        </w:tc>
        <w:tc>
          <w:tcPr>
            <w:tcW w:w="1861" w:type="dxa"/>
            <w:gridSpan w:val="2"/>
            <w:shd w:val="clear" w:color="auto" w:fill="auto"/>
          </w:tcPr>
          <w:p w:rsidR="002F3F38" w:rsidRPr="002E7B62" w:rsidRDefault="002F3F38" w:rsidP="002F3F38">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2F3F38" w:rsidRPr="002E7B62" w:rsidRDefault="002F3F38" w:rsidP="002F3F38">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2F3F38" w:rsidRPr="002E7B62" w:rsidRDefault="002F3F38" w:rsidP="002F3F38">
            <w:pPr>
              <w:rPr>
                <w:rFonts w:ascii="Times New Roman" w:hAnsi="Times New Roman"/>
                <w:sz w:val="20"/>
                <w:szCs w:val="20"/>
              </w:rPr>
            </w:pPr>
            <w:r w:rsidRPr="002E7B62">
              <w:rPr>
                <w:rFonts w:ascii="Times New Roman" w:hAnsi="Times New Roman"/>
                <w:noProof/>
                <w:sz w:val="20"/>
                <w:szCs w:val="20"/>
              </w:rPr>
              <w:t>Твердые частицы</w:t>
            </w:r>
          </w:p>
        </w:tc>
      </w:tr>
      <w:tr w:rsidR="002F3F38" w:rsidRPr="002E7B62" w:rsidTr="002F3F38">
        <w:tc>
          <w:tcPr>
            <w:tcW w:w="607" w:type="dxa"/>
            <w:shd w:val="clear" w:color="auto" w:fill="auto"/>
            <w:vAlign w:val="center"/>
          </w:tcPr>
          <w:p w:rsidR="002F3F38" w:rsidRPr="00D90996" w:rsidRDefault="002F3F38" w:rsidP="006070D5">
            <w:pPr>
              <w:jc w:val="center"/>
              <w:rPr>
                <w:rFonts w:ascii="Times New Roman" w:hAnsi="Times New Roman"/>
                <w:i/>
                <w:sz w:val="20"/>
                <w:szCs w:val="20"/>
              </w:rPr>
            </w:pPr>
            <w:r w:rsidRPr="00D90996">
              <w:rPr>
                <w:rFonts w:ascii="Times New Roman" w:hAnsi="Times New Roman"/>
                <w:b/>
                <w:i/>
                <w:sz w:val="16"/>
                <w:szCs w:val="16"/>
              </w:rPr>
              <w:lastRenderedPageBreak/>
              <w:t>1</w:t>
            </w:r>
          </w:p>
        </w:tc>
        <w:tc>
          <w:tcPr>
            <w:tcW w:w="1558" w:type="dxa"/>
            <w:shd w:val="clear" w:color="auto" w:fill="auto"/>
            <w:vAlign w:val="center"/>
          </w:tcPr>
          <w:p w:rsidR="002F3F38" w:rsidRPr="00D90996" w:rsidRDefault="002F3F38" w:rsidP="006070D5">
            <w:pPr>
              <w:pStyle w:val="10"/>
              <w:rPr>
                <w:i/>
                <w:sz w:val="20"/>
              </w:rPr>
            </w:pPr>
            <w:r>
              <w:rPr>
                <w:i/>
                <w:sz w:val="20"/>
              </w:rPr>
              <w:t>2</w:t>
            </w:r>
          </w:p>
        </w:tc>
        <w:tc>
          <w:tcPr>
            <w:tcW w:w="4303" w:type="dxa"/>
            <w:gridSpan w:val="2"/>
            <w:shd w:val="clear" w:color="auto" w:fill="auto"/>
            <w:vAlign w:val="center"/>
          </w:tcPr>
          <w:p w:rsidR="002F3F38" w:rsidRPr="00D90996" w:rsidRDefault="002F3F38" w:rsidP="006070D5">
            <w:pPr>
              <w:pStyle w:val="ConsPlusNormal"/>
              <w:spacing w:line="276" w:lineRule="auto"/>
              <w:jc w:val="center"/>
              <w:rPr>
                <w:rFonts w:ascii="Times New Roman" w:hAnsi="Times New Roman" w:cs="Times New Roman"/>
                <w:i/>
                <w:sz w:val="20"/>
              </w:rPr>
            </w:pPr>
            <w:r w:rsidRPr="00D90996">
              <w:rPr>
                <w:rFonts w:ascii="Times New Roman" w:hAnsi="Times New Roman" w:cs="Times New Roman"/>
                <w:b/>
                <w:i/>
                <w:sz w:val="16"/>
                <w:szCs w:val="16"/>
              </w:rPr>
              <w:t>3</w:t>
            </w:r>
          </w:p>
        </w:tc>
        <w:tc>
          <w:tcPr>
            <w:tcW w:w="1867" w:type="dxa"/>
            <w:gridSpan w:val="2"/>
            <w:shd w:val="clear" w:color="auto" w:fill="auto"/>
            <w:vAlign w:val="center"/>
          </w:tcPr>
          <w:p w:rsidR="002F3F38" w:rsidRPr="00D90996" w:rsidRDefault="002F3F38" w:rsidP="006070D5">
            <w:pPr>
              <w:pStyle w:val="a4"/>
              <w:spacing w:line="276" w:lineRule="auto"/>
              <w:jc w:val="center"/>
              <w:rPr>
                <w:i/>
                <w:sz w:val="20"/>
                <w:szCs w:val="20"/>
              </w:rPr>
            </w:pPr>
            <w:r w:rsidRPr="00D90996">
              <w:rPr>
                <w:b/>
                <w:i/>
                <w:sz w:val="16"/>
                <w:szCs w:val="16"/>
              </w:rPr>
              <w:t>4</w:t>
            </w:r>
          </w:p>
        </w:tc>
        <w:tc>
          <w:tcPr>
            <w:tcW w:w="1861" w:type="dxa"/>
            <w:gridSpan w:val="2"/>
            <w:shd w:val="clear" w:color="auto" w:fill="auto"/>
            <w:vAlign w:val="center"/>
          </w:tcPr>
          <w:p w:rsidR="002F3F38" w:rsidRPr="00D90996" w:rsidRDefault="002F3F38" w:rsidP="006070D5">
            <w:pPr>
              <w:jc w:val="center"/>
              <w:rPr>
                <w:rFonts w:ascii="Times New Roman" w:hAnsi="Times New Roman"/>
                <w:i/>
                <w:sz w:val="20"/>
                <w:szCs w:val="20"/>
              </w:rPr>
            </w:pPr>
            <w:r w:rsidRPr="00D90996">
              <w:rPr>
                <w:rFonts w:ascii="Times New Roman" w:hAnsi="Times New Roman"/>
                <w:b/>
                <w:i/>
                <w:sz w:val="16"/>
                <w:szCs w:val="16"/>
              </w:rPr>
              <w:t>5</w:t>
            </w:r>
          </w:p>
        </w:tc>
        <w:tc>
          <w:tcPr>
            <w:tcW w:w="1928" w:type="dxa"/>
            <w:gridSpan w:val="2"/>
            <w:shd w:val="clear" w:color="auto" w:fill="auto"/>
            <w:vAlign w:val="center"/>
          </w:tcPr>
          <w:p w:rsidR="002F3F38" w:rsidRPr="00D90996" w:rsidRDefault="002F3F38" w:rsidP="006070D5">
            <w:pPr>
              <w:jc w:val="center"/>
              <w:rPr>
                <w:rFonts w:ascii="Times New Roman" w:hAnsi="Times New Roman"/>
                <w:i/>
              </w:rPr>
            </w:pPr>
            <w:r w:rsidRPr="00D90996">
              <w:rPr>
                <w:rFonts w:ascii="Times New Roman" w:hAnsi="Times New Roman"/>
                <w:b/>
                <w:i/>
                <w:sz w:val="16"/>
                <w:szCs w:val="16"/>
              </w:rPr>
              <w:t>6</w:t>
            </w:r>
          </w:p>
        </w:tc>
        <w:tc>
          <w:tcPr>
            <w:tcW w:w="3104" w:type="dxa"/>
            <w:shd w:val="clear" w:color="auto" w:fill="auto"/>
            <w:vAlign w:val="center"/>
          </w:tcPr>
          <w:p w:rsidR="002F3F38" w:rsidRPr="00D90996" w:rsidRDefault="002F3F38" w:rsidP="006070D5">
            <w:pPr>
              <w:jc w:val="center"/>
              <w:rPr>
                <w:rFonts w:ascii="Times New Roman" w:hAnsi="Times New Roman"/>
                <w:i/>
                <w:sz w:val="20"/>
                <w:szCs w:val="20"/>
              </w:rPr>
            </w:pPr>
            <w:r w:rsidRPr="00D90996">
              <w:rPr>
                <w:rFonts w:ascii="Times New Roman" w:hAnsi="Times New Roman"/>
                <w:b/>
                <w:i/>
                <w:sz w:val="16"/>
                <w:szCs w:val="16"/>
              </w:rPr>
              <w:t>7</w:t>
            </w:r>
          </w:p>
        </w:tc>
      </w:tr>
      <w:tr w:rsidR="00B56C45" w:rsidRPr="002E7B62" w:rsidTr="00B56C45">
        <w:trPr>
          <w:trHeight w:val="294"/>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50</w:t>
            </w:r>
          </w:p>
        </w:tc>
        <w:tc>
          <w:tcPr>
            <w:tcW w:w="1558" w:type="dxa"/>
            <w:vMerge w:val="restart"/>
            <w:shd w:val="clear" w:color="auto" w:fill="auto"/>
          </w:tcPr>
          <w:p w:rsidR="00B56C45" w:rsidRPr="002E7B62" w:rsidRDefault="00B56C45" w:rsidP="002F3F38">
            <w:pPr>
              <w:pStyle w:val="a4"/>
              <w:jc w:val="center"/>
              <w:rPr>
                <w:sz w:val="20"/>
                <w:szCs w:val="20"/>
              </w:rPr>
            </w:pPr>
            <w:r w:rsidRPr="002E7B62">
              <w:rPr>
                <w:sz w:val="20"/>
                <w:szCs w:val="20"/>
              </w:rPr>
              <w:t>Выбросы ЗВ в атмосферный воздух</w:t>
            </w:r>
          </w:p>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(ленточный транспортер №2 нач.)    </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0058</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B56C45">
        <w:trPr>
          <w:trHeight w:val="166"/>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51</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(ленточный транспортер №1 нач.)    </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0059</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B56C45">
        <w:trPr>
          <w:trHeight w:val="8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52</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(ленточный транспортер №1 нач.)    </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0060</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B56C45">
        <w:trPr>
          <w:trHeight w:val="146"/>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53</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(силос №1) </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0061</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B56C45">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54</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ЦПЦ (силос №2)</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0062</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B56C45">
        <w:trPr>
          <w:trHeight w:val="153"/>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55</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(силос №3)</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0063</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56</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(силос №4)</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0064</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57</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(силос №5)</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0065</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58</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(силос №6)</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0066</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59</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spacing w:line="276" w:lineRule="auto"/>
              <w:jc w:val="center"/>
              <w:rPr>
                <w:rFonts w:ascii="Times New Roman" w:hAnsi="Times New Roman" w:cs="Times New Roman"/>
                <w:sz w:val="20"/>
              </w:rPr>
            </w:pPr>
            <w:r w:rsidRPr="002E7B62">
              <w:rPr>
                <w:rFonts w:ascii="Times New Roman" w:hAnsi="Times New Roman" w:cs="Times New Roman"/>
                <w:sz w:val="20"/>
              </w:rPr>
              <w:t>ЦПЦ (силос №7)</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0067</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60</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pStyle w:val="ConsPlusNormal"/>
              <w:spacing w:line="276" w:lineRule="auto"/>
              <w:ind w:right="-127"/>
              <w:jc w:val="center"/>
              <w:rPr>
                <w:rFonts w:ascii="Times New Roman" w:hAnsi="Times New Roman" w:cs="Times New Roman"/>
                <w:sz w:val="20"/>
              </w:rPr>
            </w:pPr>
            <w:r w:rsidRPr="002E7B62">
              <w:rPr>
                <w:rFonts w:ascii="Times New Roman" w:hAnsi="Times New Roman" w:cs="Times New Roman"/>
                <w:sz w:val="20"/>
              </w:rPr>
              <w:t>ЦПЦ подача  из силоса №1.</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0068</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61</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ind w:right="-117"/>
              <w:jc w:val="center"/>
              <w:rPr>
                <w:rFonts w:ascii="Times New Roman" w:hAnsi="Times New Roman"/>
                <w:sz w:val="20"/>
                <w:szCs w:val="20"/>
              </w:rPr>
            </w:pPr>
            <w:r w:rsidRPr="002E7B62">
              <w:rPr>
                <w:rFonts w:ascii="Times New Roman" w:hAnsi="Times New Roman"/>
                <w:sz w:val="20"/>
                <w:szCs w:val="20"/>
              </w:rPr>
              <w:t>ЦПЦ подача  из силоса №2</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0069</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62</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ind w:right="-117"/>
              <w:jc w:val="center"/>
              <w:rPr>
                <w:rFonts w:ascii="Times New Roman" w:hAnsi="Times New Roman"/>
                <w:sz w:val="20"/>
                <w:szCs w:val="20"/>
              </w:rPr>
            </w:pPr>
            <w:r w:rsidRPr="002E7B62">
              <w:rPr>
                <w:rFonts w:ascii="Times New Roman" w:hAnsi="Times New Roman"/>
                <w:sz w:val="20"/>
                <w:szCs w:val="20"/>
              </w:rPr>
              <w:t>ЦПЦ подача  из силоса №3</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0070</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63</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ind w:right="-117"/>
              <w:jc w:val="center"/>
              <w:rPr>
                <w:rFonts w:ascii="Times New Roman" w:hAnsi="Times New Roman"/>
                <w:sz w:val="20"/>
                <w:szCs w:val="20"/>
              </w:rPr>
            </w:pPr>
            <w:r w:rsidRPr="002E7B62">
              <w:rPr>
                <w:rFonts w:ascii="Times New Roman" w:hAnsi="Times New Roman"/>
                <w:sz w:val="20"/>
                <w:szCs w:val="20"/>
              </w:rPr>
              <w:t>ЦПЦ подача  из силоса №4</w:t>
            </w:r>
          </w:p>
        </w:tc>
        <w:tc>
          <w:tcPr>
            <w:tcW w:w="1867" w:type="dxa"/>
            <w:gridSpan w:val="2"/>
            <w:shd w:val="clear" w:color="auto" w:fill="auto"/>
          </w:tcPr>
          <w:p w:rsidR="00B56C45" w:rsidRPr="002E7B62" w:rsidRDefault="00B56C45" w:rsidP="006070D5">
            <w:pPr>
              <w:pStyle w:val="a4"/>
              <w:spacing w:line="276" w:lineRule="auto"/>
              <w:jc w:val="center"/>
              <w:rPr>
                <w:sz w:val="20"/>
                <w:szCs w:val="20"/>
              </w:rPr>
            </w:pPr>
            <w:r w:rsidRPr="002E7B62">
              <w:rPr>
                <w:sz w:val="20"/>
                <w:szCs w:val="20"/>
              </w:rPr>
              <w:t>0071</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64</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ind w:left="-8" w:right="-117"/>
              <w:jc w:val="center"/>
              <w:rPr>
                <w:rFonts w:ascii="Times New Roman" w:hAnsi="Times New Roman"/>
                <w:sz w:val="20"/>
                <w:szCs w:val="20"/>
              </w:rPr>
            </w:pPr>
            <w:r w:rsidRPr="002E7B62">
              <w:rPr>
                <w:rFonts w:ascii="Times New Roman" w:hAnsi="Times New Roman"/>
                <w:sz w:val="20"/>
                <w:szCs w:val="20"/>
              </w:rPr>
              <w:t>ЦПЦ подача  из силоса №5</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0072</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65</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ind w:left="-128" w:right="-117"/>
              <w:jc w:val="center"/>
              <w:rPr>
                <w:rFonts w:ascii="Times New Roman" w:hAnsi="Times New Roman"/>
                <w:sz w:val="20"/>
                <w:szCs w:val="20"/>
              </w:rPr>
            </w:pPr>
            <w:r w:rsidRPr="002E7B62">
              <w:rPr>
                <w:rFonts w:ascii="Times New Roman" w:hAnsi="Times New Roman"/>
                <w:sz w:val="20"/>
                <w:szCs w:val="20"/>
              </w:rPr>
              <w:t>ЦПЦ подача  из силоса №6</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0073</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66</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5C03E6" w:rsidRDefault="00B56C45" w:rsidP="004155D2">
            <w:pPr>
              <w:jc w:val="center"/>
              <w:rPr>
                <w:rFonts w:ascii="Times New Roman" w:hAnsi="Times New Roman"/>
                <w:sz w:val="19"/>
                <w:szCs w:val="19"/>
              </w:rPr>
            </w:pPr>
            <w:r w:rsidRPr="005C03E6">
              <w:rPr>
                <w:rFonts w:ascii="Times New Roman" w:hAnsi="Times New Roman"/>
                <w:sz w:val="19"/>
                <w:szCs w:val="19"/>
              </w:rPr>
              <w:t>ЦПЦ подача  из силоса №7</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0074</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67</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5C03E6" w:rsidRDefault="00B56C45" w:rsidP="004155D2">
            <w:pPr>
              <w:jc w:val="center"/>
              <w:rPr>
                <w:rFonts w:ascii="Times New Roman" w:hAnsi="Times New Roman"/>
                <w:sz w:val="19"/>
                <w:szCs w:val="19"/>
              </w:rPr>
            </w:pPr>
            <w:r w:rsidRPr="005C03E6">
              <w:rPr>
                <w:rFonts w:ascii="Times New Roman" w:hAnsi="Times New Roman"/>
                <w:sz w:val="19"/>
                <w:szCs w:val="19"/>
              </w:rPr>
              <w:t>ЦПЦ подача  из силоса №8</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0075</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68</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галерея  </w:t>
            </w:r>
            <w:r w:rsidRPr="005C03E6">
              <w:rPr>
                <w:rFonts w:ascii="Times New Roman" w:hAnsi="Times New Roman"/>
                <w:sz w:val="19"/>
                <w:szCs w:val="19"/>
              </w:rPr>
              <w:t>силос</w:t>
            </w:r>
            <w:r w:rsidRPr="002E7B62">
              <w:rPr>
                <w:rFonts w:ascii="Times New Roman" w:hAnsi="Times New Roman" w:cs="Times New Roman"/>
                <w:sz w:val="20"/>
              </w:rPr>
              <w:t>№1</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0076</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69</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4155D2">
            <w:pPr>
              <w:jc w:val="center"/>
              <w:rPr>
                <w:rFonts w:ascii="Times New Roman" w:hAnsi="Times New Roman"/>
                <w:sz w:val="20"/>
                <w:szCs w:val="20"/>
              </w:rPr>
            </w:pPr>
            <w:r w:rsidRPr="002E7B62">
              <w:rPr>
                <w:rFonts w:ascii="Times New Roman" w:hAnsi="Times New Roman"/>
                <w:sz w:val="20"/>
                <w:szCs w:val="20"/>
              </w:rPr>
              <w:t>ЦПЦ галерея  с</w:t>
            </w:r>
            <w:r>
              <w:rPr>
                <w:rFonts w:ascii="Times New Roman" w:hAnsi="Times New Roman"/>
                <w:sz w:val="20"/>
                <w:szCs w:val="20"/>
              </w:rPr>
              <w:t>ило</w:t>
            </w:r>
            <w:r w:rsidRPr="002E7B62">
              <w:rPr>
                <w:rFonts w:ascii="Times New Roman" w:hAnsi="Times New Roman"/>
                <w:sz w:val="20"/>
                <w:szCs w:val="20"/>
              </w:rPr>
              <w:t>с №2</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0077</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19"/>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70</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ЦПЦ галерея  с</w:t>
            </w:r>
            <w:r>
              <w:rPr>
                <w:rFonts w:ascii="Times New Roman" w:hAnsi="Times New Roman"/>
                <w:sz w:val="20"/>
                <w:szCs w:val="20"/>
              </w:rPr>
              <w:t>ило</w:t>
            </w:r>
            <w:r w:rsidRPr="002E7B62">
              <w:rPr>
                <w:rFonts w:ascii="Times New Roman" w:hAnsi="Times New Roman"/>
                <w:sz w:val="20"/>
                <w:szCs w:val="20"/>
              </w:rPr>
              <w:t>с №3</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0078</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71</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 ЦПЦ</w:t>
            </w:r>
            <w:r w:rsidRPr="002E7B62">
              <w:rPr>
                <w:rFonts w:ascii="Times New Roman" w:hAnsi="Times New Roman"/>
                <w:sz w:val="20"/>
              </w:rPr>
              <w:t xml:space="preserve"> галерея  с</w:t>
            </w:r>
            <w:r>
              <w:rPr>
                <w:rFonts w:ascii="Times New Roman" w:hAnsi="Times New Roman"/>
                <w:sz w:val="20"/>
              </w:rPr>
              <w:t>ило</w:t>
            </w:r>
            <w:r w:rsidRPr="002E7B62">
              <w:rPr>
                <w:rFonts w:ascii="Times New Roman" w:hAnsi="Times New Roman"/>
                <w:sz w:val="20"/>
              </w:rPr>
              <w:t xml:space="preserve">с </w:t>
            </w:r>
            <w:r w:rsidRPr="002E7B62">
              <w:rPr>
                <w:rFonts w:ascii="Times New Roman" w:hAnsi="Times New Roman" w:cs="Times New Roman"/>
                <w:sz w:val="20"/>
              </w:rPr>
              <w:t xml:space="preserve">№4 </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0079</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72</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w:t>
            </w:r>
            <w:r w:rsidRPr="002E7B62">
              <w:rPr>
                <w:rFonts w:ascii="Times New Roman" w:hAnsi="Times New Roman"/>
                <w:sz w:val="20"/>
              </w:rPr>
              <w:t>галерея  с</w:t>
            </w:r>
            <w:r>
              <w:rPr>
                <w:rFonts w:ascii="Times New Roman" w:hAnsi="Times New Roman"/>
                <w:sz w:val="20"/>
              </w:rPr>
              <w:t>ило</w:t>
            </w:r>
            <w:r w:rsidRPr="002E7B62">
              <w:rPr>
                <w:rFonts w:ascii="Times New Roman" w:hAnsi="Times New Roman"/>
                <w:sz w:val="20"/>
              </w:rPr>
              <w:t xml:space="preserve">с </w:t>
            </w:r>
            <w:r w:rsidRPr="002E7B62">
              <w:rPr>
                <w:rFonts w:ascii="Times New Roman" w:hAnsi="Times New Roman" w:cs="Times New Roman"/>
                <w:sz w:val="20"/>
              </w:rPr>
              <w:t>№5</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0080</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73</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w:t>
            </w:r>
            <w:r w:rsidRPr="002E7B62">
              <w:rPr>
                <w:rFonts w:ascii="Times New Roman" w:hAnsi="Times New Roman"/>
                <w:sz w:val="20"/>
              </w:rPr>
              <w:t>галерея  с</w:t>
            </w:r>
            <w:r>
              <w:rPr>
                <w:rFonts w:ascii="Times New Roman" w:hAnsi="Times New Roman"/>
                <w:sz w:val="20"/>
              </w:rPr>
              <w:t>ило</w:t>
            </w:r>
            <w:r w:rsidRPr="002E7B62">
              <w:rPr>
                <w:rFonts w:ascii="Times New Roman" w:hAnsi="Times New Roman"/>
                <w:sz w:val="20"/>
              </w:rPr>
              <w:t xml:space="preserve">с </w:t>
            </w:r>
            <w:r w:rsidRPr="002E7B62">
              <w:rPr>
                <w:rFonts w:ascii="Times New Roman" w:hAnsi="Times New Roman" w:cs="Times New Roman"/>
                <w:sz w:val="20"/>
              </w:rPr>
              <w:t xml:space="preserve">№6  </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0081</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74</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070D5">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w:t>
            </w:r>
            <w:r w:rsidRPr="002E7B62">
              <w:rPr>
                <w:rFonts w:ascii="Times New Roman" w:hAnsi="Times New Roman"/>
                <w:sz w:val="20"/>
              </w:rPr>
              <w:t>галерея  с</w:t>
            </w:r>
            <w:r>
              <w:rPr>
                <w:rFonts w:ascii="Times New Roman" w:hAnsi="Times New Roman"/>
                <w:sz w:val="20"/>
              </w:rPr>
              <w:t>ило</w:t>
            </w:r>
            <w:r w:rsidRPr="002E7B62">
              <w:rPr>
                <w:rFonts w:ascii="Times New Roman" w:hAnsi="Times New Roman"/>
                <w:sz w:val="20"/>
              </w:rPr>
              <w:t xml:space="preserve">с </w:t>
            </w:r>
            <w:r w:rsidRPr="002E7B62">
              <w:rPr>
                <w:rFonts w:ascii="Times New Roman" w:hAnsi="Times New Roman" w:cs="Times New Roman"/>
                <w:sz w:val="20"/>
              </w:rPr>
              <w:t>№7</w:t>
            </w:r>
          </w:p>
        </w:tc>
        <w:tc>
          <w:tcPr>
            <w:tcW w:w="1867" w:type="dxa"/>
            <w:gridSpan w:val="2"/>
            <w:shd w:val="clear" w:color="auto" w:fill="auto"/>
          </w:tcPr>
          <w:p w:rsidR="00B56C45" w:rsidRPr="002E7B62" w:rsidRDefault="00B56C45" w:rsidP="006070D5">
            <w:pPr>
              <w:pStyle w:val="a4"/>
              <w:jc w:val="center"/>
              <w:rPr>
                <w:sz w:val="20"/>
                <w:szCs w:val="20"/>
              </w:rPr>
            </w:pPr>
            <w:r w:rsidRPr="002E7B62">
              <w:rPr>
                <w:sz w:val="20"/>
                <w:szCs w:val="20"/>
              </w:rPr>
              <w:t>0082</w:t>
            </w:r>
          </w:p>
        </w:tc>
        <w:tc>
          <w:tcPr>
            <w:tcW w:w="1861" w:type="dxa"/>
            <w:gridSpan w:val="2"/>
            <w:shd w:val="clear" w:color="auto" w:fill="auto"/>
          </w:tcPr>
          <w:p w:rsidR="00B56C45" w:rsidRPr="002E7B62" w:rsidRDefault="00B56C45" w:rsidP="006070D5">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0D5">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0D5">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Pr>
                <w:rFonts w:ascii="Times New Roman" w:hAnsi="Times New Roman"/>
                <w:sz w:val="20"/>
                <w:szCs w:val="20"/>
              </w:rPr>
              <w:t>75</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B0715A">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w:t>
            </w:r>
            <w:r w:rsidRPr="002E7B62">
              <w:rPr>
                <w:rFonts w:ascii="Times New Roman" w:hAnsi="Times New Roman"/>
                <w:sz w:val="20"/>
              </w:rPr>
              <w:t>галерея  с</w:t>
            </w:r>
            <w:r>
              <w:rPr>
                <w:rFonts w:ascii="Times New Roman" w:hAnsi="Times New Roman"/>
                <w:sz w:val="20"/>
              </w:rPr>
              <w:t>ило</w:t>
            </w:r>
            <w:r w:rsidRPr="002E7B62">
              <w:rPr>
                <w:rFonts w:ascii="Times New Roman" w:hAnsi="Times New Roman"/>
                <w:sz w:val="20"/>
              </w:rPr>
              <w:t xml:space="preserve">с </w:t>
            </w:r>
            <w:r w:rsidRPr="002E7B62">
              <w:rPr>
                <w:rFonts w:ascii="Times New Roman" w:hAnsi="Times New Roman" w:cs="Times New Roman"/>
                <w:sz w:val="20"/>
              </w:rPr>
              <w:t>№8</w:t>
            </w:r>
          </w:p>
        </w:tc>
        <w:tc>
          <w:tcPr>
            <w:tcW w:w="1867" w:type="dxa"/>
            <w:gridSpan w:val="2"/>
            <w:shd w:val="clear" w:color="auto" w:fill="auto"/>
          </w:tcPr>
          <w:p w:rsidR="00B56C45" w:rsidRPr="002E7B62" w:rsidRDefault="00B56C45" w:rsidP="00B0715A">
            <w:pPr>
              <w:pStyle w:val="a4"/>
              <w:jc w:val="center"/>
              <w:rPr>
                <w:sz w:val="20"/>
                <w:szCs w:val="20"/>
              </w:rPr>
            </w:pPr>
            <w:r w:rsidRPr="002E7B62">
              <w:rPr>
                <w:sz w:val="20"/>
                <w:szCs w:val="20"/>
              </w:rPr>
              <w:t>0083</w:t>
            </w:r>
          </w:p>
        </w:tc>
        <w:tc>
          <w:tcPr>
            <w:tcW w:w="1861"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Pr>
                <w:rFonts w:ascii="Times New Roman" w:hAnsi="Times New Roman"/>
                <w:sz w:val="20"/>
                <w:szCs w:val="20"/>
              </w:rPr>
              <w:t>76</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B0715A">
            <w:pPr>
              <w:pStyle w:val="ConsPlusNormal"/>
              <w:jc w:val="center"/>
              <w:rPr>
                <w:rFonts w:ascii="Times New Roman" w:hAnsi="Times New Roman" w:cs="Times New Roman"/>
                <w:sz w:val="20"/>
              </w:rPr>
            </w:pPr>
            <w:r w:rsidRPr="002E7B62">
              <w:rPr>
                <w:rFonts w:ascii="Times New Roman" w:hAnsi="Times New Roman" w:cs="Times New Roman"/>
                <w:sz w:val="20"/>
              </w:rPr>
              <w:t>ТУЦ (пересыпка)</w:t>
            </w:r>
          </w:p>
        </w:tc>
        <w:tc>
          <w:tcPr>
            <w:tcW w:w="1867" w:type="dxa"/>
            <w:gridSpan w:val="2"/>
            <w:shd w:val="clear" w:color="auto" w:fill="auto"/>
          </w:tcPr>
          <w:p w:rsidR="00B56C45" w:rsidRPr="002E7B62" w:rsidRDefault="00B56C45" w:rsidP="00B0715A">
            <w:pPr>
              <w:pStyle w:val="a4"/>
              <w:jc w:val="center"/>
              <w:rPr>
                <w:sz w:val="20"/>
                <w:szCs w:val="20"/>
              </w:rPr>
            </w:pPr>
            <w:r w:rsidRPr="002E7B62">
              <w:rPr>
                <w:sz w:val="20"/>
                <w:szCs w:val="20"/>
              </w:rPr>
              <w:t>0084</w:t>
            </w:r>
          </w:p>
        </w:tc>
        <w:tc>
          <w:tcPr>
            <w:tcW w:w="1861"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Pr>
                <w:rFonts w:ascii="Times New Roman" w:hAnsi="Times New Roman"/>
                <w:sz w:val="20"/>
                <w:szCs w:val="20"/>
              </w:rPr>
              <w:t>77</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B0715A">
            <w:pPr>
              <w:jc w:val="center"/>
              <w:rPr>
                <w:rFonts w:ascii="Times New Roman" w:hAnsi="Times New Roman"/>
                <w:b/>
                <w:sz w:val="20"/>
                <w:szCs w:val="20"/>
              </w:rPr>
            </w:pPr>
            <w:r w:rsidRPr="002E7B62">
              <w:rPr>
                <w:rFonts w:ascii="Times New Roman" w:hAnsi="Times New Roman"/>
                <w:sz w:val="20"/>
                <w:szCs w:val="20"/>
              </w:rPr>
              <w:t>ТУЦ (пересыпка)</w:t>
            </w:r>
          </w:p>
        </w:tc>
        <w:tc>
          <w:tcPr>
            <w:tcW w:w="1867" w:type="dxa"/>
            <w:gridSpan w:val="2"/>
            <w:shd w:val="clear" w:color="auto" w:fill="auto"/>
          </w:tcPr>
          <w:p w:rsidR="00B56C45" w:rsidRPr="002E7B62" w:rsidRDefault="00B56C45" w:rsidP="00B0715A">
            <w:pPr>
              <w:pStyle w:val="a4"/>
              <w:jc w:val="center"/>
              <w:rPr>
                <w:sz w:val="20"/>
                <w:szCs w:val="20"/>
              </w:rPr>
            </w:pPr>
            <w:r w:rsidRPr="002E7B62">
              <w:rPr>
                <w:sz w:val="20"/>
                <w:szCs w:val="20"/>
              </w:rPr>
              <w:t>0085</w:t>
            </w:r>
          </w:p>
        </w:tc>
        <w:tc>
          <w:tcPr>
            <w:tcW w:w="1861"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Pr>
                <w:rFonts w:ascii="Times New Roman" w:hAnsi="Times New Roman"/>
                <w:sz w:val="20"/>
                <w:szCs w:val="20"/>
              </w:rPr>
              <w:t>78</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ТУЦ (пересыпка)</w:t>
            </w:r>
          </w:p>
        </w:tc>
        <w:tc>
          <w:tcPr>
            <w:tcW w:w="1867" w:type="dxa"/>
            <w:gridSpan w:val="2"/>
            <w:shd w:val="clear" w:color="auto" w:fill="auto"/>
          </w:tcPr>
          <w:p w:rsidR="00B56C45" w:rsidRPr="002E7B62" w:rsidRDefault="00B56C45" w:rsidP="00B0715A">
            <w:pPr>
              <w:pStyle w:val="a4"/>
              <w:jc w:val="center"/>
              <w:rPr>
                <w:sz w:val="20"/>
                <w:szCs w:val="20"/>
              </w:rPr>
            </w:pPr>
            <w:r w:rsidRPr="002E7B62">
              <w:rPr>
                <w:sz w:val="20"/>
                <w:szCs w:val="20"/>
              </w:rPr>
              <w:t>0086</w:t>
            </w:r>
          </w:p>
        </w:tc>
        <w:tc>
          <w:tcPr>
            <w:tcW w:w="1861"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237"/>
        </w:trPr>
        <w:tc>
          <w:tcPr>
            <w:tcW w:w="607" w:type="dxa"/>
            <w:shd w:val="clear" w:color="auto" w:fill="auto"/>
            <w:vAlign w:val="center"/>
          </w:tcPr>
          <w:p w:rsidR="00B56C45" w:rsidRPr="002E7B62" w:rsidRDefault="00B56C45" w:rsidP="00B0715A">
            <w:pPr>
              <w:jc w:val="center"/>
              <w:rPr>
                <w:rFonts w:ascii="Times New Roman" w:hAnsi="Times New Roman"/>
                <w:sz w:val="20"/>
                <w:szCs w:val="20"/>
              </w:rPr>
            </w:pPr>
            <w:r>
              <w:rPr>
                <w:rFonts w:ascii="Times New Roman" w:hAnsi="Times New Roman"/>
                <w:sz w:val="20"/>
                <w:szCs w:val="20"/>
              </w:rPr>
              <w:t>79</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ТУЦ (пересыпка)</w:t>
            </w:r>
          </w:p>
        </w:tc>
        <w:tc>
          <w:tcPr>
            <w:tcW w:w="1867" w:type="dxa"/>
            <w:gridSpan w:val="2"/>
            <w:shd w:val="clear" w:color="auto" w:fill="auto"/>
          </w:tcPr>
          <w:p w:rsidR="00B56C45" w:rsidRPr="002E7B62" w:rsidRDefault="00B56C45" w:rsidP="00B0715A">
            <w:pPr>
              <w:pStyle w:val="a4"/>
              <w:jc w:val="center"/>
              <w:rPr>
                <w:sz w:val="20"/>
                <w:szCs w:val="20"/>
              </w:rPr>
            </w:pPr>
            <w:r w:rsidRPr="002E7B62">
              <w:rPr>
                <w:sz w:val="20"/>
                <w:szCs w:val="20"/>
              </w:rPr>
              <w:t>0087</w:t>
            </w:r>
          </w:p>
        </w:tc>
        <w:tc>
          <w:tcPr>
            <w:tcW w:w="1861" w:type="dxa"/>
            <w:gridSpan w:val="2"/>
            <w:shd w:val="clear" w:color="auto" w:fill="auto"/>
          </w:tcPr>
          <w:p w:rsidR="00B56C45" w:rsidRPr="002E7B62" w:rsidRDefault="00B56C45" w:rsidP="00B0715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B0715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B0715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76</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607C2A">
            <w:pPr>
              <w:jc w:val="center"/>
              <w:rPr>
                <w:rFonts w:ascii="Times New Roman" w:hAnsi="Times New Roman"/>
                <w:b/>
                <w:sz w:val="20"/>
                <w:szCs w:val="20"/>
              </w:rPr>
            </w:pPr>
            <w:r w:rsidRPr="002E7B62">
              <w:rPr>
                <w:rFonts w:ascii="Times New Roman" w:hAnsi="Times New Roman"/>
                <w:sz w:val="20"/>
                <w:szCs w:val="20"/>
              </w:rPr>
              <w:t>ТУЦ (упак. линия №1)</w:t>
            </w:r>
          </w:p>
        </w:tc>
        <w:tc>
          <w:tcPr>
            <w:tcW w:w="1867" w:type="dxa"/>
            <w:gridSpan w:val="2"/>
            <w:shd w:val="clear" w:color="auto" w:fill="auto"/>
          </w:tcPr>
          <w:p w:rsidR="00B56C45" w:rsidRPr="002E7B62" w:rsidRDefault="00B56C45" w:rsidP="00607C2A">
            <w:pPr>
              <w:pStyle w:val="a4"/>
              <w:jc w:val="center"/>
              <w:rPr>
                <w:sz w:val="20"/>
                <w:szCs w:val="20"/>
              </w:rPr>
            </w:pPr>
            <w:r w:rsidRPr="002E7B62">
              <w:rPr>
                <w:sz w:val="20"/>
                <w:szCs w:val="20"/>
              </w:rPr>
              <w:t>0088</w:t>
            </w:r>
          </w:p>
        </w:tc>
        <w:tc>
          <w:tcPr>
            <w:tcW w:w="1861" w:type="dxa"/>
            <w:gridSpan w:val="2"/>
            <w:shd w:val="clear" w:color="auto" w:fill="auto"/>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90"/>
        </w:trPr>
        <w:tc>
          <w:tcPr>
            <w:tcW w:w="607" w:type="dxa"/>
            <w:shd w:val="clear" w:color="auto" w:fill="auto"/>
            <w:vAlign w:val="center"/>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77</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vAlign w:val="center"/>
          </w:tcPr>
          <w:p w:rsidR="00B56C45" w:rsidRPr="002E7B62" w:rsidRDefault="00B56C45" w:rsidP="00607C2A">
            <w:pPr>
              <w:jc w:val="center"/>
              <w:rPr>
                <w:rFonts w:ascii="Times New Roman" w:hAnsi="Times New Roman"/>
                <w:b/>
                <w:sz w:val="20"/>
                <w:szCs w:val="20"/>
              </w:rPr>
            </w:pPr>
            <w:r w:rsidRPr="002E7B62">
              <w:rPr>
                <w:rFonts w:ascii="Times New Roman" w:hAnsi="Times New Roman"/>
                <w:sz w:val="20"/>
                <w:szCs w:val="20"/>
              </w:rPr>
              <w:t>ТУЦ (упак. линия №2)</w:t>
            </w:r>
          </w:p>
        </w:tc>
        <w:tc>
          <w:tcPr>
            <w:tcW w:w="1867" w:type="dxa"/>
            <w:gridSpan w:val="2"/>
            <w:shd w:val="clear" w:color="auto" w:fill="auto"/>
          </w:tcPr>
          <w:p w:rsidR="00B56C45" w:rsidRPr="002E7B62" w:rsidRDefault="00B56C45" w:rsidP="00607C2A">
            <w:pPr>
              <w:pStyle w:val="a4"/>
              <w:jc w:val="center"/>
              <w:rPr>
                <w:sz w:val="20"/>
                <w:szCs w:val="20"/>
              </w:rPr>
            </w:pPr>
            <w:r w:rsidRPr="002E7B62">
              <w:rPr>
                <w:sz w:val="20"/>
                <w:szCs w:val="20"/>
              </w:rPr>
              <w:t>0089</w:t>
            </w:r>
          </w:p>
        </w:tc>
        <w:tc>
          <w:tcPr>
            <w:tcW w:w="1861" w:type="dxa"/>
            <w:gridSpan w:val="2"/>
            <w:shd w:val="clear" w:color="auto" w:fill="auto"/>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2F3F38">
        <w:trPr>
          <w:trHeight w:val="70"/>
        </w:trPr>
        <w:tc>
          <w:tcPr>
            <w:tcW w:w="607" w:type="dxa"/>
            <w:shd w:val="clear" w:color="auto" w:fill="auto"/>
            <w:vAlign w:val="center"/>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78</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5C03E6">
            <w:pPr>
              <w:pStyle w:val="ConsPlusNormal"/>
              <w:ind w:left="-128" w:right="-117"/>
              <w:jc w:val="center"/>
              <w:rPr>
                <w:rFonts w:ascii="Times New Roman" w:hAnsi="Times New Roman" w:cs="Times New Roman"/>
                <w:sz w:val="20"/>
              </w:rPr>
            </w:pPr>
            <w:r w:rsidRPr="002E7B62">
              <w:rPr>
                <w:rFonts w:ascii="Times New Roman" w:hAnsi="Times New Roman" w:cs="Times New Roman"/>
                <w:sz w:val="20"/>
              </w:rPr>
              <w:t>ТУЦ (элеватор (линия №1)</w:t>
            </w:r>
          </w:p>
        </w:tc>
        <w:tc>
          <w:tcPr>
            <w:tcW w:w="1867" w:type="dxa"/>
            <w:gridSpan w:val="2"/>
            <w:shd w:val="clear" w:color="auto" w:fill="auto"/>
          </w:tcPr>
          <w:p w:rsidR="00B56C45" w:rsidRPr="002E7B62" w:rsidRDefault="00B56C45" w:rsidP="00607C2A">
            <w:pPr>
              <w:pStyle w:val="a4"/>
              <w:jc w:val="center"/>
              <w:rPr>
                <w:sz w:val="20"/>
                <w:szCs w:val="20"/>
              </w:rPr>
            </w:pPr>
            <w:r w:rsidRPr="002E7B62">
              <w:rPr>
                <w:sz w:val="20"/>
                <w:szCs w:val="20"/>
              </w:rPr>
              <w:t>0090</w:t>
            </w:r>
          </w:p>
        </w:tc>
        <w:tc>
          <w:tcPr>
            <w:tcW w:w="1861" w:type="dxa"/>
            <w:gridSpan w:val="2"/>
            <w:shd w:val="clear" w:color="auto" w:fill="auto"/>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B56C45" w:rsidRPr="002E7B62" w:rsidTr="00B56C45">
        <w:trPr>
          <w:trHeight w:val="476"/>
        </w:trPr>
        <w:tc>
          <w:tcPr>
            <w:tcW w:w="607" w:type="dxa"/>
            <w:shd w:val="clear" w:color="auto" w:fill="auto"/>
            <w:vAlign w:val="center"/>
          </w:tcPr>
          <w:p w:rsidR="00B56C45" w:rsidRPr="002E7B62" w:rsidRDefault="00B56C45" w:rsidP="00607C2A">
            <w:pPr>
              <w:jc w:val="center"/>
              <w:rPr>
                <w:rFonts w:ascii="Times New Roman" w:hAnsi="Times New Roman"/>
                <w:sz w:val="20"/>
                <w:szCs w:val="20"/>
              </w:rPr>
            </w:pPr>
            <w:r w:rsidRPr="002E7B62">
              <w:rPr>
                <w:rFonts w:ascii="Times New Roman" w:hAnsi="Times New Roman"/>
                <w:sz w:val="20"/>
                <w:szCs w:val="20"/>
              </w:rPr>
              <w:t>79</w:t>
            </w:r>
          </w:p>
        </w:tc>
        <w:tc>
          <w:tcPr>
            <w:tcW w:w="1558" w:type="dxa"/>
            <w:vMerge/>
            <w:shd w:val="clear" w:color="auto" w:fill="auto"/>
          </w:tcPr>
          <w:p w:rsidR="00B56C45" w:rsidRPr="002E7B62" w:rsidRDefault="00B56C45" w:rsidP="00607C2A">
            <w:pPr>
              <w:pStyle w:val="10"/>
              <w:rPr>
                <w:sz w:val="20"/>
              </w:rPr>
            </w:pPr>
          </w:p>
        </w:tc>
        <w:tc>
          <w:tcPr>
            <w:tcW w:w="4303" w:type="dxa"/>
            <w:gridSpan w:val="2"/>
            <w:shd w:val="clear" w:color="auto" w:fill="auto"/>
          </w:tcPr>
          <w:p w:rsidR="00B56C45" w:rsidRPr="002E7B62" w:rsidRDefault="00B56C45" w:rsidP="006A256A">
            <w:pPr>
              <w:pStyle w:val="ConsPlusNormal"/>
              <w:ind w:left="-128" w:right="-117"/>
              <w:jc w:val="center"/>
              <w:rPr>
                <w:rFonts w:ascii="Times New Roman" w:hAnsi="Times New Roman" w:cs="Times New Roman"/>
                <w:sz w:val="20"/>
              </w:rPr>
            </w:pPr>
            <w:r>
              <w:rPr>
                <w:rFonts w:ascii="Times New Roman" w:hAnsi="Times New Roman" w:cs="Times New Roman"/>
                <w:sz w:val="20"/>
              </w:rPr>
              <w:t xml:space="preserve">ТУЦ (элеватор (линия </w:t>
            </w:r>
            <w:r w:rsidRPr="002E7B62">
              <w:rPr>
                <w:rFonts w:ascii="Times New Roman" w:hAnsi="Times New Roman" w:cs="Times New Roman"/>
                <w:sz w:val="20"/>
              </w:rPr>
              <w:t>№2)</w:t>
            </w:r>
          </w:p>
        </w:tc>
        <w:tc>
          <w:tcPr>
            <w:tcW w:w="1867" w:type="dxa"/>
            <w:gridSpan w:val="2"/>
            <w:shd w:val="clear" w:color="auto" w:fill="auto"/>
          </w:tcPr>
          <w:p w:rsidR="00B56C45" w:rsidRPr="002E7B62" w:rsidRDefault="00B56C45" w:rsidP="006A256A">
            <w:pPr>
              <w:pStyle w:val="a4"/>
              <w:jc w:val="center"/>
              <w:rPr>
                <w:sz w:val="20"/>
                <w:szCs w:val="20"/>
              </w:rPr>
            </w:pPr>
            <w:r w:rsidRPr="002E7B62">
              <w:rPr>
                <w:sz w:val="20"/>
                <w:szCs w:val="20"/>
              </w:rPr>
              <w:t>0091</w:t>
            </w:r>
          </w:p>
        </w:tc>
        <w:tc>
          <w:tcPr>
            <w:tcW w:w="1861" w:type="dxa"/>
            <w:gridSpan w:val="2"/>
            <w:shd w:val="clear" w:color="auto" w:fill="auto"/>
          </w:tcPr>
          <w:p w:rsidR="00B56C45" w:rsidRPr="002E7B62" w:rsidRDefault="00B56C45" w:rsidP="006A256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B56C45" w:rsidRPr="002E7B62" w:rsidRDefault="00B56C45" w:rsidP="006A256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B56C45" w:rsidRPr="002E7B62" w:rsidRDefault="00B56C45" w:rsidP="006A256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6A256A">
        <w:trPr>
          <w:trHeight w:val="240"/>
        </w:trPr>
        <w:tc>
          <w:tcPr>
            <w:tcW w:w="607" w:type="dxa"/>
            <w:shd w:val="clear" w:color="auto" w:fill="auto"/>
            <w:vAlign w:val="center"/>
          </w:tcPr>
          <w:p w:rsidR="0038780A" w:rsidRPr="00654F89" w:rsidRDefault="0038780A" w:rsidP="00607C2A">
            <w:pPr>
              <w:jc w:val="center"/>
              <w:rPr>
                <w:rFonts w:ascii="Times New Roman" w:hAnsi="Times New Roman"/>
                <w:b/>
                <w:sz w:val="20"/>
                <w:szCs w:val="20"/>
              </w:rPr>
            </w:pPr>
            <w:r w:rsidRPr="00654F89">
              <w:rPr>
                <w:rFonts w:ascii="Times New Roman" w:hAnsi="Times New Roman"/>
                <w:b/>
                <w:i/>
                <w:sz w:val="16"/>
                <w:szCs w:val="16"/>
              </w:rPr>
              <w:lastRenderedPageBreak/>
              <w:t>1</w:t>
            </w:r>
          </w:p>
        </w:tc>
        <w:tc>
          <w:tcPr>
            <w:tcW w:w="1558" w:type="dxa"/>
            <w:shd w:val="clear" w:color="auto" w:fill="auto"/>
          </w:tcPr>
          <w:p w:rsidR="0038780A" w:rsidRPr="00654F89" w:rsidRDefault="0038780A" w:rsidP="00607C2A">
            <w:pPr>
              <w:pStyle w:val="10"/>
              <w:rPr>
                <w:b/>
                <w:i/>
                <w:sz w:val="16"/>
                <w:szCs w:val="16"/>
              </w:rPr>
            </w:pPr>
            <w:r w:rsidRPr="00654F89">
              <w:rPr>
                <w:b/>
                <w:i/>
                <w:sz w:val="16"/>
                <w:szCs w:val="16"/>
              </w:rPr>
              <w:t>2</w:t>
            </w:r>
          </w:p>
        </w:tc>
        <w:tc>
          <w:tcPr>
            <w:tcW w:w="4303" w:type="dxa"/>
            <w:gridSpan w:val="2"/>
            <w:shd w:val="clear" w:color="auto" w:fill="auto"/>
            <w:vAlign w:val="center"/>
          </w:tcPr>
          <w:p w:rsidR="0038780A" w:rsidRPr="00654F89" w:rsidRDefault="0038780A" w:rsidP="0038780A">
            <w:pPr>
              <w:pStyle w:val="ConsPlusNormal"/>
              <w:ind w:left="-128" w:right="-117"/>
              <w:jc w:val="center"/>
              <w:rPr>
                <w:rFonts w:ascii="Times New Roman" w:hAnsi="Times New Roman" w:cs="Times New Roman"/>
                <w:b/>
                <w:sz w:val="20"/>
              </w:rPr>
            </w:pPr>
            <w:r w:rsidRPr="00654F89">
              <w:rPr>
                <w:rFonts w:ascii="Times New Roman" w:hAnsi="Times New Roman"/>
                <w:b/>
                <w:i/>
                <w:sz w:val="16"/>
                <w:szCs w:val="16"/>
              </w:rPr>
              <w:t>3</w:t>
            </w:r>
          </w:p>
        </w:tc>
        <w:tc>
          <w:tcPr>
            <w:tcW w:w="1867" w:type="dxa"/>
            <w:gridSpan w:val="2"/>
            <w:shd w:val="clear" w:color="auto" w:fill="auto"/>
          </w:tcPr>
          <w:p w:rsidR="0038780A" w:rsidRPr="00654F89" w:rsidRDefault="0038780A" w:rsidP="0038780A">
            <w:pPr>
              <w:pStyle w:val="a4"/>
              <w:jc w:val="center"/>
              <w:rPr>
                <w:b/>
                <w:sz w:val="20"/>
                <w:szCs w:val="20"/>
              </w:rPr>
            </w:pPr>
            <w:r w:rsidRPr="00654F89">
              <w:rPr>
                <w:b/>
                <w:i/>
                <w:sz w:val="16"/>
                <w:szCs w:val="16"/>
              </w:rPr>
              <w:t>4</w:t>
            </w:r>
          </w:p>
        </w:tc>
        <w:tc>
          <w:tcPr>
            <w:tcW w:w="1861" w:type="dxa"/>
            <w:gridSpan w:val="2"/>
            <w:shd w:val="clear" w:color="auto" w:fill="auto"/>
          </w:tcPr>
          <w:p w:rsidR="0038780A" w:rsidRPr="00654F89" w:rsidRDefault="0038780A" w:rsidP="0038780A">
            <w:pPr>
              <w:jc w:val="center"/>
              <w:rPr>
                <w:rFonts w:ascii="Times New Roman" w:hAnsi="Times New Roman"/>
                <w:b/>
                <w:sz w:val="20"/>
                <w:szCs w:val="20"/>
              </w:rPr>
            </w:pPr>
            <w:r w:rsidRPr="00654F89">
              <w:rPr>
                <w:rFonts w:ascii="Times New Roman" w:hAnsi="Times New Roman"/>
                <w:b/>
                <w:i/>
                <w:sz w:val="16"/>
                <w:szCs w:val="16"/>
              </w:rPr>
              <w:t>5</w:t>
            </w:r>
          </w:p>
        </w:tc>
        <w:tc>
          <w:tcPr>
            <w:tcW w:w="1928" w:type="dxa"/>
            <w:gridSpan w:val="2"/>
            <w:shd w:val="clear" w:color="auto" w:fill="auto"/>
          </w:tcPr>
          <w:p w:rsidR="0038780A" w:rsidRPr="00654F89" w:rsidRDefault="0038780A" w:rsidP="0038780A">
            <w:pPr>
              <w:jc w:val="center"/>
              <w:rPr>
                <w:rFonts w:ascii="Times New Roman" w:hAnsi="Times New Roman"/>
                <w:b/>
                <w:sz w:val="20"/>
                <w:szCs w:val="20"/>
              </w:rPr>
            </w:pPr>
            <w:r w:rsidRPr="00654F89">
              <w:rPr>
                <w:rFonts w:ascii="Times New Roman" w:hAnsi="Times New Roman"/>
                <w:b/>
                <w:i/>
                <w:sz w:val="16"/>
                <w:szCs w:val="16"/>
              </w:rPr>
              <w:t>6</w:t>
            </w:r>
          </w:p>
        </w:tc>
        <w:tc>
          <w:tcPr>
            <w:tcW w:w="3104" w:type="dxa"/>
            <w:shd w:val="clear" w:color="auto" w:fill="auto"/>
          </w:tcPr>
          <w:p w:rsidR="0038780A" w:rsidRPr="00654F89" w:rsidRDefault="0038780A" w:rsidP="0038780A">
            <w:pPr>
              <w:jc w:val="center"/>
              <w:rPr>
                <w:rFonts w:ascii="Times New Roman" w:hAnsi="Times New Roman"/>
                <w:b/>
                <w:noProof/>
                <w:sz w:val="20"/>
                <w:szCs w:val="20"/>
              </w:rPr>
            </w:pPr>
            <w:r w:rsidRPr="00654F89">
              <w:rPr>
                <w:rFonts w:ascii="Times New Roman" w:hAnsi="Times New Roman"/>
                <w:b/>
                <w:i/>
                <w:noProof/>
                <w:sz w:val="16"/>
                <w:szCs w:val="16"/>
              </w:rPr>
              <w:t>7</w:t>
            </w:r>
          </w:p>
        </w:tc>
      </w:tr>
      <w:tr w:rsidR="0038780A" w:rsidRPr="002E7B62" w:rsidTr="002F3F38">
        <w:trPr>
          <w:trHeight w:val="123"/>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80</w:t>
            </w:r>
          </w:p>
        </w:tc>
        <w:tc>
          <w:tcPr>
            <w:tcW w:w="1558" w:type="dxa"/>
            <w:vMerge w:val="restart"/>
            <w:shd w:val="clear" w:color="auto" w:fill="auto"/>
          </w:tcPr>
          <w:p w:rsidR="0038780A" w:rsidRPr="002E7B62" w:rsidRDefault="00B56C45" w:rsidP="00607C2A">
            <w:pPr>
              <w:pStyle w:val="10"/>
              <w:rPr>
                <w:sz w:val="20"/>
              </w:rPr>
            </w:pPr>
            <w:r w:rsidRPr="002E7B62">
              <w:rPr>
                <w:sz w:val="20"/>
              </w:rPr>
              <w:t>Выбросы ЗВ в атмосферный воздух</w:t>
            </w: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ТУЦ (автовесовая)</w:t>
            </w:r>
          </w:p>
        </w:tc>
        <w:tc>
          <w:tcPr>
            <w:tcW w:w="1867" w:type="dxa"/>
            <w:gridSpan w:val="2"/>
            <w:shd w:val="clear" w:color="auto" w:fill="auto"/>
          </w:tcPr>
          <w:p w:rsidR="0038780A" w:rsidRPr="002E7B62" w:rsidRDefault="0038780A" w:rsidP="00607C2A">
            <w:pPr>
              <w:pStyle w:val="a4"/>
              <w:jc w:val="center"/>
              <w:rPr>
                <w:sz w:val="20"/>
                <w:szCs w:val="20"/>
              </w:rPr>
            </w:pPr>
            <w:r w:rsidRPr="002E7B62">
              <w:rPr>
                <w:sz w:val="20"/>
                <w:szCs w:val="20"/>
              </w:rPr>
              <w:t>0092</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7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81</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ТУЦ (автовесовая)</w:t>
            </w:r>
          </w:p>
        </w:tc>
        <w:tc>
          <w:tcPr>
            <w:tcW w:w="1867" w:type="dxa"/>
            <w:gridSpan w:val="2"/>
            <w:shd w:val="clear" w:color="auto" w:fill="auto"/>
          </w:tcPr>
          <w:p w:rsidR="0038780A" w:rsidRPr="002E7B62" w:rsidRDefault="0038780A" w:rsidP="00607C2A">
            <w:pPr>
              <w:pStyle w:val="a4"/>
              <w:jc w:val="center"/>
              <w:rPr>
                <w:sz w:val="20"/>
                <w:szCs w:val="20"/>
              </w:rPr>
            </w:pPr>
            <w:r w:rsidRPr="002E7B62">
              <w:rPr>
                <w:sz w:val="20"/>
                <w:szCs w:val="20"/>
              </w:rPr>
              <w:t>0093</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73"/>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82</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ЦО дробилка угля</w:t>
            </w:r>
          </w:p>
        </w:tc>
        <w:tc>
          <w:tcPr>
            <w:tcW w:w="1867" w:type="dxa"/>
            <w:gridSpan w:val="2"/>
            <w:shd w:val="clear" w:color="auto" w:fill="auto"/>
          </w:tcPr>
          <w:p w:rsidR="0038780A" w:rsidRPr="002E7B62" w:rsidRDefault="0038780A" w:rsidP="00607C2A">
            <w:pPr>
              <w:pStyle w:val="a4"/>
              <w:jc w:val="center"/>
              <w:rPr>
                <w:sz w:val="20"/>
                <w:szCs w:val="20"/>
              </w:rPr>
            </w:pPr>
            <w:r w:rsidRPr="002E7B62">
              <w:rPr>
                <w:sz w:val="20"/>
                <w:szCs w:val="20"/>
              </w:rPr>
              <w:t>0094</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16"/>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83</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ЦО (пересыпка угля)</w:t>
            </w:r>
          </w:p>
        </w:tc>
        <w:tc>
          <w:tcPr>
            <w:tcW w:w="1867" w:type="dxa"/>
            <w:gridSpan w:val="2"/>
            <w:shd w:val="clear" w:color="auto" w:fill="auto"/>
          </w:tcPr>
          <w:p w:rsidR="0038780A" w:rsidRPr="002E7B62" w:rsidRDefault="0038780A" w:rsidP="00607C2A">
            <w:pPr>
              <w:pStyle w:val="a4"/>
              <w:jc w:val="center"/>
              <w:rPr>
                <w:sz w:val="20"/>
                <w:szCs w:val="20"/>
              </w:rPr>
            </w:pPr>
            <w:r w:rsidRPr="002E7B62">
              <w:rPr>
                <w:sz w:val="20"/>
                <w:szCs w:val="20"/>
              </w:rPr>
              <w:t>0095</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7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84</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ЦО (пересыпка угля)</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0096</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8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85</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ЦО (угольная мельница)</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0097</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21"/>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86</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w:t>
            </w:r>
            <w:r>
              <w:rPr>
                <w:rFonts w:ascii="Times New Roman" w:hAnsi="Times New Roman" w:cs="Times New Roman"/>
                <w:sz w:val="20"/>
              </w:rPr>
              <w:t>О</w:t>
            </w:r>
            <w:r w:rsidRPr="002E7B62">
              <w:rPr>
                <w:rFonts w:ascii="Times New Roman" w:hAnsi="Times New Roman" w:cs="Times New Roman"/>
                <w:sz w:val="20"/>
              </w:rPr>
              <w:t xml:space="preserve"> (бункер)</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0098</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7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87</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vAlign w:val="center"/>
          </w:tcPr>
          <w:p w:rsidR="0038780A" w:rsidRPr="002E7B62" w:rsidRDefault="0038780A" w:rsidP="00607C2A">
            <w:pPr>
              <w:jc w:val="center"/>
              <w:rPr>
                <w:rFonts w:ascii="Times New Roman" w:eastAsia="Calibri" w:hAnsi="Times New Roman"/>
                <w:sz w:val="20"/>
                <w:szCs w:val="20"/>
              </w:rPr>
            </w:pPr>
            <w:r w:rsidRPr="002E7B62">
              <w:rPr>
                <w:rFonts w:ascii="Times New Roman" w:eastAsia="Calibri" w:hAnsi="Times New Roman"/>
                <w:sz w:val="20"/>
                <w:szCs w:val="20"/>
              </w:rPr>
              <w:t>ТУЦ</w:t>
            </w:r>
            <w:r>
              <w:rPr>
                <w:rFonts w:ascii="Times New Roman" w:eastAsia="Calibri" w:hAnsi="Times New Roman"/>
                <w:sz w:val="20"/>
                <w:szCs w:val="20"/>
              </w:rPr>
              <w:t xml:space="preserve"> </w:t>
            </w:r>
            <w:r w:rsidRPr="002E7B62">
              <w:rPr>
                <w:rFonts w:ascii="Times New Roman" w:eastAsia="Calibri" w:hAnsi="Times New Roman"/>
                <w:sz w:val="20"/>
                <w:szCs w:val="20"/>
              </w:rPr>
              <w:t xml:space="preserve">фасовка </w:t>
            </w:r>
            <w:r>
              <w:rPr>
                <w:rFonts w:ascii="Times New Roman" w:eastAsia="Calibri" w:hAnsi="Times New Roman"/>
                <w:sz w:val="20"/>
                <w:szCs w:val="20"/>
              </w:rPr>
              <w:t xml:space="preserve"> </w:t>
            </w:r>
            <w:r w:rsidRPr="002E7B62">
              <w:rPr>
                <w:rFonts w:ascii="Times New Roman" w:eastAsia="Calibri" w:hAnsi="Times New Roman"/>
                <w:sz w:val="20"/>
                <w:szCs w:val="20"/>
              </w:rPr>
              <w:t xml:space="preserve"> в биг-бэг</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0226</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71"/>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88</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vAlign w:val="center"/>
          </w:tcPr>
          <w:p w:rsidR="0038780A" w:rsidRPr="002E7B62" w:rsidRDefault="0038780A" w:rsidP="00607C2A">
            <w:pPr>
              <w:jc w:val="center"/>
              <w:rPr>
                <w:rFonts w:ascii="Times New Roman" w:eastAsia="Calibri" w:hAnsi="Times New Roman"/>
                <w:sz w:val="20"/>
                <w:szCs w:val="20"/>
              </w:rPr>
            </w:pPr>
            <w:r w:rsidRPr="002E7B62">
              <w:rPr>
                <w:rFonts w:ascii="Times New Roman" w:eastAsia="Calibri" w:hAnsi="Times New Roman"/>
                <w:sz w:val="20"/>
                <w:szCs w:val="20"/>
              </w:rPr>
              <w:t xml:space="preserve">ТУЦ </w:t>
            </w:r>
            <w:r>
              <w:rPr>
                <w:rFonts w:ascii="Times New Roman" w:eastAsia="Calibri" w:hAnsi="Times New Roman"/>
                <w:sz w:val="20"/>
                <w:szCs w:val="20"/>
              </w:rPr>
              <w:t>у</w:t>
            </w:r>
            <w:r w:rsidRPr="002E7B62">
              <w:rPr>
                <w:rFonts w:ascii="Times New Roman" w:eastAsia="Calibri" w:hAnsi="Times New Roman"/>
                <w:sz w:val="20"/>
                <w:szCs w:val="20"/>
              </w:rPr>
              <w:t>паковочная машина</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0227</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13"/>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89</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vAlign w:val="center"/>
          </w:tcPr>
          <w:p w:rsidR="0038780A" w:rsidRPr="002E7B62" w:rsidRDefault="0038780A" w:rsidP="00607C2A">
            <w:pPr>
              <w:jc w:val="center"/>
              <w:rPr>
                <w:rFonts w:ascii="Times New Roman" w:eastAsia="Calibri" w:hAnsi="Times New Roman"/>
                <w:sz w:val="20"/>
                <w:szCs w:val="20"/>
              </w:rPr>
            </w:pPr>
            <w:r w:rsidRPr="002E7B62">
              <w:rPr>
                <w:rFonts w:ascii="Times New Roman" w:eastAsia="Calibri" w:hAnsi="Times New Roman"/>
                <w:sz w:val="20"/>
                <w:szCs w:val="20"/>
              </w:rPr>
              <w:t xml:space="preserve">ЦО </w:t>
            </w:r>
            <w:r>
              <w:rPr>
                <w:rFonts w:ascii="Times New Roman" w:eastAsia="Calibri" w:hAnsi="Times New Roman"/>
                <w:sz w:val="20"/>
                <w:szCs w:val="20"/>
              </w:rPr>
              <w:t>(</w:t>
            </w:r>
            <w:r w:rsidRPr="002E7B62">
              <w:rPr>
                <w:rFonts w:ascii="Times New Roman" w:eastAsia="Calibri" w:hAnsi="Times New Roman"/>
                <w:sz w:val="20"/>
                <w:szCs w:val="20"/>
              </w:rPr>
              <w:t>аэрожелоб</w:t>
            </w:r>
            <w:r>
              <w:rPr>
                <w:rFonts w:ascii="Times New Roman" w:eastAsia="Calibri" w:hAnsi="Times New Roman"/>
                <w:sz w:val="20"/>
                <w:szCs w:val="20"/>
              </w:rPr>
              <w:t>)</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0229</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7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90</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ЦПЦ (гипсовая дробилка)</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0133</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177"/>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91</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ленточный транспортер</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0134</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B56C45">
        <w:trPr>
          <w:trHeight w:val="81"/>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92</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ЦПС, ленточный транспортер</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0135</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B56C45">
        <w:trPr>
          <w:trHeight w:val="203"/>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93</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 xml:space="preserve">ЦПЦ, </w:t>
            </w:r>
            <w:r w:rsidR="00B56C45">
              <w:rPr>
                <w:rFonts w:ascii="Times New Roman" w:hAnsi="Times New Roman" w:cs="Times New Roman"/>
                <w:sz w:val="20"/>
              </w:rPr>
              <w:t xml:space="preserve"> </w:t>
            </w:r>
            <w:r w:rsidRPr="002E7B62">
              <w:rPr>
                <w:rFonts w:ascii="Times New Roman" w:hAnsi="Times New Roman" w:cs="Times New Roman"/>
                <w:sz w:val="20"/>
              </w:rPr>
              <w:t xml:space="preserve"> хранени</w:t>
            </w:r>
            <w:r w:rsidR="00B56C45">
              <w:rPr>
                <w:rFonts w:ascii="Times New Roman" w:hAnsi="Times New Roman" w:cs="Times New Roman"/>
                <w:sz w:val="20"/>
              </w:rPr>
              <w:t>е</w:t>
            </w:r>
            <w:r w:rsidRPr="002E7B62">
              <w:rPr>
                <w:rFonts w:ascii="Times New Roman" w:hAnsi="Times New Roman" w:cs="Times New Roman"/>
                <w:sz w:val="20"/>
              </w:rPr>
              <w:t xml:space="preserve"> и загрузки ж/д транспо</w:t>
            </w:r>
            <w:r w:rsidR="00654F89">
              <w:rPr>
                <w:rFonts w:ascii="Times New Roman" w:hAnsi="Times New Roman" w:cs="Times New Roman"/>
                <w:sz w:val="20"/>
              </w:rPr>
              <w:t>р</w:t>
            </w:r>
            <w:r w:rsidRPr="002E7B62">
              <w:rPr>
                <w:rFonts w:ascii="Times New Roman" w:hAnsi="Times New Roman" w:cs="Times New Roman"/>
                <w:sz w:val="20"/>
              </w:rPr>
              <w:t>та</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0136</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86"/>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94</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ТУЦ, элеватор</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0137</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B56C45">
        <w:trPr>
          <w:trHeight w:val="87"/>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95</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ТУЦ, элеватор</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0138</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7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96</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607C2A">
            <w:pPr>
              <w:pStyle w:val="ConsPlusNormal"/>
              <w:jc w:val="center"/>
              <w:rPr>
                <w:rFonts w:ascii="Times New Roman" w:hAnsi="Times New Roman" w:cs="Times New Roman"/>
                <w:sz w:val="20"/>
              </w:rPr>
            </w:pPr>
            <w:r w:rsidRPr="002E7B62">
              <w:rPr>
                <w:rFonts w:ascii="Times New Roman" w:hAnsi="Times New Roman" w:cs="Times New Roman"/>
                <w:sz w:val="20"/>
              </w:rPr>
              <w:t xml:space="preserve"> ЦО дробление угля</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0189</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B56C45">
        <w:trPr>
          <w:trHeight w:val="70"/>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97</w:t>
            </w:r>
          </w:p>
        </w:tc>
        <w:tc>
          <w:tcPr>
            <w:tcW w:w="1558" w:type="dxa"/>
            <w:vMerge/>
            <w:shd w:val="clear" w:color="auto" w:fill="auto"/>
          </w:tcPr>
          <w:p w:rsidR="0038780A" w:rsidRPr="002E7B62" w:rsidRDefault="0038780A" w:rsidP="00607C2A">
            <w:pPr>
              <w:pStyle w:val="10"/>
              <w:rPr>
                <w:sz w:val="20"/>
              </w:rPr>
            </w:pPr>
          </w:p>
        </w:tc>
        <w:tc>
          <w:tcPr>
            <w:tcW w:w="4303" w:type="dxa"/>
            <w:gridSpan w:val="2"/>
            <w:shd w:val="clear" w:color="auto" w:fill="auto"/>
          </w:tcPr>
          <w:p w:rsidR="0038780A" w:rsidRPr="002E7B62" w:rsidRDefault="0038780A" w:rsidP="003D3D26">
            <w:pPr>
              <w:pStyle w:val="ConsPlusNormal"/>
              <w:ind w:right="-117"/>
              <w:rPr>
                <w:rFonts w:ascii="Times New Roman" w:hAnsi="Times New Roman" w:cs="Times New Roman"/>
                <w:sz w:val="20"/>
              </w:rPr>
            </w:pPr>
            <w:r w:rsidRPr="002E7B62">
              <w:rPr>
                <w:rFonts w:ascii="Times New Roman" w:hAnsi="Times New Roman" w:cs="Times New Roman"/>
                <w:sz w:val="20"/>
              </w:rPr>
              <w:t>ТУЦ, упаковочное отделение №2</w:t>
            </w:r>
          </w:p>
        </w:tc>
        <w:tc>
          <w:tcPr>
            <w:tcW w:w="1867"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0232</w:t>
            </w:r>
          </w:p>
        </w:tc>
        <w:tc>
          <w:tcPr>
            <w:tcW w:w="1861" w:type="dxa"/>
            <w:gridSpan w:val="2"/>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B56C45">
        <w:trPr>
          <w:trHeight w:val="189"/>
        </w:trPr>
        <w:tc>
          <w:tcPr>
            <w:tcW w:w="607" w:type="dxa"/>
            <w:shd w:val="clear" w:color="auto" w:fill="auto"/>
            <w:vAlign w:val="center"/>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98</w:t>
            </w:r>
          </w:p>
        </w:tc>
        <w:tc>
          <w:tcPr>
            <w:tcW w:w="1558" w:type="dxa"/>
            <w:vMerge/>
            <w:shd w:val="clear" w:color="auto" w:fill="auto"/>
          </w:tcPr>
          <w:p w:rsidR="0038780A" w:rsidRPr="002E7B62" w:rsidRDefault="0038780A" w:rsidP="00607C2A">
            <w:pPr>
              <w:pStyle w:val="10"/>
              <w:rPr>
                <w:sz w:val="20"/>
              </w:rPr>
            </w:pPr>
          </w:p>
        </w:tc>
        <w:tc>
          <w:tcPr>
            <w:tcW w:w="4303" w:type="dxa"/>
            <w:gridSpan w:val="2"/>
            <w:tcBorders>
              <w:bottom w:val="single" w:sz="4" w:space="0" w:color="FFFFFF"/>
            </w:tcBorders>
            <w:shd w:val="clear" w:color="auto" w:fill="auto"/>
          </w:tcPr>
          <w:p w:rsidR="0038780A" w:rsidRPr="002E7B62" w:rsidRDefault="0038780A" w:rsidP="003D3D26">
            <w:pPr>
              <w:pStyle w:val="ConsPlusNormal"/>
              <w:ind w:right="-117"/>
              <w:rPr>
                <w:rFonts w:ascii="Times New Roman" w:hAnsi="Times New Roman" w:cs="Times New Roman"/>
                <w:sz w:val="20"/>
              </w:rPr>
            </w:pPr>
            <w:r w:rsidRPr="002E7B62">
              <w:rPr>
                <w:rFonts w:ascii="Times New Roman" w:hAnsi="Times New Roman" w:cs="Times New Roman"/>
                <w:sz w:val="20"/>
              </w:rPr>
              <w:t>ТУЦ, упаковочное отделение №2</w:t>
            </w:r>
          </w:p>
        </w:tc>
        <w:tc>
          <w:tcPr>
            <w:tcW w:w="1867" w:type="dxa"/>
            <w:gridSpan w:val="2"/>
            <w:tcBorders>
              <w:bottom w:val="single" w:sz="4" w:space="0" w:color="FFFFFF"/>
            </w:tcBorders>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0233</w:t>
            </w:r>
          </w:p>
        </w:tc>
        <w:tc>
          <w:tcPr>
            <w:tcW w:w="1861" w:type="dxa"/>
            <w:gridSpan w:val="2"/>
            <w:tcBorders>
              <w:bottom w:val="single" w:sz="4" w:space="0" w:color="FFFFFF"/>
            </w:tcBorders>
            <w:shd w:val="clear" w:color="auto" w:fill="auto"/>
          </w:tcPr>
          <w:p w:rsidR="0038780A" w:rsidRPr="002E7B62" w:rsidRDefault="0038780A" w:rsidP="00607C2A">
            <w:pPr>
              <w:jc w:val="center"/>
              <w:rPr>
                <w:rFonts w:ascii="Times New Roman" w:hAnsi="Times New Roman"/>
                <w:sz w:val="20"/>
                <w:szCs w:val="20"/>
              </w:rPr>
            </w:pPr>
            <w:r w:rsidRPr="002E7B62">
              <w:rPr>
                <w:rFonts w:ascii="Times New Roman" w:hAnsi="Times New Roman"/>
                <w:sz w:val="20"/>
                <w:szCs w:val="20"/>
              </w:rPr>
              <w:t>газоход</w:t>
            </w:r>
          </w:p>
        </w:tc>
        <w:tc>
          <w:tcPr>
            <w:tcW w:w="1928" w:type="dxa"/>
            <w:gridSpan w:val="2"/>
            <w:tcBorders>
              <w:bottom w:val="single" w:sz="4" w:space="0" w:color="FFFFFF"/>
            </w:tcBorders>
            <w:shd w:val="clear" w:color="auto" w:fill="auto"/>
          </w:tcPr>
          <w:p w:rsidR="0038780A" w:rsidRPr="002E7B62" w:rsidRDefault="0038780A" w:rsidP="00607C2A">
            <w:pPr>
              <w:rPr>
                <w:rFonts w:ascii="Times New Roman" w:hAnsi="Times New Roman"/>
              </w:rPr>
            </w:pPr>
            <w:r w:rsidRPr="002E7B62">
              <w:rPr>
                <w:rFonts w:ascii="Times New Roman" w:hAnsi="Times New Roman"/>
                <w:sz w:val="20"/>
                <w:szCs w:val="20"/>
              </w:rPr>
              <w:t>1 раз в квартал</w:t>
            </w:r>
          </w:p>
        </w:tc>
        <w:tc>
          <w:tcPr>
            <w:tcW w:w="3104" w:type="dxa"/>
            <w:tcBorders>
              <w:bottom w:val="single" w:sz="4" w:space="0" w:color="FFFFFF"/>
            </w:tcBorders>
            <w:shd w:val="clear" w:color="auto" w:fill="auto"/>
          </w:tcPr>
          <w:p w:rsidR="0038780A" w:rsidRPr="002E7B62" w:rsidRDefault="0038780A" w:rsidP="00607C2A">
            <w:pPr>
              <w:rPr>
                <w:rFonts w:ascii="Times New Roman" w:hAnsi="Times New Roman"/>
                <w:sz w:val="20"/>
                <w:szCs w:val="20"/>
              </w:rPr>
            </w:pPr>
            <w:r w:rsidRPr="002E7B62">
              <w:rPr>
                <w:rFonts w:ascii="Times New Roman" w:hAnsi="Times New Roman"/>
                <w:noProof/>
                <w:sz w:val="20"/>
                <w:szCs w:val="20"/>
              </w:rPr>
              <w:t>Твердые частицы</w:t>
            </w:r>
          </w:p>
        </w:tc>
      </w:tr>
      <w:tr w:rsidR="0038780A" w:rsidRPr="002E7B62" w:rsidTr="002F3F38">
        <w:trPr>
          <w:trHeight w:val="2370"/>
        </w:trPr>
        <w:tc>
          <w:tcPr>
            <w:tcW w:w="15228" w:type="dxa"/>
            <w:gridSpan w:val="11"/>
            <w:tcBorders>
              <w:left w:val="single" w:sz="4" w:space="0" w:color="FFFFFF"/>
              <w:bottom w:val="single" w:sz="4" w:space="0" w:color="FFFFFF"/>
              <w:right w:val="single" w:sz="4" w:space="0" w:color="FFFFFF"/>
            </w:tcBorders>
            <w:shd w:val="clear" w:color="auto" w:fill="auto"/>
            <w:vAlign w:val="center"/>
          </w:tcPr>
          <w:p w:rsidR="0038780A" w:rsidRPr="002E7B62" w:rsidRDefault="0038780A" w:rsidP="00607C2A">
            <w:pPr>
              <w:rPr>
                <w:rFonts w:ascii="Times New Roman" w:hAnsi="Times New Roman"/>
                <w:noProof/>
                <w:sz w:val="20"/>
                <w:szCs w:val="20"/>
              </w:rPr>
            </w:pPr>
          </w:p>
        </w:tc>
      </w:tr>
      <w:tr w:rsidR="0038780A" w:rsidRPr="002E7B62" w:rsidTr="002F3F38">
        <w:trPr>
          <w:trHeight w:val="240"/>
        </w:trPr>
        <w:tc>
          <w:tcPr>
            <w:tcW w:w="15228" w:type="dxa"/>
            <w:gridSpan w:val="11"/>
            <w:tcBorders>
              <w:top w:val="single" w:sz="4" w:space="0" w:color="FFFFFF"/>
              <w:left w:val="single" w:sz="4" w:space="0" w:color="FFFFFF"/>
              <w:bottom w:val="single" w:sz="4" w:space="0" w:color="FFFFFF"/>
              <w:right w:val="single" w:sz="4" w:space="0" w:color="FFFFFF"/>
            </w:tcBorders>
            <w:shd w:val="clear" w:color="auto" w:fill="auto"/>
            <w:vAlign w:val="center"/>
          </w:tcPr>
          <w:p w:rsidR="0038780A" w:rsidRDefault="0038780A" w:rsidP="00607C2A">
            <w:pPr>
              <w:rPr>
                <w:rFonts w:ascii="Times New Roman" w:hAnsi="Times New Roman"/>
                <w:noProof/>
                <w:sz w:val="20"/>
                <w:szCs w:val="20"/>
              </w:rPr>
            </w:pPr>
          </w:p>
          <w:p w:rsidR="0038780A" w:rsidRDefault="0038780A" w:rsidP="00607C2A">
            <w:pPr>
              <w:rPr>
                <w:rFonts w:ascii="Times New Roman" w:hAnsi="Times New Roman"/>
                <w:noProof/>
                <w:sz w:val="20"/>
                <w:szCs w:val="20"/>
              </w:rPr>
            </w:pPr>
          </w:p>
          <w:p w:rsidR="0038780A" w:rsidRDefault="0038780A" w:rsidP="00607C2A">
            <w:pPr>
              <w:rPr>
                <w:rFonts w:ascii="Times New Roman" w:hAnsi="Times New Roman"/>
                <w:noProof/>
                <w:sz w:val="20"/>
                <w:szCs w:val="20"/>
              </w:rPr>
            </w:pPr>
          </w:p>
          <w:p w:rsidR="0038780A" w:rsidRDefault="0038780A" w:rsidP="00607C2A">
            <w:pPr>
              <w:rPr>
                <w:rFonts w:ascii="Times New Roman" w:hAnsi="Times New Roman"/>
                <w:noProof/>
                <w:sz w:val="20"/>
                <w:szCs w:val="20"/>
              </w:rPr>
            </w:pPr>
          </w:p>
          <w:p w:rsidR="0038780A" w:rsidRDefault="0038780A" w:rsidP="00607C2A">
            <w:pPr>
              <w:rPr>
                <w:rFonts w:ascii="Times New Roman" w:hAnsi="Times New Roman"/>
                <w:noProof/>
                <w:sz w:val="20"/>
                <w:szCs w:val="20"/>
              </w:rPr>
            </w:pPr>
          </w:p>
          <w:p w:rsidR="0038780A" w:rsidRPr="002E7B62" w:rsidRDefault="0038780A" w:rsidP="00607C2A">
            <w:pPr>
              <w:rPr>
                <w:rFonts w:ascii="Times New Roman" w:hAnsi="Times New Roman"/>
                <w:noProof/>
                <w:sz w:val="20"/>
                <w:szCs w:val="20"/>
              </w:rPr>
            </w:pPr>
          </w:p>
        </w:tc>
      </w:tr>
      <w:tr w:rsidR="0038780A" w:rsidRPr="002E7B62" w:rsidTr="0038780A">
        <w:tc>
          <w:tcPr>
            <w:tcW w:w="15228" w:type="dxa"/>
            <w:gridSpan w:val="11"/>
            <w:tcBorders>
              <w:top w:val="single" w:sz="4" w:space="0" w:color="FFFFFF"/>
              <w:left w:val="single" w:sz="4" w:space="0" w:color="FFFFFF"/>
              <w:bottom w:val="single" w:sz="4" w:space="0" w:color="FFFFFF"/>
              <w:right w:val="single" w:sz="4" w:space="0" w:color="FFFFFF"/>
            </w:tcBorders>
            <w:shd w:val="clear" w:color="auto" w:fill="auto"/>
            <w:vAlign w:val="center"/>
          </w:tcPr>
          <w:p w:rsidR="0038780A" w:rsidRPr="002E7B62" w:rsidRDefault="0038780A" w:rsidP="00607C2A">
            <w:pPr>
              <w:rPr>
                <w:rFonts w:ascii="Times New Roman" w:hAnsi="Times New Roman"/>
                <w:noProof/>
                <w:sz w:val="20"/>
                <w:szCs w:val="20"/>
              </w:rPr>
            </w:pPr>
          </w:p>
        </w:tc>
      </w:tr>
      <w:tr w:rsidR="0038780A" w:rsidRPr="002E7B62" w:rsidTr="0038780A">
        <w:trPr>
          <w:trHeight w:val="532"/>
        </w:trPr>
        <w:tc>
          <w:tcPr>
            <w:tcW w:w="15228" w:type="dxa"/>
            <w:gridSpan w:val="11"/>
            <w:tcBorders>
              <w:top w:val="single" w:sz="4" w:space="0" w:color="FFFFFF"/>
              <w:left w:val="single" w:sz="4" w:space="0" w:color="FFFFFF"/>
              <w:right w:val="single" w:sz="4" w:space="0" w:color="FFFFFF"/>
            </w:tcBorders>
            <w:shd w:val="clear" w:color="auto" w:fill="auto"/>
            <w:vAlign w:val="center"/>
          </w:tcPr>
          <w:p w:rsidR="0038780A" w:rsidRPr="004155D2" w:rsidRDefault="0038780A" w:rsidP="009663DA">
            <w:pPr>
              <w:pStyle w:val="ConsPlusNormal"/>
              <w:rPr>
                <w:rFonts w:ascii="Times New Roman" w:hAnsi="Times New Roman" w:cs="Times New Roman"/>
                <w:sz w:val="24"/>
                <w:szCs w:val="24"/>
              </w:rPr>
            </w:pPr>
            <w:r>
              <w:rPr>
                <w:rFonts w:ascii="Times New Roman" w:hAnsi="Times New Roman" w:cs="Times New Roman"/>
                <w:b/>
                <w:i/>
                <w:sz w:val="20"/>
              </w:rPr>
              <w:lastRenderedPageBreak/>
              <w:t xml:space="preserve">  </w:t>
            </w:r>
            <w:r w:rsidRPr="004155D2">
              <w:rPr>
                <w:rFonts w:ascii="Times New Roman" w:hAnsi="Times New Roman" w:cs="Times New Roman"/>
                <w:b/>
                <w:i/>
                <w:sz w:val="24"/>
                <w:szCs w:val="24"/>
              </w:rPr>
              <w:t>Поверхностные воды в районе расположения источников сбросов сточных вод</w:t>
            </w:r>
          </w:p>
        </w:tc>
      </w:tr>
      <w:tr w:rsidR="0038780A" w:rsidRPr="002E7B62" w:rsidTr="002F3F38">
        <w:trPr>
          <w:trHeight w:val="210"/>
        </w:trPr>
        <w:tc>
          <w:tcPr>
            <w:tcW w:w="607" w:type="dxa"/>
            <w:shd w:val="clear" w:color="auto" w:fill="auto"/>
            <w:vAlign w:val="center"/>
          </w:tcPr>
          <w:p w:rsidR="0038780A" w:rsidRPr="004155D2" w:rsidRDefault="0038780A" w:rsidP="004155D2">
            <w:pPr>
              <w:jc w:val="center"/>
              <w:rPr>
                <w:rFonts w:ascii="Times New Roman" w:hAnsi="Times New Roman"/>
                <w:b/>
                <w:i/>
                <w:sz w:val="16"/>
                <w:szCs w:val="16"/>
              </w:rPr>
            </w:pPr>
            <w:r w:rsidRPr="004155D2">
              <w:rPr>
                <w:rFonts w:ascii="Times New Roman" w:hAnsi="Times New Roman"/>
                <w:b/>
                <w:i/>
                <w:sz w:val="16"/>
                <w:szCs w:val="16"/>
              </w:rPr>
              <w:t>1</w:t>
            </w:r>
          </w:p>
        </w:tc>
        <w:tc>
          <w:tcPr>
            <w:tcW w:w="1558" w:type="dxa"/>
            <w:shd w:val="clear" w:color="auto" w:fill="auto"/>
          </w:tcPr>
          <w:p w:rsidR="0038780A" w:rsidRPr="004155D2" w:rsidRDefault="0038780A" w:rsidP="004155D2">
            <w:pPr>
              <w:pStyle w:val="a4"/>
              <w:jc w:val="center"/>
              <w:rPr>
                <w:b/>
                <w:i/>
                <w:sz w:val="16"/>
                <w:szCs w:val="16"/>
              </w:rPr>
            </w:pPr>
            <w:r w:rsidRPr="004155D2">
              <w:rPr>
                <w:b/>
                <w:i/>
                <w:sz w:val="16"/>
                <w:szCs w:val="16"/>
              </w:rPr>
              <w:t>2</w:t>
            </w:r>
          </w:p>
        </w:tc>
        <w:tc>
          <w:tcPr>
            <w:tcW w:w="2143" w:type="dxa"/>
            <w:shd w:val="clear" w:color="auto" w:fill="auto"/>
          </w:tcPr>
          <w:p w:rsidR="0038780A" w:rsidRPr="004155D2" w:rsidRDefault="0038780A" w:rsidP="004155D2">
            <w:pPr>
              <w:pStyle w:val="a4"/>
              <w:jc w:val="center"/>
              <w:rPr>
                <w:b/>
                <w:i/>
                <w:sz w:val="16"/>
                <w:szCs w:val="16"/>
              </w:rPr>
            </w:pPr>
            <w:r w:rsidRPr="004155D2">
              <w:rPr>
                <w:b/>
                <w:i/>
                <w:sz w:val="16"/>
                <w:szCs w:val="16"/>
              </w:rPr>
              <w:t>3</w:t>
            </w:r>
          </w:p>
        </w:tc>
        <w:tc>
          <w:tcPr>
            <w:tcW w:w="3009" w:type="dxa"/>
            <w:gridSpan w:val="2"/>
            <w:shd w:val="clear" w:color="auto" w:fill="auto"/>
          </w:tcPr>
          <w:p w:rsidR="0038780A" w:rsidRPr="004155D2" w:rsidRDefault="0038780A" w:rsidP="004155D2">
            <w:pPr>
              <w:pStyle w:val="a4"/>
              <w:jc w:val="center"/>
              <w:rPr>
                <w:b/>
                <w:i/>
                <w:noProof/>
                <w:sz w:val="16"/>
                <w:szCs w:val="16"/>
              </w:rPr>
            </w:pPr>
            <w:r w:rsidRPr="004155D2">
              <w:rPr>
                <w:b/>
                <w:i/>
                <w:noProof/>
                <w:sz w:val="16"/>
                <w:szCs w:val="16"/>
              </w:rPr>
              <w:t>4</w:t>
            </w:r>
          </w:p>
        </w:tc>
        <w:tc>
          <w:tcPr>
            <w:tcW w:w="2280" w:type="dxa"/>
            <w:gridSpan w:val="2"/>
            <w:shd w:val="clear" w:color="auto" w:fill="auto"/>
          </w:tcPr>
          <w:p w:rsidR="0038780A" w:rsidRPr="004155D2" w:rsidRDefault="0038780A" w:rsidP="004155D2">
            <w:pPr>
              <w:pStyle w:val="a4"/>
              <w:jc w:val="center"/>
              <w:rPr>
                <w:b/>
                <w:i/>
                <w:sz w:val="16"/>
                <w:szCs w:val="16"/>
              </w:rPr>
            </w:pPr>
            <w:r w:rsidRPr="004155D2">
              <w:rPr>
                <w:b/>
                <w:i/>
                <w:sz w:val="16"/>
                <w:szCs w:val="16"/>
              </w:rPr>
              <w:t>5</w:t>
            </w:r>
          </w:p>
        </w:tc>
        <w:tc>
          <w:tcPr>
            <w:tcW w:w="1680" w:type="dxa"/>
            <w:gridSpan w:val="2"/>
            <w:shd w:val="clear" w:color="auto" w:fill="auto"/>
          </w:tcPr>
          <w:p w:rsidR="0038780A" w:rsidRPr="004155D2" w:rsidRDefault="0038780A" w:rsidP="004155D2">
            <w:pPr>
              <w:jc w:val="center"/>
              <w:rPr>
                <w:rFonts w:ascii="Times New Roman" w:hAnsi="Times New Roman"/>
                <w:b/>
                <w:i/>
                <w:sz w:val="16"/>
                <w:szCs w:val="16"/>
              </w:rPr>
            </w:pPr>
            <w:r w:rsidRPr="004155D2">
              <w:rPr>
                <w:rFonts w:ascii="Times New Roman" w:hAnsi="Times New Roman"/>
                <w:b/>
                <w:i/>
                <w:sz w:val="16"/>
                <w:szCs w:val="16"/>
              </w:rPr>
              <w:t>6</w:t>
            </w:r>
          </w:p>
        </w:tc>
        <w:tc>
          <w:tcPr>
            <w:tcW w:w="3951" w:type="dxa"/>
            <w:gridSpan w:val="2"/>
            <w:shd w:val="clear" w:color="auto" w:fill="auto"/>
          </w:tcPr>
          <w:p w:rsidR="0038780A" w:rsidRPr="004155D2" w:rsidRDefault="0038780A" w:rsidP="004155D2">
            <w:pPr>
              <w:pStyle w:val="a4"/>
              <w:ind w:right="-108"/>
              <w:jc w:val="center"/>
              <w:rPr>
                <w:b/>
                <w:i/>
                <w:noProof/>
                <w:sz w:val="16"/>
                <w:szCs w:val="16"/>
              </w:rPr>
            </w:pPr>
            <w:r w:rsidRPr="004155D2">
              <w:rPr>
                <w:b/>
                <w:i/>
                <w:noProof/>
                <w:sz w:val="16"/>
                <w:szCs w:val="16"/>
              </w:rPr>
              <w:t>7</w:t>
            </w:r>
          </w:p>
        </w:tc>
      </w:tr>
      <w:tr w:rsidR="0038780A" w:rsidRPr="002E7B62" w:rsidTr="0038780A">
        <w:trPr>
          <w:trHeight w:val="750"/>
        </w:trPr>
        <w:tc>
          <w:tcPr>
            <w:tcW w:w="607" w:type="dxa"/>
            <w:shd w:val="clear" w:color="auto" w:fill="auto"/>
            <w:vAlign w:val="center"/>
          </w:tcPr>
          <w:p w:rsidR="0038780A" w:rsidRPr="002E7B62" w:rsidRDefault="0038780A" w:rsidP="00460613">
            <w:pPr>
              <w:jc w:val="center"/>
              <w:rPr>
                <w:rFonts w:ascii="Times New Roman" w:hAnsi="Times New Roman"/>
                <w:sz w:val="20"/>
                <w:szCs w:val="20"/>
              </w:rPr>
            </w:pPr>
            <w:r w:rsidRPr="002E7B62">
              <w:rPr>
                <w:rFonts w:ascii="Times New Roman" w:hAnsi="Times New Roman"/>
                <w:sz w:val="20"/>
                <w:szCs w:val="20"/>
              </w:rPr>
              <w:t>99</w:t>
            </w:r>
          </w:p>
        </w:tc>
        <w:tc>
          <w:tcPr>
            <w:tcW w:w="1558" w:type="dxa"/>
            <w:shd w:val="clear" w:color="auto" w:fill="auto"/>
          </w:tcPr>
          <w:p w:rsidR="0038780A" w:rsidRPr="002E7B62" w:rsidRDefault="0038780A" w:rsidP="00460613">
            <w:pPr>
              <w:pStyle w:val="a4"/>
              <w:jc w:val="center"/>
              <w:rPr>
                <w:sz w:val="20"/>
                <w:szCs w:val="20"/>
              </w:rPr>
            </w:pPr>
            <w:r w:rsidRPr="002E7B62">
              <w:rPr>
                <w:sz w:val="20"/>
                <w:szCs w:val="20"/>
              </w:rPr>
              <w:t>Сточные хозбытовые воды</w:t>
            </w:r>
          </w:p>
        </w:tc>
        <w:tc>
          <w:tcPr>
            <w:tcW w:w="2143" w:type="dxa"/>
            <w:shd w:val="clear" w:color="auto" w:fill="auto"/>
          </w:tcPr>
          <w:p w:rsidR="0038780A" w:rsidRPr="002E7B62" w:rsidRDefault="0038780A" w:rsidP="00460613">
            <w:pPr>
              <w:pStyle w:val="a4"/>
              <w:jc w:val="center"/>
              <w:rPr>
                <w:sz w:val="20"/>
                <w:szCs w:val="20"/>
              </w:rPr>
            </w:pPr>
            <w:r w:rsidRPr="002E7B62">
              <w:rPr>
                <w:sz w:val="20"/>
                <w:szCs w:val="20"/>
              </w:rPr>
              <w:t>Сброс  в реку Коренец</w:t>
            </w:r>
          </w:p>
        </w:tc>
        <w:tc>
          <w:tcPr>
            <w:tcW w:w="3009" w:type="dxa"/>
            <w:gridSpan w:val="2"/>
            <w:shd w:val="clear" w:color="auto" w:fill="auto"/>
            <w:vAlign w:val="center"/>
          </w:tcPr>
          <w:p w:rsidR="0038780A" w:rsidRPr="002E7B62" w:rsidRDefault="0038780A" w:rsidP="0038780A">
            <w:pPr>
              <w:pStyle w:val="a4"/>
              <w:jc w:val="center"/>
              <w:rPr>
                <w:noProof/>
                <w:sz w:val="20"/>
                <w:szCs w:val="20"/>
                <w:vertAlign w:val="subscript"/>
              </w:rPr>
            </w:pPr>
            <w:r w:rsidRPr="002E7B62">
              <w:rPr>
                <w:noProof/>
                <w:sz w:val="20"/>
                <w:szCs w:val="20"/>
              </w:rPr>
              <w:t>Т</w:t>
            </w:r>
            <w:r w:rsidRPr="002E7B62">
              <w:rPr>
                <w:noProof/>
                <w:sz w:val="20"/>
                <w:szCs w:val="20"/>
                <w:vertAlign w:val="subscript"/>
              </w:rPr>
              <w:t>5</w:t>
            </w:r>
          </w:p>
          <w:p w:rsidR="0038780A" w:rsidRPr="002E7B62" w:rsidRDefault="0038780A" w:rsidP="0038780A">
            <w:pPr>
              <w:pStyle w:val="a4"/>
              <w:jc w:val="center"/>
              <w:rPr>
                <w:sz w:val="20"/>
                <w:szCs w:val="20"/>
              </w:rPr>
            </w:pPr>
          </w:p>
        </w:tc>
        <w:tc>
          <w:tcPr>
            <w:tcW w:w="2280" w:type="dxa"/>
            <w:gridSpan w:val="2"/>
            <w:shd w:val="clear" w:color="auto" w:fill="auto"/>
          </w:tcPr>
          <w:p w:rsidR="0038780A" w:rsidRPr="002E7B62" w:rsidRDefault="0038780A" w:rsidP="00460613">
            <w:pPr>
              <w:pStyle w:val="a4"/>
              <w:jc w:val="center"/>
              <w:rPr>
                <w:sz w:val="20"/>
                <w:szCs w:val="20"/>
              </w:rPr>
            </w:pPr>
            <w:r w:rsidRPr="002E7B62">
              <w:rPr>
                <w:sz w:val="20"/>
                <w:szCs w:val="20"/>
              </w:rPr>
              <w:t>Сброс в реку Коренец</w:t>
            </w:r>
          </w:p>
        </w:tc>
        <w:tc>
          <w:tcPr>
            <w:tcW w:w="1680" w:type="dxa"/>
            <w:gridSpan w:val="2"/>
            <w:shd w:val="clear" w:color="auto" w:fill="auto"/>
          </w:tcPr>
          <w:p w:rsidR="0038780A" w:rsidRPr="002E7B62" w:rsidRDefault="0038780A" w:rsidP="00460613">
            <w:pPr>
              <w:jc w:val="center"/>
              <w:rPr>
                <w:rFonts w:ascii="Times New Roman" w:hAnsi="Times New Roman"/>
                <w:sz w:val="20"/>
                <w:szCs w:val="20"/>
              </w:rPr>
            </w:pPr>
            <w:r w:rsidRPr="002E7B62">
              <w:rPr>
                <w:rFonts w:ascii="Times New Roman" w:hAnsi="Times New Roman"/>
                <w:sz w:val="20"/>
                <w:szCs w:val="20"/>
              </w:rPr>
              <w:t>1 раз в квартал</w:t>
            </w:r>
          </w:p>
        </w:tc>
        <w:tc>
          <w:tcPr>
            <w:tcW w:w="3951" w:type="dxa"/>
            <w:gridSpan w:val="2"/>
            <w:shd w:val="clear" w:color="auto" w:fill="auto"/>
          </w:tcPr>
          <w:p w:rsidR="0038780A" w:rsidRPr="002E7B62" w:rsidRDefault="0038780A" w:rsidP="00607C2A">
            <w:pPr>
              <w:pStyle w:val="a4"/>
              <w:ind w:right="-108"/>
              <w:rPr>
                <w:noProof/>
                <w:sz w:val="20"/>
                <w:szCs w:val="20"/>
              </w:rPr>
            </w:pPr>
            <w:r w:rsidRPr="002E7B62">
              <w:rPr>
                <w:noProof/>
                <w:sz w:val="20"/>
                <w:szCs w:val="20"/>
              </w:rPr>
              <w:t>Взвешеннные вещества, сухой остаток, сульфат-ион, хлориды-ион, рН, БПК</w:t>
            </w:r>
            <w:r w:rsidRPr="002E7B62">
              <w:rPr>
                <w:noProof/>
                <w:sz w:val="20"/>
                <w:szCs w:val="20"/>
                <w:vertAlign w:val="subscript"/>
              </w:rPr>
              <w:t xml:space="preserve">5, </w:t>
            </w:r>
            <w:r w:rsidRPr="002E7B62">
              <w:rPr>
                <w:sz w:val="20"/>
                <w:szCs w:val="20"/>
              </w:rPr>
              <w:t>аммоний- ион, ХПК, СПАВ.</w:t>
            </w:r>
          </w:p>
        </w:tc>
      </w:tr>
      <w:tr w:rsidR="0038780A" w:rsidRPr="002E7B62" w:rsidTr="0038780A">
        <w:trPr>
          <w:trHeight w:val="520"/>
        </w:trPr>
        <w:tc>
          <w:tcPr>
            <w:tcW w:w="607" w:type="dxa"/>
            <w:shd w:val="clear" w:color="auto" w:fill="auto"/>
            <w:vAlign w:val="center"/>
          </w:tcPr>
          <w:p w:rsidR="0038780A" w:rsidRPr="002E7B62" w:rsidRDefault="0038780A" w:rsidP="00460613">
            <w:pPr>
              <w:jc w:val="center"/>
              <w:rPr>
                <w:rFonts w:ascii="Times New Roman" w:hAnsi="Times New Roman"/>
                <w:sz w:val="20"/>
                <w:szCs w:val="20"/>
              </w:rPr>
            </w:pPr>
            <w:r w:rsidRPr="002E7B62">
              <w:rPr>
                <w:rFonts w:ascii="Times New Roman" w:hAnsi="Times New Roman"/>
                <w:sz w:val="20"/>
                <w:szCs w:val="20"/>
              </w:rPr>
              <w:t>100</w:t>
            </w:r>
          </w:p>
        </w:tc>
        <w:tc>
          <w:tcPr>
            <w:tcW w:w="1558" w:type="dxa"/>
            <w:shd w:val="clear" w:color="auto" w:fill="auto"/>
          </w:tcPr>
          <w:p w:rsidR="0038780A" w:rsidRPr="002E7B62" w:rsidRDefault="0038780A" w:rsidP="00460613">
            <w:pPr>
              <w:jc w:val="center"/>
              <w:rPr>
                <w:rFonts w:ascii="Times New Roman" w:hAnsi="Times New Roman"/>
                <w:sz w:val="20"/>
                <w:szCs w:val="20"/>
              </w:rPr>
            </w:pPr>
            <w:r w:rsidRPr="002E7B62">
              <w:rPr>
                <w:rFonts w:ascii="Times New Roman" w:hAnsi="Times New Roman"/>
                <w:sz w:val="20"/>
                <w:szCs w:val="20"/>
              </w:rPr>
              <w:t>Поверхностные воды</w:t>
            </w:r>
          </w:p>
        </w:tc>
        <w:tc>
          <w:tcPr>
            <w:tcW w:w="2143" w:type="dxa"/>
            <w:shd w:val="clear" w:color="auto" w:fill="auto"/>
          </w:tcPr>
          <w:p w:rsidR="0038780A" w:rsidRPr="002E7B62" w:rsidRDefault="0038780A" w:rsidP="009663DA">
            <w:pPr>
              <w:pStyle w:val="10"/>
              <w:rPr>
                <w:sz w:val="20"/>
              </w:rPr>
            </w:pPr>
            <w:r w:rsidRPr="002E7B62">
              <w:rPr>
                <w:sz w:val="20"/>
              </w:rPr>
              <w:t>Река Коренец</w:t>
            </w:r>
          </w:p>
        </w:tc>
        <w:tc>
          <w:tcPr>
            <w:tcW w:w="3009" w:type="dxa"/>
            <w:gridSpan w:val="2"/>
            <w:shd w:val="clear" w:color="auto" w:fill="auto"/>
            <w:vAlign w:val="center"/>
          </w:tcPr>
          <w:p w:rsidR="0038780A" w:rsidRPr="002E7B62" w:rsidRDefault="0038780A" w:rsidP="0038780A">
            <w:pPr>
              <w:pStyle w:val="10"/>
              <w:rPr>
                <w:sz w:val="20"/>
              </w:rPr>
            </w:pPr>
            <w:r w:rsidRPr="002E7B62">
              <w:rPr>
                <w:noProof/>
                <w:sz w:val="20"/>
              </w:rPr>
              <w:t>Т</w:t>
            </w:r>
            <w:r w:rsidRPr="002E7B62">
              <w:rPr>
                <w:noProof/>
                <w:sz w:val="20"/>
                <w:vertAlign w:val="subscript"/>
              </w:rPr>
              <w:t>6</w:t>
            </w:r>
          </w:p>
        </w:tc>
        <w:tc>
          <w:tcPr>
            <w:tcW w:w="2280" w:type="dxa"/>
            <w:gridSpan w:val="2"/>
            <w:shd w:val="clear" w:color="auto" w:fill="auto"/>
          </w:tcPr>
          <w:p w:rsidR="0038780A" w:rsidRPr="002E7B62" w:rsidRDefault="0038780A" w:rsidP="009663DA">
            <w:pPr>
              <w:pStyle w:val="10"/>
              <w:rPr>
                <w:sz w:val="20"/>
              </w:rPr>
            </w:pPr>
            <w:r w:rsidRPr="002E7B62">
              <w:rPr>
                <w:sz w:val="20"/>
              </w:rPr>
              <w:t xml:space="preserve">Река Коренец, </w:t>
            </w:r>
            <w:smartTag w:uri="urn:schemas-microsoft-com:office:smarttags" w:element="metricconverter">
              <w:smartTagPr>
                <w:attr w:name="ProductID" w:val="500 м"/>
              </w:smartTagPr>
              <w:r w:rsidRPr="002E7B62">
                <w:rPr>
                  <w:sz w:val="20"/>
                </w:rPr>
                <w:t>500 м</w:t>
              </w:r>
            </w:smartTag>
            <w:r w:rsidRPr="002E7B62">
              <w:rPr>
                <w:sz w:val="20"/>
              </w:rPr>
              <w:t xml:space="preserve"> выше выпуска</w:t>
            </w:r>
          </w:p>
        </w:tc>
        <w:tc>
          <w:tcPr>
            <w:tcW w:w="1680" w:type="dxa"/>
            <w:gridSpan w:val="2"/>
            <w:shd w:val="clear" w:color="auto" w:fill="auto"/>
          </w:tcPr>
          <w:p w:rsidR="0038780A" w:rsidRPr="002E7B62" w:rsidRDefault="0038780A" w:rsidP="009663DA">
            <w:pPr>
              <w:pStyle w:val="10"/>
              <w:rPr>
                <w:sz w:val="20"/>
              </w:rPr>
            </w:pPr>
            <w:r w:rsidRPr="002E7B62">
              <w:rPr>
                <w:sz w:val="20"/>
              </w:rPr>
              <w:t>1 раз в квартал</w:t>
            </w:r>
          </w:p>
        </w:tc>
        <w:tc>
          <w:tcPr>
            <w:tcW w:w="3951" w:type="dxa"/>
            <w:gridSpan w:val="2"/>
            <w:shd w:val="clear" w:color="auto" w:fill="auto"/>
          </w:tcPr>
          <w:p w:rsidR="0038780A" w:rsidRPr="002E7B62" w:rsidRDefault="0038780A" w:rsidP="00460613">
            <w:pPr>
              <w:pStyle w:val="10"/>
              <w:ind w:right="-108"/>
              <w:jc w:val="left"/>
              <w:rPr>
                <w:noProof/>
                <w:sz w:val="20"/>
              </w:rPr>
            </w:pPr>
            <w:r w:rsidRPr="002E7B62">
              <w:rPr>
                <w:noProof/>
                <w:sz w:val="20"/>
              </w:rPr>
              <w:t>Взвешеннные вещества, сухой остаток, сульфат-ион, хлориды-ион, рН, БПК</w:t>
            </w:r>
            <w:r w:rsidRPr="002E7B62">
              <w:rPr>
                <w:noProof/>
                <w:sz w:val="20"/>
                <w:vertAlign w:val="subscript"/>
              </w:rPr>
              <w:t xml:space="preserve">5, </w:t>
            </w:r>
            <w:r w:rsidRPr="002E7B62">
              <w:rPr>
                <w:sz w:val="20"/>
              </w:rPr>
              <w:t>аммоний- ион, ХПК, СПАВ.</w:t>
            </w:r>
          </w:p>
        </w:tc>
      </w:tr>
      <w:tr w:rsidR="0038780A" w:rsidRPr="002E7B62" w:rsidTr="0038780A">
        <w:trPr>
          <w:trHeight w:val="312"/>
        </w:trPr>
        <w:tc>
          <w:tcPr>
            <w:tcW w:w="607" w:type="dxa"/>
            <w:shd w:val="clear" w:color="auto" w:fill="auto"/>
          </w:tcPr>
          <w:p w:rsidR="0038780A" w:rsidRPr="002E7B62" w:rsidRDefault="0038780A" w:rsidP="00460613">
            <w:pPr>
              <w:pStyle w:val="newncpi"/>
              <w:ind w:firstLine="0"/>
              <w:jc w:val="center"/>
              <w:rPr>
                <w:sz w:val="20"/>
                <w:szCs w:val="20"/>
              </w:rPr>
            </w:pPr>
            <w:r w:rsidRPr="002E7B62">
              <w:rPr>
                <w:sz w:val="20"/>
                <w:szCs w:val="20"/>
              </w:rPr>
              <w:t>101</w:t>
            </w:r>
          </w:p>
        </w:tc>
        <w:tc>
          <w:tcPr>
            <w:tcW w:w="1558" w:type="dxa"/>
            <w:shd w:val="clear" w:color="auto" w:fill="auto"/>
          </w:tcPr>
          <w:p w:rsidR="0038780A" w:rsidRPr="002E7B62" w:rsidRDefault="0038780A" w:rsidP="00460613">
            <w:pPr>
              <w:pStyle w:val="newncpi"/>
              <w:ind w:firstLine="0"/>
              <w:jc w:val="center"/>
              <w:rPr>
                <w:sz w:val="20"/>
                <w:szCs w:val="20"/>
              </w:rPr>
            </w:pPr>
            <w:r w:rsidRPr="002E7B62">
              <w:rPr>
                <w:sz w:val="20"/>
                <w:szCs w:val="20"/>
              </w:rPr>
              <w:t>Поверхностные воды</w:t>
            </w:r>
          </w:p>
        </w:tc>
        <w:tc>
          <w:tcPr>
            <w:tcW w:w="2143" w:type="dxa"/>
            <w:shd w:val="clear" w:color="auto" w:fill="auto"/>
          </w:tcPr>
          <w:p w:rsidR="0038780A" w:rsidRPr="002E7B62" w:rsidRDefault="0038780A" w:rsidP="00460613">
            <w:pPr>
              <w:pStyle w:val="newncpi"/>
              <w:ind w:firstLine="0"/>
              <w:jc w:val="center"/>
              <w:rPr>
                <w:sz w:val="20"/>
                <w:szCs w:val="20"/>
              </w:rPr>
            </w:pPr>
            <w:r w:rsidRPr="002E7B62">
              <w:rPr>
                <w:sz w:val="20"/>
                <w:szCs w:val="20"/>
              </w:rPr>
              <w:t>Река Коренец</w:t>
            </w:r>
          </w:p>
        </w:tc>
        <w:tc>
          <w:tcPr>
            <w:tcW w:w="3009" w:type="dxa"/>
            <w:gridSpan w:val="2"/>
            <w:shd w:val="clear" w:color="auto" w:fill="auto"/>
            <w:vAlign w:val="center"/>
          </w:tcPr>
          <w:p w:rsidR="0038780A" w:rsidRPr="002E7B62" w:rsidRDefault="0038780A" w:rsidP="0038780A">
            <w:pPr>
              <w:pStyle w:val="a4"/>
              <w:jc w:val="center"/>
              <w:rPr>
                <w:noProof/>
                <w:sz w:val="20"/>
                <w:szCs w:val="20"/>
                <w:vertAlign w:val="subscript"/>
              </w:rPr>
            </w:pPr>
            <w:r w:rsidRPr="002E7B62">
              <w:rPr>
                <w:noProof/>
                <w:sz w:val="20"/>
                <w:szCs w:val="20"/>
              </w:rPr>
              <w:t>Т</w:t>
            </w:r>
            <w:r w:rsidRPr="002E7B62">
              <w:rPr>
                <w:noProof/>
                <w:sz w:val="20"/>
                <w:szCs w:val="20"/>
                <w:vertAlign w:val="subscript"/>
              </w:rPr>
              <w:t>7</w:t>
            </w:r>
          </w:p>
          <w:p w:rsidR="0038780A" w:rsidRPr="002E7B62" w:rsidRDefault="0038780A" w:rsidP="0038780A">
            <w:pPr>
              <w:pStyle w:val="newncpi"/>
              <w:ind w:firstLine="0"/>
              <w:jc w:val="center"/>
              <w:rPr>
                <w:sz w:val="20"/>
                <w:szCs w:val="20"/>
              </w:rPr>
            </w:pPr>
          </w:p>
        </w:tc>
        <w:tc>
          <w:tcPr>
            <w:tcW w:w="2280" w:type="dxa"/>
            <w:gridSpan w:val="2"/>
            <w:shd w:val="clear" w:color="auto" w:fill="auto"/>
          </w:tcPr>
          <w:p w:rsidR="0038780A" w:rsidRPr="002E7B62" w:rsidRDefault="0038780A" w:rsidP="00460613">
            <w:pPr>
              <w:pStyle w:val="newncpi"/>
              <w:tabs>
                <w:tab w:val="left" w:pos="322"/>
              </w:tabs>
              <w:ind w:firstLine="0"/>
              <w:jc w:val="left"/>
              <w:rPr>
                <w:sz w:val="20"/>
                <w:szCs w:val="20"/>
              </w:rPr>
            </w:pPr>
            <w:r w:rsidRPr="002E7B62">
              <w:rPr>
                <w:sz w:val="20"/>
                <w:szCs w:val="20"/>
              </w:rPr>
              <w:tab/>
              <w:t xml:space="preserve">Река Коренец, </w:t>
            </w:r>
            <w:smartTag w:uri="urn:schemas-microsoft-com:office:smarttags" w:element="metricconverter">
              <w:smartTagPr>
                <w:attr w:name="ProductID" w:val="500 м"/>
              </w:smartTagPr>
              <w:r w:rsidRPr="002E7B62">
                <w:rPr>
                  <w:sz w:val="20"/>
                  <w:szCs w:val="20"/>
                </w:rPr>
                <w:t>500 м</w:t>
              </w:r>
            </w:smartTag>
            <w:r w:rsidRPr="002E7B62">
              <w:rPr>
                <w:sz w:val="20"/>
                <w:szCs w:val="20"/>
              </w:rPr>
              <w:t xml:space="preserve"> ниже выпуска</w:t>
            </w:r>
          </w:p>
        </w:tc>
        <w:tc>
          <w:tcPr>
            <w:tcW w:w="1680" w:type="dxa"/>
            <w:gridSpan w:val="2"/>
            <w:shd w:val="clear" w:color="auto" w:fill="auto"/>
          </w:tcPr>
          <w:p w:rsidR="0038780A" w:rsidRPr="002E7B62" w:rsidRDefault="0038780A" w:rsidP="00460613">
            <w:pPr>
              <w:pStyle w:val="newncpi"/>
              <w:ind w:firstLine="0"/>
              <w:jc w:val="center"/>
              <w:rPr>
                <w:sz w:val="20"/>
                <w:szCs w:val="20"/>
              </w:rPr>
            </w:pPr>
            <w:r w:rsidRPr="002E7B62">
              <w:rPr>
                <w:sz w:val="20"/>
                <w:szCs w:val="20"/>
              </w:rPr>
              <w:t>1 раз в квартал</w:t>
            </w:r>
          </w:p>
        </w:tc>
        <w:tc>
          <w:tcPr>
            <w:tcW w:w="3951" w:type="dxa"/>
            <w:gridSpan w:val="2"/>
            <w:shd w:val="clear" w:color="auto" w:fill="auto"/>
          </w:tcPr>
          <w:p w:rsidR="0038780A" w:rsidRPr="002E7B62" w:rsidRDefault="0038780A" w:rsidP="00460613">
            <w:pPr>
              <w:pStyle w:val="10"/>
              <w:ind w:right="-108"/>
              <w:jc w:val="left"/>
              <w:rPr>
                <w:sz w:val="20"/>
              </w:rPr>
            </w:pPr>
            <w:r w:rsidRPr="002E7B62">
              <w:rPr>
                <w:noProof/>
                <w:sz w:val="20"/>
              </w:rPr>
              <w:t>Взвешеннные вещества, сухой остаток, сульфат-ион, хлориды-ион, рН, БПК</w:t>
            </w:r>
            <w:r w:rsidRPr="002E7B62">
              <w:rPr>
                <w:noProof/>
                <w:sz w:val="20"/>
                <w:vertAlign w:val="subscript"/>
              </w:rPr>
              <w:t xml:space="preserve">5, </w:t>
            </w:r>
            <w:r w:rsidRPr="002E7B62">
              <w:rPr>
                <w:sz w:val="20"/>
              </w:rPr>
              <w:t>аммоний- ион, ХПК, СПАВ..</w:t>
            </w:r>
          </w:p>
        </w:tc>
      </w:tr>
      <w:tr w:rsidR="0038780A" w:rsidRPr="002E7B62" w:rsidTr="002F3F38">
        <w:trPr>
          <w:trHeight w:val="312"/>
        </w:trPr>
        <w:tc>
          <w:tcPr>
            <w:tcW w:w="15228" w:type="dxa"/>
            <w:gridSpan w:val="11"/>
            <w:shd w:val="clear" w:color="auto" w:fill="auto"/>
          </w:tcPr>
          <w:p w:rsidR="0038780A" w:rsidRPr="004155D2" w:rsidRDefault="0038780A" w:rsidP="00460613">
            <w:pPr>
              <w:pStyle w:val="newncpi"/>
              <w:ind w:firstLine="0"/>
              <w:jc w:val="left"/>
            </w:pPr>
            <w:r w:rsidRPr="004155D2">
              <w:rPr>
                <w:b/>
                <w:i/>
              </w:rPr>
              <w:t>Почвы</w:t>
            </w:r>
          </w:p>
        </w:tc>
      </w:tr>
      <w:tr w:rsidR="0038780A" w:rsidRPr="002E7B62" w:rsidTr="0038780A">
        <w:trPr>
          <w:trHeight w:val="312"/>
        </w:trPr>
        <w:tc>
          <w:tcPr>
            <w:tcW w:w="607" w:type="dxa"/>
            <w:shd w:val="clear" w:color="auto" w:fill="auto"/>
          </w:tcPr>
          <w:p w:rsidR="0038780A" w:rsidRPr="002E7B62" w:rsidRDefault="0038780A" w:rsidP="00460613">
            <w:pPr>
              <w:pStyle w:val="newncpi"/>
              <w:ind w:firstLine="0"/>
              <w:jc w:val="center"/>
              <w:rPr>
                <w:sz w:val="20"/>
                <w:szCs w:val="20"/>
              </w:rPr>
            </w:pPr>
            <w:r w:rsidRPr="002E7B62">
              <w:rPr>
                <w:sz w:val="20"/>
                <w:szCs w:val="20"/>
              </w:rPr>
              <w:t>102</w:t>
            </w:r>
          </w:p>
        </w:tc>
        <w:tc>
          <w:tcPr>
            <w:tcW w:w="1558" w:type="dxa"/>
            <w:shd w:val="clear" w:color="auto" w:fill="auto"/>
          </w:tcPr>
          <w:p w:rsidR="0038780A" w:rsidRPr="002E7B62" w:rsidRDefault="0038780A" w:rsidP="00460613">
            <w:pPr>
              <w:pStyle w:val="newncpi"/>
              <w:ind w:firstLine="0"/>
              <w:jc w:val="center"/>
              <w:rPr>
                <w:sz w:val="20"/>
                <w:szCs w:val="20"/>
              </w:rPr>
            </w:pPr>
            <w:r w:rsidRPr="002E7B62">
              <w:rPr>
                <w:sz w:val="20"/>
                <w:szCs w:val="20"/>
              </w:rPr>
              <w:t>Почвы</w:t>
            </w:r>
          </w:p>
        </w:tc>
        <w:tc>
          <w:tcPr>
            <w:tcW w:w="2143" w:type="dxa"/>
            <w:shd w:val="clear" w:color="auto" w:fill="auto"/>
          </w:tcPr>
          <w:p w:rsidR="0038780A" w:rsidRPr="002E7B62" w:rsidRDefault="0038780A" w:rsidP="00460613">
            <w:pPr>
              <w:pStyle w:val="newncpi"/>
              <w:ind w:firstLine="0"/>
              <w:jc w:val="center"/>
              <w:rPr>
                <w:sz w:val="20"/>
                <w:szCs w:val="20"/>
              </w:rPr>
            </w:pPr>
            <w:r w:rsidRPr="002E7B62">
              <w:rPr>
                <w:sz w:val="20"/>
                <w:szCs w:val="20"/>
              </w:rPr>
              <w:t>Пробные площадки</w:t>
            </w:r>
          </w:p>
        </w:tc>
        <w:tc>
          <w:tcPr>
            <w:tcW w:w="3009" w:type="dxa"/>
            <w:gridSpan w:val="2"/>
            <w:shd w:val="clear" w:color="auto" w:fill="auto"/>
            <w:vAlign w:val="center"/>
          </w:tcPr>
          <w:p w:rsidR="0038780A" w:rsidRPr="002E7B62" w:rsidRDefault="0038780A" w:rsidP="0038780A">
            <w:pPr>
              <w:pStyle w:val="newncpi"/>
              <w:ind w:firstLine="0"/>
              <w:jc w:val="center"/>
              <w:rPr>
                <w:sz w:val="20"/>
                <w:szCs w:val="20"/>
              </w:rPr>
            </w:pPr>
            <w:r w:rsidRPr="002E7B62">
              <w:rPr>
                <w:sz w:val="20"/>
                <w:szCs w:val="20"/>
              </w:rPr>
              <w:t>1-16</w:t>
            </w:r>
          </w:p>
        </w:tc>
        <w:tc>
          <w:tcPr>
            <w:tcW w:w="2280" w:type="dxa"/>
            <w:gridSpan w:val="2"/>
            <w:shd w:val="clear" w:color="auto" w:fill="auto"/>
          </w:tcPr>
          <w:p w:rsidR="0038780A" w:rsidRPr="002E7B62" w:rsidRDefault="0038780A" w:rsidP="00460613">
            <w:pPr>
              <w:jc w:val="center"/>
              <w:rPr>
                <w:rFonts w:ascii="Times New Roman" w:hAnsi="Times New Roman"/>
                <w:sz w:val="20"/>
                <w:szCs w:val="20"/>
              </w:rPr>
            </w:pPr>
            <w:r w:rsidRPr="002E7B62">
              <w:rPr>
                <w:rFonts w:ascii="Times New Roman" w:hAnsi="Times New Roman"/>
                <w:sz w:val="20"/>
                <w:szCs w:val="20"/>
              </w:rPr>
              <w:t xml:space="preserve">Точки отбора проб в соответствии с </w:t>
            </w:r>
          </w:p>
          <w:p w:rsidR="0038780A" w:rsidRPr="002E7B62" w:rsidRDefault="0038780A" w:rsidP="00460613">
            <w:pPr>
              <w:pStyle w:val="newncpi"/>
              <w:ind w:firstLine="0"/>
              <w:jc w:val="center"/>
              <w:rPr>
                <w:sz w:val="20"/>
                <w:szCs w:val="20"/>
              </w:rPr>
            </w:pPr>
            <w:r w:rsidRPr="002E7B62">
              <w:rPr>
                <w:sz w:val="20"/>
                <w:szCs w:val="20"/>
              </w:rPr>
              <w:t>картой-схемой</w:t>
            </w:r>
          </w:p>
        </w:tc>
        <w:tc>
          <w:tcPr>
            <w:tcW w:w="1680" w:type="dxa"/>
            <w:gridSpan w:val="2"/>
            <w:shd w:val="clear" w:color="auto" w:fill="auto"/>
          </w:tcPr>
          <w:p w:rsidR="0038780A" w:rsidRPr="002E7B62" w:rsidRDefault="0038780A" w:rsidP="00460613">
            <w:pPr>
              <w:jc w:val="center"/>
              <w:rPr>
                <w:rFonts w:ascii="Times New Roman" w:hAnsi="Times New Roman"/>
                <w:i/>
                <w:sz w:val="20"/>
                <w:szCs w:val="20"/>
              </w:rPr>
            </w:pPr>
            <w:r w:rsidRPr="002E7B62">
              <w:rPr>
                <w:rFonts w:ascii="Times New Roman" w:hAnsi="Times New Roman"/>
                <w:sz w:val="20"/>
                <w:szCs w:val="20"/>
              </w:rPr>
              <w:t xml:space="preserve">1 раз в 3 года </w:t>
            </w:r>
          </w:p>
          <w:p w:rsidR="0038780A" w:rsidRPr="002E7B62" w:rsidRDefault="0038780A" w:rsidP="00460613">
            <w:pPr>
              <w:pStyle w:val="newncpi"/>
              <w:ind w:firstLine="0"/>
              <w:jc w:val="center"/>
              <w:rPr>
                <w:sz w:val="20"/>
                <w:szCs w:val="20"/>
              </w:rPr>
            </w:pPr>
          </w:p>
        </w:tc>
        <w:tc>
          <w:tcPr>
            <w:tcW w:w="3951" w:type="dxa"/>
            <w:gridSpan w:val="2"/>
            <w:shd w:val="clear" w:color="auto" w:fill="auto"/>
          </w:tcPr>
          <w:p w:rsidR="0038780A" w:rsidRPr="002E7B62" w:rsidRDefault="0038780A" w:rsidP="003D3D26">
            <w:pPr>
              <w:pStyle w:val="newncpi"/>
              <w:ind w:firstLine="0"/>
              <w:jc w:val="left"/>
              <w:rPr>
                <w:sz w:val="20"/>
                <w:szCs w:val="20"/>
              </w:rPr>
            </w:pPr>
            <w:r w:rsidRPr="002E7B62">
              <w:rPr>
                <w:sz w:val="20"/>
                <w:szCs w:val="20"/>
              </w:rPr>
              <w:t>Свинец</w:t>
            </w:r>
            <w:r>
              <w:rPr>
                <w:sz w:val="20"/>
                <w:szCs w:val="20"/>
              </w:rPr>
              <w:t xml:space="preserve"> </w:t>
            </w:r>
            <w:r w:rsidRPr="002E7B62">
              <w:rPr>
                <w:sz w:val="20"/>
                <w:szCs w:val="20"/>
              </w:rPr>
              <w:t>, цинк, кадмий, ртуть, мышьяк,</w:t>
            </w:r>
            <w:r>
              <w:rPr>
                <w:sz w:val="20"/>
                <w:szCs w:val="20"/>
              </w:rPr>
              <w:t xml:space="preserve">  </w:t>
            </w:r>
            <w:r w:rsidRPr="002E7B62">
              <w:rPr>
                <w:sz w:val="20"/>
                <w:szCs w:val="20"/>
              </w:rPr>
              <w:t>медь,</w:t>
            </w:r>
            <w:r>
              <w:rPr>
                <w:sz w:val="20"/>
                <w:szCs w:val="20"/>
              </w:rPr>
              <w:t xml:space="preserve"> </w:t>
            </w:r>
            <w:r w:rsidRPr="002E7B62">
              <w:rPr>
                <w:sz w:val="20"/>
                <w:szCs w:val="20"/>
              </w:rPr>
              <w:t>никель,</w:t>
            </w:r>
            <w:r>
              <w:rPr>
                <w:sz w:val="20"/>
                <w:szCs w:val="20"/>
              </w:rPr>
              <w:t xml:space="preserve"> </w:t>
            </w:r>
            <w:r w:rsidRPr="002E7B62">
              <w:rPr>
                <w:sz w:val="20"/>
                <w:szCs w:val="20"/>
              </w:rPr>
              <w:t>хром,</w:t>
            </w:r>
            <w:r>
              <w:rPr>
                <w:sz w:val="20"/>
                <w:szCs w:val="20"/>
              </w:rPr>
              <w:t xml:space="preserve"> </w:t>
            </w:r>
            <w:r w:rsidRPr="002E7B62">
              <w:rPr>
                <w:sz w:val="20"/>
                <w:szCs w:val="20"/>
              </w:rPr>
              <w:t>нитраты,</w:t>
            </w:r>
            <w:r>
              <w:rPr>
                <w:sz w:val="20"/>
                <w:szCs w:val="20"/>
              </w:rPr>
              <w:t xml:space="preserve"> </w:t>
            </w:r>
            <w:r w:rsidRPr="002E7B62">
              <w:rPr>
                <w:sz w:val="20"/>
                <w:szCs w:val="20"/>
              </w:rPr>
              <w:t>сульфаты</w:t>
            </w:r>
          </w:p>
        </w:tc>
      </w:tr>
      <w:tr w:rsidR="0038780A" w:rsidRPr="002E7B62" w:rsidTr="002F3F38">
        <w:trPr>
          <w:trHeight w:val="312"/>
        </w:trPr>
        <w:tc>
          <w:tcPr>
            <w:tcW w:w="15228" w:type="dxa"/>
            <w:gridSpan w:val="11"/>
            <w:shd w:val="clear" w:color="auto" w:fill="auto"/>
          </w:tcPr>
          <w:p w:rsidR="0038780A" w:rsidRPr="004155D2" w:rsidRDefault="0038780A" w:rsidP="00460613">
            <w:pPr>
              <w:pStyle w:val="newncpi"/>
              <w:ind w:firstLine="0"/>
              <w:jc w:val="left"/>
            </w:pPr>
            <w:r w:rsidRPr="004155D2">
              <w:rPr>
                <w:b/>
                <w:i/>
              </w:rPr>
              <w:t>Подземные воды</w:t>
            </w:r>
          </w:p>
        </w:tc>
      </w:tr>
      <w:tr w:rsidR="0038780A" w:rsidRPr="002E7B62" w:rsidTr="0038780A">
        <w:trPr>
          <w:trHeight w:val="312"/>
        </w:trPr>
        <w:tc>
          <w:tcPr>
            <w:tcW w:w="607" w:type="dxa"/>
            <w:shd w:val="clear" w:color="auto" w:fill="auto"/>
          </w:tcPr>
          <w:p w:rsidR="0038780A" w:rsidRPr="002E7B62" w:rsidRDefault="0038780A" w:rsidP="00460613">
            <w:pPr>
              <w:pStyle w:val="a4"/>
              <w:jc w:val="center"/>
              <w:rPr>
                <w:sz w:val="20"/>
                <w:szCs w:val="20"/>
              </w:rPr>
            </w:pPr>
            <w:r w:rsidRPr="002E7B62">
              <w:rPr>
                <w:sz w:val="20"/>
                <w:szCs w:val="20"/>
              </w:rPr>
              <w:t>103</w:t>
            </w:r>
          </w:p>
        </w:tc>
        <w:tc>
          <w:tcPr>
            <w:tcW w:w="1558" w:type="dxa"/>
            <w:shd w:val="clear" w:color="auto" w:fill="auto"/>
          </w:tcPr>
          <w:p w:rsidR="0038780A" w:rsidRPr="002E7B62" w:rsidRDefault="0038780A" w:rsidP="004155D2">
            <w:pPr>
              <w:jc w:val="center"/>
              <w:rPr>
                <w:rFonts w:ascii="Times New Roman" w:hAnsi="Times New Roman"/>
                <w:sz w:val="20"/>
                <w:szCs w:val="20"/>
              </w:rPr>
            </w:pPr>
            <w:r w:rsidRPr="002E7B62">
              <w:rPr>
                <w:rFonts w:ascii="Times New Roman" w:hAnsi="Times New Roman"/>
                <w:sz w:val="20"/>
                <w:szCs w:val="20"/>
              </w:rPr>
              <w:t>Подземные воды</w:t>
            </w:r>
          </w:p>
        </w:tc>
        <w:tc>
          <w:tcPr>
            <w:tcW w:w="2143" w:type="dxa"/>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noProof/>
                <w:sz w:val="20"/>
                <w:szCs w:val="20"/>
              </w:rPr>
              <w:t>Карьер Каменка, н.п. Каменка</w:t>
            </w:r>
          </w:p>
        </w:tc>
        <w:tc>
          <w:tcPr>
            <w:tcW w:w="3009" w:type="dxa"/>
            <w:gridSpan w:val="2"/>
            <w:shd w:val="clear" w:color="auto" w:fill="auto"/>
            <w:vAlign w:val="center"/>
          </w:tcPr>
          <w:p w:rsidR="0038780A" w:rsidRPr="002E7B62" w:rsidRDefault="0038780A" w:rsidP="0038780A">
            <w:pPr>
              <w:jc w:val="center"/>
              <w:rPr>
                <w:rFonts w:ascii="Times New Roman" w:hAnsi="Times New Roman"/>
                <w:noProof/>
                <w:sz w:val="20"/>
                <w:szCs w:val="20"/>
              </w:rPr>
            </w:pPr>
            <w:r w:rsidRPr="002E7B62">
              <w:rPr>
                <w:rFonts w:ascii="Times New Roman" w:hAnsi="Times New Roman"/>
                <w:noProof/>
                <w:sz w:val="20"/>
                <w:szCs w:val="20"/>
              </w:rPr>
              <w:t>1Ф</w:t>
            </w:r>
          </w:p>
          <w:p w:rsidR="0038780A" w:rsidRPr="002E7B62" w:rsidRDefault="0038780A" w:rsidP="0038780A">
            <w:pPr>
              <w:pStyle w:val="a4"/>
              <w:jc w:val="center"/>
              <w:rPr>
                <w:sz w:val="20"/>
                <w:szCs w:val="20"/>
              </w:rPr>
            </w:pPr>
          </w:p>
        </w:tc>
        <w:tc>
          <w:tcPr>
            <w:tcW w:w="2280" w:type="dxa"/>
            <w:gridSpan w:val="2"/>
            <w:shd w:val="clear" w:color="auto" w:fill="auto"/>
          </w:tcPr>
          <w:p w:rsidR="0038780A" w:rsidRPr="002E7B62" w:rsidRDefault="0038780A" w:rsidP="00460613">
            <w:pPr>
              <w:pStyle w:val="a4"/>
              <w:jc w:val="center"/>
              <w:rPr>
                <w:sz w:val="20"/>
                <w:szCs w:val="20"/>
              </w:rPr>
            </w:pPr>
            <w:r w:rsidRPr="002E7B62">
              <w:rPr>
                <w:sz w:val="20"/>
                <w:szCs w:val="20"/>
              </w:rPr>
              <w:t>Фоновая скважина</w:t>
            </w:r>
          </w:p>
        </w:tc>
        <w:tc>
          <w:tcPr>
            <w:tcW w:w="1680" w:type="dxa"/>
            <w:gridSpan w:val="2"/>
            <w:shd w:val="clear" w:color="auto" w:fill="auto"/>
          </w:tcPr>
          <w:p w:rsidR="0038780A" w:rsidRPr="002E7B62" w:rsidRDefault="0038780A" w:rsidP="009663DA">
            <w:pPr>
              <w:pStyle w:val="a4"/>
              <w:rPr>
                <w:sz w:val="20"/>
                <w:szCs w:val="20"/>
              </w:rPr>
            </w:pPr>
            <w:r w:rsidRPr="002E7B62">
              <w:rPr>
                <w:noProof/>
                <w:sz w:val="20"/>
                <w:szCs w:val="20"/>
              </w:rPr>
              <w:t>1 раз в год в   весенний  период</w:t>
            </w:r>
          </w:p>
        </w:tc>
        <w:tc>
          <w:tcPr>
            <w:tcW w:w="3951" w:type="dxa"/>
            <w:gridSpan w:val="2"/>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sz w:val="20"/>
                <w:szCs w:val="20"/>
              </w:rPr>
              <w:t>Уровень воды, температура, pH, минерализация воды,</w:t>
            </w:r>
          </w:p>
          <w:p w:rsidR="0038780A" w:rsidRPr="002E7B62" w:rsidRDefault="0038780A" w:rsidP="009663DA">
            <w:pPr>
              <w:rPr>
                <w:rFonts w:ascii="Times New Roman" w:hAnsi="Times New Roman"/>
                <w:sz w:val="20"/>
                <w:szCs w:val="20"/>
              </w:rPr>
            </w:pPr>
            <w:r w:rsidRPr="002E7B62">
              <w:rPr>
                <w:rFonts w:ascii="Times New Roman" w:hAnsi="Times New Roman"/>
                <w:sz w:val="20"/>
                <w:szCs w:val="20"/>
              </w:rPr>
              <w:t>аммоний-ион, нитрат-ион, фосфат-ион, хлорид-ион, сульфат-ион, железо общее, кадмий, марганец, медь, свинец, хром, цинк, нефтепродукты</w:t>
            </w:r>
          </w:p>
        </w:tc>
      </w:tr>
      <w:tr w:rsidR="0038780A" w:rsidRPr="002E7B62" w:rsidTr="0038780A">
        <w:trPr>
          <w:trHeight w:val="1429"/>
        </w:trPr>
        <w:tc>
          <w:tcPr>
            <w:tcW w:w="607" w:type="dxa"/>
            <w:shd w:val="clear" w:color="auto" w:fill="auto"/>
          </w:tcPr>
          <w:p w:rsidR="0038780A" w:rsidRPr="002E7B62" w:rsidRDefault="0038780A" w:rsidP="009663DA">
            <w:pPr>
              <w:pStyle w:val="10"/>
              <w:rPr>
                <w:sz w:val="20"/>
              </w:rPr>
            </w:pPr>
            <w:r w:rsidRPr="002E7B62">
              <w:rPr>
                <w:sz w:val="20"/>
              </w:rPr>
              <w:t>104</w:t>
            </w:r>
          </w:p>
        </w:tc>
        <w:tc>
          <w:tcPr>
            <w:tcW w:w="1558" w:type="dxa"/>
            <w:shd w:val="clear" w:color="auto" w:fill="auto"/>
          </w:tcPr>
          <w:p w:rsidR="0038780A" w:rsidRPr="002E7B62" w:rsidRDefault="0038780A" w:rsidP="004155D2">
            <w:pPr>
              <w:jc w:val="center"/>
              <w:rPr>
                <w:rFonts w:ascii="Times New Roman" w:hAnsi="Times New Roman"/>
                <w:sz w:val="20"/>
                <w:szCs w:val="20"/>
              </w:rPr>
            </w:pPr>
            <w:r w:rsidRPr="002E7B62">
              <w:rPr>
                <w:rFonts w:ascii="Times New Roman" w:hAnsi="Times New Roman"/>
                <w:sz w:val="20"/>
                <w:szCs w:val="20"/>
              </w:rPr>
              <w:t>Подземные воды</w:t>
            </w:r>
          </w:p>
        </w:tc>
        <w:tc>
          <w:tcPr>
            <w:tcW w:w="2143" w:type="dxa"/>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noProof/>
                <w:sz w:val="20"/>
                <w:szCs w:val="20"/>
              </w:rPr>
              <w:t>Карьер Каменка, н.п. Каменка</w:t>
            </w:r>
          </w:p>
        </w:tc>
        <w:tc>
          <w:tcPr>
            <w:tcW w:w="3009" w:type="dxa"/>
            <w:gridSpan w:val="2"/>
            <w:shd w:val="clear" w:color="auto" w:fill="auto"/>
            <w:vAlign w:val="center"/>
          </w:tcPr>
          <w:p w:rsidR="0038780A" w:rsidRPr="002E7B62" w:rsidRDefault="0038780A" w:rsidP="0038780A">
            <w:pPr>
              <w:pStyle w:val="10"/>
              <w:rPr>
                <w:sz w:val="20"/>
              </w:rPr>
            </w:pPr>
            <w:r w:rsidRPr="002E7B62">
              <w:rPr>
                <w:noProof/>
                <w:sz w:val="20"/>
              </w:rPr>
              <w:t>1Н</w:t>
            </w:r>
          </w:p>
        </w:tc>
        <w:tc>
          <w:tcPr>
            <w:tcW w:w="2280" w:type="dxa"/>
            <w:gridSpan w:val="2"/>
            <w:shd w:val="clear" w:color="auto" w:fill="auto"/>
          </w:tcPr>
          <w:p w:rsidR="0038780A" w:rsidRPr="002E7B62" w:rsidRDefault="0038780A" w:rsidP="00460613">
            <w:pPr>
              <w:jc w:val="center"/>
              <w:rPr>
                <w:rFonts w:ascii="Times New Roman" w:hAnsi="Times New Roman"/>
                <w:noProof/>
                <w:sz w:val="20"/>
                <w:szCs w:val="20"/>
              </w:rPr>
            </w:pPr>
            <w:r w:rsidRPr="002E7B62">
              <w:rPr>
                <w:rFonts w:ascii="Times New Roman" w:hAnsi="Times New Roman"/>
                <w:noProof/>
                <w:sz w:val="20"/>
                <w:szCs w:val="20"/>
              </w:rPr>
              <w:t>Скважина</w:t>
            </w:r>
          </w:p>
          <w:p w:rsidR="0038780A" w:rsidRPr="002E7B62" w:rsidRDefault="0038780A" w:rsidP="009663DA">
            <w:pPr>
              <w:rPr>
                <w:rFonts w:ascii="Times New Roman" w:hAnsi="Times New Roman"/>
                <w:noProof/>
                <w:sz w:val="20"/>
                <w:szCs w:val="20"/>
              </w:rPr>
            </w:pPr>
            <w:r w:rsidRPr="002E7B62">
              <w:rPr>
                <w:rFonts w:ascii="Times New Roman" w:hAnsi="Times New Roman"/>
                <w:noProof/>
                <w:sz w:val="20"/>
                <w:szCs w:val="20"/>
              </w:rPr>
              <w:t xml:space="preserve">наблюдательная  </w:t>
            </w:r>
          </w:p>
          <w:p w:rsidR="0038780A" w:rsidRPr="002E7B62" w:rsidRDefault="0038780A" w:rsidP="009663DA">
            <w:pPr>
              <w:pStyle w:val="10"/>
              <w:rPr>
                <w:sz w:val="20"/>
              </w:rPr>
            </w:pPr>
            <w:r w:rsidRPr="002E7B62">
              <w:rPr>
                <w:noProof/>
                <w:sz w:val="20"/>
              </w:rPr>
              <w:t>скважины №1</w:t>
            </w:r>
          </w:p>
        </w:tc>
        <w:tc>
          <w:tcPr>
            <w:tcW w:w="1680" w:type="dxa"/>
            <w:gridSpan w:val="2"/>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noProof/>
                <w:sz w:val="20"/>
                <w:szCs w:val="20"/>
              </w:rPr>
              <w:t>1 раз в год в   весенний  период</w:t>
            </w:r>
          </w:p>
        </w:tc>
        <w:tc>
          <w:tcPr>
            <w:tcW w:w="3951" w:type="dxa"/>
            <w:gridSpan w:val="2"/>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sz w:val="20"/>
                <w:szCs w:val="20"/>
              </w:rPr>
              <w:t>Уровень воды, температура, pH, минерализация воды,</w:t>
            </w:r>
          </w:p>
          <w:p w:rsidR="0038780A" w:rsidRPr="002E7B62" w:rsidRDefault="0038780A" w:rsidP="009663DA">
            <w:pPr>
              <w:rPr>
                <w:rFonts w:ascii="Times New Roman" w:hAnsi="Times New Roman"/>
                <w:sz w:val="20"/>
                <w:szCs w:val="20"/>
              </w:rPr>
            </w:pPr>
            <w:r w:rsidRPr="002E7B62">
              <w:rPr>
                <w:rFonts w:ascii="Times New Roman" w:hAnsi="Times New Roman"/>
                <w:sz w:val="20"/>
                <w:szCs w:val="20"/>
              </w:rPr>
              <w:t>аммоний-ион, нитрат-ион, фосфат-ион, хлорид-ион, сульфат-ион, железо общее, кадмий, марганец, медь, свинец, хром, цинк, нефтепродукты</w:t>
            </w:r>
          </w:p>
        </w:tc>
      </w:tr>
      <w:tr w:rsidR="0038780A" w:rsidRPr="002E7B62" w:rsidTr="0038780A">
        <w:trPr>
          <w:trHeight w:val="312"/>
        </w:trPr>
        <w:tc>
          <w:tcPr>
            <w:tcW w:w="607" w:type="dxa"/>
            <w:shd w:val="clear" w:color="auto" w:fill="auto"/>
          </w:tcPr>
          <w:p w:rsidR="0038780A" w:rsidRPr="002E7B62" w:rsidRDefault="0038780A" w:rsidP="009663DA">
            <w:pPr>
              <w:pStyle w:val="10"/>
              <w:rPr>
                <w:sz w:val="20"/>
              </w:rPr>
            </w:pPr>
            <w:r w:rsidRPr="002E7B62">
              <w:rPr>
                <w:sz w:val="20"/>
              </w:rPr>
              <w:t>105</w:t>
            </w:r>
          </w:p>
        </w:tc>
        <w:tc>
          <w:tcPr>
            <w:tcW w:w="1558" w:type="dxa"/>
            <w:shd w:val="clear" w:color="auto" w:fill="auto"/>
          </w:tcPr>
          <w:p w:rsidR="0038780A" w:rsidRPr="002E7B62" w:rsidRDefault="0038780A" w:rsidP="004155D2">
            <w:pPr>
              <w:jc w:val="center"/>
              <w:rPr>
                <w:rFonts w:ascii="Times New Roman" w:hAnsi="Times New Roman"/>
                <w:sz w:val="20"/>
                <w:szCs w:val="20"/>
              </w:rPr>
            </w:pPr>
            <w:r w:rsidRPr="002E7B62">
              <w:rPr>
                <w:rFonts w:ascii="Times New Roman" w:hAnsi="Times New Roman"/>
                <w:sz w:val="20"/>
                <w:szCs w:val="20"/>
              </w:rPr>
              <w:t>Подземные воды</w:t>
            </w:r>
          </w:p>
        </w:tc>
        <w:tc>
          <w:tcPr>
            <w:tcW w:w="2143" w:type="dxa"/>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noProof/>
                <w:sz w:val="20"/>
                <w:szCs w:val="20"/>
              </w:rPr>
              <w:t>Карьер Каменка, н.п. Каменка</w:t>
            </w:r>
          </w:p>
        </w:tc>
        <w:tc>
          <w:tcPr>
            <w:tcW w:w="3009" w:type="dxa"/>
            <w:gridSpan w:val="2"/>
            <w:shd w:val="clear" w:color="auto" w:fill="auto"/>
            <w:vAlign w:val="center"/>
          </w:tcPr>
          <w:p w:rsidR="0038780A" w:rsidRPr="002E7B62" w:rsidRDefault="0038780A" w:rsidP="0038780A">
            <w:pPr>
              <w:pStyle w:val="10"/>
              <w:rPr>
                <w:sz w:val="20"/>
              </w:rPr>
            </w:pPr>
            <w:r w:rsidRPr="002E7B62">
              <w:rPr>
                <w:noProof/>
                <w:sz w:val="20"/>
              </w:rPr>
              <w:t>2Н</w:t>
            </w:r>
          </w:p>
        </w:tc>
        <w:tc>
          <w:tcPr>
            <w:tcW w:w="2280" w:type="dxa"/>
            <w:gridSpan w:val="2"/>
            <w:shd w:val="clear" w:color="auto" w:fill="auto"/>
          </w:tcPr>
          <w:p w:rsidR="0038780A" w:rsidRPr="002E7B62" w:rsidRDefault="0038780A" w:rsidP="00460613">
            <w:pPr>
              <w:jc w:val="center"/>
              <w:rPr>
                <w:rFonts w:ascii="Times New Roman" w:hAnsi="Times New Roman"/>
                <w:noProof/>
                <w:sz w:val="20"/>
                <w:szCs w:val="20"/>
              </w:rPr>
            </w:pPr>
            <w:r w:rsidRPr="002E7B62">
              <w:rPr>
                <w:rFonts w:ascii="Times New Roman" w:hAnsi="Times New Roman"/>
                <w:noProof/>
                <w:sz w:val="20"/>
                <w:szCs w:val="20"/>
              </w:rPr>
              <w:t>Скважина</w:t>
            </w:r>
          </w:p>
          <w:p w:rsidR="0038780A" w:rsidRPr="002E7B62" w:rsidRDefault="0038780A" w:rsidP="009663DA">
            <w:pPr>
              <w:rPr>
                <w:rFonts w:ascii="Times New Roman" w:hAnsi="Times New Roman"/>
                <w:noProof/>
                <w:sz w:val="20"/>
                <w:szCs w:val="20"/>
              </w:rPr>
            </w:pPr>
            <w:r w:rsidRPr="002E7B62">
              <w:rPr>
                <w:rFonts w:ascii="Times New Roman" w:hAnsi="Times New Roman"/>
                <w:noProof/>
                <w:sz w:val="20"/>
                <w:szCs w:val="20"/>
              </w:rPr>
              <w:t xml:space="preserve">наблюдательная  </w:t>
            </w:r>
          </w:p>
          <w:p w:rsidR="0038780A" w:rsidRPr="002E7B62" w:rsidRDefault="0038780A" w:rsidP="00460613">
            <w:pPr>
              <w:jc w:val="center"/>
              <w:rPr>
                <w:rFonts w:ascii="Times New Roman" w:hAnsi="Times New Roman"/>
                <w:noProof/>
                <w:sz w:val="20"/>
                <w:szCs w:val="20"/>
              </w:rPr>
            </w:pPr>
            <w:r w:rsidRPr="002E7B62">
              <w:rPr>
                <w:rFonts w:ascii="Times New Roman" w:hAnsi="Times New Roman"/>
                <w:noProof/>
                <w:sz w:val="20"/>
                <w:szCs w:val="20"/>
              </w:rPr>
              <w:t>скважины №2</w:t>
            </w:r>
          </w:p>
          <w:p w:rsidR="0038780A" w:rsidRPr="002E7B62" w:rsidRDefault="0038780A" w:rsidP="009663DA">
            <w:pPr>
              <w:pStyle w:val="10"/>
              <w:rPr>
                <w:sz w:val="20"/>
              </w:rPr>
            </w:pPr>
          </w:p>
        </w:tc>
        <w:tc>
          <w:tcPr>
            <w:tcW w:w="1680" w:type="dxa"/>
            <w:gridSpan w:val="2"/>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noProof/>
                <w:sz w:val="20"/>
                <w:szCs w:val="20"/>
              </w:rPr>
              <w:t>1 раз в год в   весенний  период</w:t>
            </w:r>
          </w:p>
        </w:tc>
        <w:tc>
          <w:tcPr>
            <w:tcW w:w="3951" w:type="dxa"/>
            <w:gridSpan w:val="2"/>
            <w:shd w:val="clear" w:color="auto" w:fill="auto"/>
          </w:tcPr>
          <w:p w:rsidR="0038780A" w:rsidRPr="002E7B62" w:rsidRDefault="0038780A" w:rsidP="009663DA">
            <w:pPr>
              <w:rPr>
                <w:rFonts w:ascii="Times New Roman" w:hAnsi="Times New Roman"/>
                <w:sz w:val="20"/>
                <w:szCs w:val="20"/>
              </w:rPr>
            </w:pPr>
            <w:r w:rsidRPr="002E7B62">
              <w:rPr>
                <w:rFonts w:ascii="Times New Roman" w:hAnsi="Times New Roman"/>
                <w:sz w:val="20"/>
                <w:szCs w:val="20"/>
              </w:rPr>
              <w:t>Уровень воды, температура, pH, минерализация воды,</w:t>
            </w:r>
          </w:p>
          <w:p w:rsidR="0038780A" w:rsidRPr="002E7B62" w:rsidRDefault="0038780A" w:rsidP="009663DA">
            <w:pPr>
              <w:rPr>
                <w:rFonts w:ascii="Times New Roman" w:hAnsi="Times New Roman"/>
                <w:sz w:val="20"/>
                <w:szCs w:val="20"/>
              </w:rPr>
            </w:pPr>
            <w:r w:rsidRPr="002E7B62">
              <w:rPr>
                <w:rFonts w:ascii="Times New Roman" w:hAnsi="Times New Roman"/>
                <w:sz w:val="20"/>
                <w:szCs w:val="20"/>
              </w:rPr>
              <w:t>аммоний-ион, нитрат-ион, фосфат-ион, хлорид-ион, сульфат-ион, железо общее, кадмий, марганец, медь, цинк, свинец, хром, нефтепродукты</w:t>
            </w:r>
          </w:p>
        </w:tc>
      </w:tr>
    </w:tbl>
    <w:p w:rsidR="004E06E9" w:rsidRPr="002E7B62" w:rsidRDefault="004E06E9" w:rsidP="00195A19">
      <w:pPr>
        <w:jc w:val="center"/>
        <w:rPr>
          <w:rFonts w:ascii="Times New Roman" w:hAnsi="Times New Roman"/>
          <w:b/>
          <w:bCs/>
          <w:sz w:val="24"/>
          <w:szCs w:val="24"/>
          <w:lang w:eastAsia="ru-RU"/>
        </w:rPr>
      </w:pPr>
    </w:p>
    <w:p w:rsidR="008E114F" w:rsidRDefault="008E114F" w:rsidP="006902C0">
      <w:pPr>
        <w:jc w:val="center"/>
        <w:rPr>
          <w:rFonts w:ascii="Times New Roman" w:hAnsi="Times New Roman"/>
          <w:b/>
          <w:bCs/>
          <w:sz w:val="24"/>
          <w:szCs w:val="24"/>
          <w:lang w:eastAsia="ru-RU"/>
        </w:rPr>
      </w:pPr>
    </w:p>
    <w:p w:rsidR="00195A19" w:rsidRPr="002E7B62" w:rsidRDefault="00195A19" w:rsidP="006902C0">
      <w:pPr>
        <w:jc w:val="center"/>
        <w:rPr>
          <w:rFonts w:ascii="Times New Roman" w:hAnsi="Times New Roman"/>
          <w:b/>
          <w:bCs/>
          <w:sz w:val="24"/>
          <w:szCs w:val="24"/>
          <w:lang w:eastAsia="ru-RU"/>
        </w:rPr>
      </w:pPr>
      <w:r w:rsidRPr="002E7B62">
        <w:rPr>
          <w:rFonts w:ascii="Times New Roman" w:hAnsi="Times New Roman"/>
          <w:b/>
          <w:bCs/>
          <w:sz w:val="24"/>
          <w:szCs w:val="24"/>
          <w:lang w:eastAsia="ru-RU"/>
        </w:rPr>
        <w:lastRenderedPageBreak/>
        <w:t>XIII. Вывод объекта из эксплуатации и восстановительные меры</w:t>
      </w:r>
    </w:p>
    <w:p w:rsidR="00195A19" w:rsidRPr="002E7B62" w:rsidRDefault="00195A19" w:rsidP="006902C0">
      <w:pPr>
        <w:ind w:firstLine="567"/>
        <w:jc w:val="center"/>
        <w:rPr>
          <w:rFonts w:ascii="Times New Roman" w:hAnsi="Times New Roman"/>
          <w:sz w:val="24"/>
          <w:szCs w:val="24"/>
          <w:lang w:eastAsia="ru-RU"/>
        </w:rPr>
      </w:pPr>
    </w:p>
    <w:p w:rsidR="00195A19" w:rsidRPr="002E7B62" w:rsidRDefault="00195A19" w:rsidP="00195A19">
      <w:pPr>
        <w:ind w:firstLine="567"/>
        <w:jc w:val="both"/>
        <w:rPr>
          <w:rFonts w:ascii="Times New Roman" w:hAnsi="Times New Roman"/>
          <w:sz w:val="24"/>
          <w:szCs w:val="24"/>
          <w:lang w:eastAsia="ru-RU"/>
        </w:rPr>
      </w:pPr>
    </w:p>
    <w:p w:rsidR="003D3D26" w:rsidRDefault="003D3D26" w:rsidP="00195A19">
      <w:pPr>
        <w:ind w:firstLine="567"/>
        <w:jc w:val="both"/>
        <w:rPr>
          <w:rFonts w:ascii="Times New Roman" w:hAnsi="Times New Roman"/>
          <w:sz w:val="24"/>
          <w:szCs w:val="24"/>
          <w:lang w:eastAsia="ru-RU"/>
        </w:rPr>
      </w:pPr>
      <w:r>
        <w:rPr>
          <w:rFonts w:ascii="Times New Roman" w:hAnsi="Times New Roman"/>
          <w:sz w:val="24"/>
          <w:szCs w:val="24"/>
          <w:lang w:eastAsia="ru-RU"/>
        </w:rPr>
        <w:t xml:space="preserve">Отсутствуют </w:t>
      </w:r>
    </w:p>
    <w:p w:rsidR="003D3D26" w:rsidRDefault="003D3D26" w:rsidP="003D3D26">
      <w:pPr>
        <w:rPr>
          <w:rFonts w:ascii="Times New Roman" w:hAnsi="Times New Roman"/>
          <w:sz w:val="24"/>
          <w:szCs w:val="24"/>
          <w:lang w:eastAsia="ru-RU"/>
        </w:rPr>
      </w:pPr>
    </w:p>
    <w:p w:rsidR="00195A19" w:rsidRPr="003D3D26" w:rsidRDefault="00195A19" w:rsidP="003D3D26">
      <w:pPr>
        <w:rPr>
          <w:rFonts w:ascii="Times New Roman" w:hAnsi="Times New Roman"/>
          <w:sz w:val="24"/>
          <w:szCs w:val="24"/>
          <w:lang w:eastAsia="ru-RU"/>
        </w:rPr>
        <w:sectPr w:rsidR="00195A19" w:rsidRPr="003D3D26" w:rsidSect="00471AD8">
          <w:pgSz w:w="16838" w:h="11906" w:orient="landscape"/>
          <w:pgMar w:top="1438" w:right="1134" w:bottom="851" w:left="1134" w:header="709" w:footer="709" w:gutter="0"/>
          <w:cols w:space="708"/>
          <w:docGrid w:linePitch="360"/>
        </w:sectPr>
      </w:pPr>
    </w:p>
    <w:p w:rsidR="00195A19" w:rsidRPr="002E7B62" w:rsidRDefault="00195A19" w:rsidP="00195A19">
      <w:pPr>
        <w:spacing w:before="240" w:after="240"/>
        <w:jc w:val="center"/>
        <w:rPr>
          <w:rFonts w:ascii="Times New Roman" w:hAnsi="Times New Roman"/>
          <w:b/>
          <w:bCs/>
          <w:sz w:val="24"/>
          <w:szCs w:val="24"/>
          <w:lang w:eastAsia="ru-RU"/>
        </w:rPr>
      </w:pPr>
      <w:r w:rsidRPr="002E7B62">
        <w:rPr>
          <w:rFonts w:ascii="Times New Roman" w:hAnsi="Times New Roman"/>
          <w:b/>
          <w:bCs/>
          <w:sz w:val="24"/>
          <w:szCs w:val="24"/>
          <w:lang w:eastAsia="ru-RU"/>
        </w:rPr>
        <w:lastRenderedPageBreak/>
        <w:t>XIV. Система управления окружающей средой</w:t>
      </w:r>
    </w:p>
    <w:p w:rsidR="00195A19" w:rsidRPr="002E7B62" w:rsidRDefault="00DB3756" w:rsidP="00195A19">
      <w:pPr>
        <w:jc w:val="right"/>
        <w:rPr>
          <w:rFonts w:ascii="Times New Roman" w:hAnsi="Times New Roman"/>
          <w:lang w:eastAsia="ru-RU"/>
        </w:rPr>
      </w:pPr>
      <w:r w:rsidRPr="002E7B62">
        <w:rPr>
          <w:rFonts w:ascii="Times New Roman" w:hAnsi="Times New Roman"/>
          <w:lang w:eastAsia="ru-RU"/>
        </w:rPr>
        <w:t>Таблица 2</w:t>
      </w:r>
      <w:r w:rsidR="00795552" w:rsidRPr="002E7B62">
        <w:rPr>
          <w:rFonts w:ascii="Times New Roman" w:hAnsi="Times New Roman"/>
          <w:lang w:eastAsia="ru-RU"/>
        </w:rPr>
        <w:t>2</w:t>
      </w:r>
    </w:p>
    <w:tbl>
      <w:tblPr>
        <w:tblW w:w="4966"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32"/>
        <w:gridCol w:w="7255"/>
        <w:gridCol w:w="1799"/>
      </w:tblGrid>
      <w:tr w:rsidR="00195A19"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rPr>
            </w:pPr>
            <w:r w:rsidRPr="002E7B62">
              <w:rPr>
                <w:rFonts w:ascii="Times New Roman" w:hAnsi="Times New Roman"/>
                <w:sz w:val="24"/>
                <w:szCs w:val="24"/>
              </w:rPr>
              <w:t> </w:t>
            </w:r>
            <w:r w:rsidRPr="002E7B62">
              <w:rPr>
                <w:rFonts w:ascii="Times New Roman" w:hAnsi="Times New Roman"/>
              </w:rPr>
              <w:t>№</w:t>
            </w:r>
            <w:r w:rsidRPr="002E7B62">
              <w:rPr>
                <w:rFonts w:ascii="Times New Roman" w:hAnsi="Times New Roman"/>
              </w:rPr>
              <w:br/>
              <w:t>п/п</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rPr>
            </w:pPr>
            <w:r w:rsidRPr="002E7B62">
              <w:rPr>
                <w:rFonts w:ascii="Times New Roman" w:hAnsi="Times New Roman"/>
              </w:rPr>
              <w:t>Показатель</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95A19" w:rsidRPr="002E7B62" w:rsidRDefault="00195A19" w:rsidP="00195A19">
            <w:pPr>
              <w:jc w:val="center"/>
              <w:rPr>
                <w:rFonts w:ascii="Times New Roman" w:hAnsi="Times New Roman"/>
              </w:rPr>
            </w:pPr>
            <w:r w:rsidRPr="002E7B62">
              <w:rPr>
                <w:rFonts w:ascii="Times New Roman" w:hAnsi="Times New Roman"/>
              </w:rPr>
              <w:t>Описание</w:t>
            </w:r>
          </w:p>
        </w:tc>
      </w:tr>
      <w:tr w:rsidR="00195A19"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1</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rPr>
                <w:rFonts w:ascii="Times New Roman" w:hAnsi="Times New Roman"/>
                <w:sz w:val="20"/>
                <w:szCs w:val="20"/>
              </w:rPr>
            </w:pPr>
            <w:r w:rsidRPr="002E7B62">
              <w:rPr>
                <w:rFonts w:ascii="Times New Roman" w:hAnsi="Times New Roman"/>
                <w:sz w:val="20"/>
                <w:szCs w:val="20"/>
              </w:rPr>
              <w:t>Наличие структуры управления окружающей средой и распределенные сферы ответственности за эффективность природоохранной деятельности</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tcPr>
          <w:p w:rsidR="00195A19" w:rsidRPr="002E7B62" w:rsidRDefault="008E114F" w:rsidP="00195A19">
            <w:pPr>
              <w:jc w:val="center"/>
              <w:rPr>
                <w:rFonts w:ascii="Times New Roman" w:hAnsi="Times New Roman"/>
                <w:sz w:val="20"/>
                <w:szCs w:val="20"/>
              </w:rPr>
            </w:pPr>
            <w:r>
              <w:rPr>
                <w:rFonts w:ascii="Times New Roman" w:hAnsi="Times New Roman"/>
                <w:sz w:val="20"/>
                <w:szCs w:val="20"/>
              </w:rPr>
              <w:t>имеется</w:t>
            </w:r>
          </w:p>
        </w:tc>
      </w:tr>
      <w:tr w:rsidR="00195A19"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2</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rPr>
                <w:rFonts w:ascii="Times New Roman" w:hAnsi="Times New Roman"/>
                <w:sz w:val="20"/>
                <w:szCs w:val="20"/>
              </w:rPr>
            </w:pPr>
            <w:r w:rsidRPr="002E7B62">
              <w:rPr>
                <w:rFonts w:ascii="Times New Roman" w:hAnsi="Times New Roman"/>
                <w:sz w:val="20"/>
                <w:szCs w:val="20"/>
              </w:rPr>
              <w:t>Определение, оценка значительного воздействия на окружающую среду и управление им</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tcPr>
          <w:p w:rsidR="00195A19" w:rsidRPr="002E7B62" w:rsidRDefault="008E114F" w:rsidP="00195A19">
            <w:pPr>
              <w:jc w:val="center"/>
              <w:rPr>
                <w:rFonts w:ascii="Times New Roman" w:hAnsi="Times New Roman"/>
                <w:sz w:val="20"/>
                <w:szCs w:val="20"/>
              </w:rPr>
            </w:pPr>
            <w:r>
              <w:rPr>
                <w:rFonts w:ascii="Times New Roman" w:hAnsi="Times New Roman"/>
                <w:sz w:val="20"/>
                <w:szCs w:val="20"/>
              </w:rPr>
              <w:t>имеется</w:t>
            </w:r>
          </w:p>
        </w:tc>
      </w:tr>
      <w:tr w:rsidR="00195A19"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jc w:val="center"/>
              <w:rPr>
                <w:rFonts w:ascii="Times New Roman" w:hAnsi="Times New Roman"/>
                <w:sz w:val="20"/>
                <w:szCs w:val="20"/>
              </w:rPr>
            </w:pPr>
            <w:r w:rsidRPr="002E7B62">
              <w:rPr>
                <w:rFonts w:ascii="Times New Roman" w:hAnsi="Times New Roman"/>
                <w:sz w:val="20"/>
                <w:szCs w:val="20"/>
              </w:rPr>
              <w:t>3</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195A19" w:rsidRPr="002E7B62" w:rsidRDefault="00195A19" w:rsidP="00195A19">
            <w:pPr>
              <w:rPr>
                <w:rFonts w:ascii="Times New Roman" w:hAnsi="Times New Roman"/>
                <w:sz w:val="20"/>
                <w:szCs w:val="20"/>
              </w:rPr>
            </w:pPr>
            <w:r w:rsidRPr="002E7B62">
              <w:rPr>
                <w:rFonts w:ascii="Times New Roman" w:hAnsi="Times New Roman"/>
                <w:sz w:val="20"/>
                <w:szCs w:val="20"/>
              </w:rPr>
              <w:t xml:space="preserve">Информация о соблюдении требований ранее выдаваемых природоохранных разрешений </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tcPr>
          <w:p w:rsidR="00195A19" w:rsidRPr="002E7B62" w:rsidRDefault="00195A19" w:rsidP="00B50E29">
            <w:pPr>
              <w:jc w:val="center"/>
              <w:rPr>
                <w:rFonts w:ascii="Times New Roman" w:hAnsi="Times New Roman"/>
                <w:sz w:val="20"/>
                <w:szCs w:val="20"/>
              </w:rPr>
            </w:pPr>
            <w:r w:rsidRPr="002E7B62">
              <w:rPr>
                <w:rFonts w:ascii="Times New Roman" w:hAnsi="Times New Roman"/>
                <w:sz w:val="20"/>
                <w:szCs w:val="20"/>
              </w:rPr>
              <w:t>Требования соблюдались</w:t>
            </w:r>
          </w:p>
        </w:tc>
      </w:tr>
      <w:tr w:rsidR="00B50E29"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B50E29" w:rsidRPr="002E7B62" w:rsidRDefault="00B50E29" w:rsidP="00195A19">
            <w:pPr>
              <w:jc w:val="center"/>
              <w:rPr>
                <w:rFonts w:ascii="Times New Roman" w:hAnsi="Times New Roman"/>
                <w:sz w:val="20"/>
                <w:szCs w:val="20"/>
              </w:rPr>
            </w:pPr>
            <w:r w:rsidRPr="002E7B62">
              <w:rPr>
                <w:rFonts w:ascii="Times New Roman" w:hAnsi="Times New Roman"/>
                <w:sz w:val="20"/>
                <w:szCs w:val="20"/>
              </w:rPr>
              <w:t>4</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50E29" w:rsidRPr="002E7B62" w:rsidRDefault="00B50E29" w:rsidP="00195A19">
            <w:pPr>
              <w:rPr>
                <w:rFonts w:ascii="Times New Roman" w:hAnsi="Times New Roman"/>
                <w:sz w:val="20"/>
                <w:szCs w:val="20"/>
              </w:rPr>
            </w:pPr>
            <w:r w:rsidRPr="002E7B62">
              <w:rPr>
                <w:rFonts w:ascii="Times New Roman" w:hAnsi="Times New Roman"/>
                <w:sz w:val="20"/>
                <w:szCs w:val="20"/>
              </w:rPr>
              <w:t>Выполненные за период действия ранее выданных природоохранных разрешений мероприятия по охране окружающей среды, рациональному использованию природных ресурсов, сокращению образования отходов</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tcPr>
          <w:p w:rsidR="00B50E29" w:rsidRPr="002E7B62" w:rsidRDefault="00B50E29" w:rsidP="00195A19">
            <w:pPr>
              <w:jc w:val="center"/>
              <w:rPr>
                <w:rFonts w:ascii="Times New Roman" w:hAnsi="Times New Roman"/>
                <w:sz w:val="20"/>
                <w:szCs w:val="20"/>
              </w:rPr>
            </w:pPr>
            <w:r w:rsidRPr="002E7B62">
              <w:rPr>
                <w:rFonts w:ascii="Times New Roman" w:hAnsi="Times New Roman"/>
                <w:sz w:val="20"/>
                <w:szCs w:val="20"/>
              </w:rPr>
              <w:t>выполнено</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5</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Принятие экологической политики и определение задач и целевых показателей</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6</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 xml:space="preserve">Наличие программы экологического усовершенствования для осуществления задач и целевых показателей </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7</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Меры оперативного контроля для предотвращения и минимизации значительного воздействия на окружающую среду</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8</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Готовность к чрезвычайным ситуациям и меры реагирования на них</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9</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Информационное взаимодействие: внутреннее, внутри структуры управления, и внешнее, в том числе с общественностью</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10</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средой</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11</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 xml:space="preserve">Подготовка персонала: надлежащие процедуры подготовки всего соответствующего персонала, включая персонал лабораторий, осуществляющих отбор проб и измерения (испытания) в области охраны окружающей среды </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12</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Мониторинг и измерение показателей деятельности: ключевые экологические показатели деятельности и порядок мониторинга и обзора прогресса на непрерывной основе</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13</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Меры по устранению нарушений: порядок анализа несоответствия системе управления окружающей средой (в том числе несоблюдения требований нормативных правовых актов) и принятия мер по предотвращению их повтора</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14</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Информация о проводимом аудите или самоконтроле: регулярный самоконтроль, независимый аудит с целью проверки того, что все виды деятельности осуществляются в соответствии с требованиями законодательства</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r w:rsidR="008E114F" w:rsidRPr="002E7B62" w:rsidTr="008E114F">
        <w:trPr>
          <w:trHeight w:val="240"/>
        </w:trPr>
        <w:tc>
          <w:tcPr>
            <w:tcW w:w="228" w:type="pct"/>
            <w:tcBorders>
              <w:top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jc w:val="center"/>
              <w:rPr>
                <w:rFonts w:ascii="Times New Roman" w:hAnsi="Times New Roman"/>
                <w:sz w:val="20"/>
                <w:szCs w:val="20"/>
              </w:rPr>
            </w:pPr>
            <w:r w:rsidRPr="002E7B62">
              <w:rPr>
                <w:rFonts w:ascii="Times New Roman" w:hAnsi="Times New Roman"/>
                <w:sz w:val="20"/>
                <w:szCs w:val="20"/>
              </w:rPr>
              <w:t>15</w:t>
            </w:r>
          </w:p>
        </w:tc>
        <w:tc>
          <w:tcPr>
            <w:tcW w:w="3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8E114F" w:rsidRPr="002E7B62" w:rsidRDefault="008E114F" w:rsidP="00195A19">
            <w:pPr>
              <w:rPr>
                <w:rFonts w:ascii="Times New Roman" w:hAnsi="Times New Roman"/>
                <w:sz w:val="20"/>
                <w:szCs w:val="20"/>
              </w:rPr>
            </w:pPr>
            <w:r w:rsidRPr="002E7B62">
              <w:rPr>
                <w:rFonts w:ascii="Times New Roman" w:hAnsi="Times New Roman"/>
                <w:sz w:val="20"/>
                <w:szCs w:val="20"/>
              </w:rPr>
              <w:t>Обзор управления и отчетность в области охраны окружающей среды: процедура проведения обзора высшим руководством (ежегодного или связанного с циклом аудита), представление отчетности, требуемое разрешением, и представление отчетности о достижении внутренних задач и целевых показателей</w:t>
            </w:r>
          </w:p>
        </w:tc>
        <w:tc>
          <w:tcPr>
            <w:tcW w:w="94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E114F" w:rsidRDefault="008E114F" w:rsidP="008E114F">
            <w:pPr>
              <w:jc w:val="center"/>
            </w:pPr>
            <w:r w:rsidRPr="0083476E">
              <w:rPr>
                <w:rFonts w:ascii="Times New Roman" w:hAnsi="Times New Roman"/>
                <w:sz w:val="20"/>
                <w:szCs w:val="20"/>
              </w:rPr>
              <w:t>имеется</w:t>
            </w:r>
          </w:p>
        </w:tc>
      </w:tr>
    </w:tbl>
    <w:p w:rsidR="00195A19" w:rsidRPr="002E7B62" w:rsidRDefault="00195A19" w:rsidP="00195A19">
      <w:pPr>
        <w:ind w:firstLine="567"/>
        <w:jc w:val="both"/>
        <w:rPr>
          <w:rFonts w:ascii="Times New Roman" w:hAnsi="Times New Roman"/>
          <w:sz w:val="24"/>
          <w:szCs w:val="24"/>
          <w:lang w:eastAsia="ru-RU"/>
        </w:rPr>
      </w:pPr>
    </w:p>
    <w:p w:rsidR="00195A19" w:rsidRPr="002E7B62" w:rsidRDefault="00195A19" w:rsidP="00195A19">
      <w:pPr>
        <w:jc w:val="both"/>
        <w:rPr>
          <w:rFonts w:ascii="Times New Roman" w:hAnsi="Times New Roman"/>
          <w:sz w:val="24"/>
          <w:szCs w:val="24"/>
          <w:lang w:eastAsia="ru-RU"/>
        </w:rPr>
      </w:pPr>
      <w:r w:rsidRPr="002E7B62">
        <w:rPr>
          <w:rFonts w:ascii="Times New Roman" w:hAnsi="Times New Roman"/>
          <w:sz w:val="24"/>
          <w:szCs w:val="24"/>
          <w:lang w:eastAsia="ru-RU"/>
        </w:rPr>
        <w:t xml:space="preserve">Настоящим </w:t>
      </w:r>
      <w:r w:rsidRPr="002E7B62">
        <w:rPr>
          <w:rFonts w:ascii="Times New Roman" w:hAnsi="Times New Roman"/>
          <w:sz w:val="24"/>
          <w:szCs w:val="24"/>
          <w:u w:val="single"/>
          <w:lang w:eastAsia="ru-RU"/>
        </w:rPr>
        <w:t>Открытое акционерное общество «Кричевцементношифер»</w:t>
      </w:r>
      <w:r w:rsidRPr="002E7B62">
        <w:rPr>
          <w:rFonts w:ascii="Times New Roman" w:hAnsi="Times New Roman"/>
          <w:sz w:val="24"/>
          <w:szCs w:val="24"/>
          <w:lang w:eastAsia="ru-RU"/>
        </w:rPr>
        <w:t xml:space="preserve"> </w:t>
      </w:r>
    </w:p>
    <w:p w:rsidR="00195A19" w:rsidRPr="003D3D26" w:rsidRDefault="00195A19" w:rsidP="003D3D26">
      <w:pPr>
        <w:rPr>
          <w:rFonts w:ascii="Times New Roman" w:hAnsi="Times New Roman"/>
          <w:i/>
          <w:sz w:val="16"/>
          <w:szCs w:val="16"/>
          <w:lang w:eastAsia="ru-RU"/>
        </w:rPr>
      </w:pPr>
      <w:r w:rsidRPr="003D3D26">
        <w:rPr>
          <w:rFonts w:ascii="Times New Roman" w:hAnsi="Times New Roman"/>
          <w:i/>
          <w:sz w:val="16"/>
          <w:szCs w:val="16"/>
          <w:lang w:eastAsia="ru-RU"/>
        </w:rPr>
        <w:t>(</w:t>
      </w:r>
      <w:r w:rsidR="003D3D26" w:rsidRPr="003D3D26">
        <w:rPr>
          <w:rFonts w:ascii="Times New Roman" w:hAnsi="Times New Roman"/>
          <w:i/>
          <w:sz w:val="16"/>
          <w:szCs w:val="16"/>
          <w:lang w:eastAsia="ru-RU"/>
        </w:rPr>
        <w:t xml:space="preserve">наименование </w:t>
      </w:r>
      <w:r w:rsidRPr="003D3D26">
        <w:rPr>
          <w:rFonts w:ascii="Times New Roman" w:hAnsi="Times New Roman"/>
          <w:i/>
          <w:sz w:val="16"/>
          <w:szCs w:val="16"/>
          <w:lang w:eastAsia="ru-RU"/>
        </w:rPr>
        <w:t>юридическо</w:t>
      </w:r>
      <w:r w:rsidR="003D3D26" w:rsidRPr="003D3D26">
        <w:rPr>
          <w:rFonts w:ascii="Times New Roman" w:hAnsi="Times New Roman"/>
          <w:i/>
          <w:sz w:val="16"/>
          <w:szCs w:val="16"/>
          <w:lang w:eastAsia="ru-RU"/>
        </w:rPr>
        <w:t xml:space="preserve">го </w:t>
      </w:r>
      <w:r w:rsidRPr="003D3D26">
        <w:rPr>
          <w:rFonts w:ascii="Times New Roman" w:hAnsi="Times New Roman"/>
          <w:i/>
          <w:sz w:val="16"/>
          <w:szCs w:val="16"/>
          <w:lang w:eastAsia="ru-RU"/>
        </w:rPr>
        <w:t xml:space="preserve"> лиц</w:t>
      </w:r>
      <w:r w:rsidR="003D3D26" w:rsidRPr="003D3D26">
        <w:rPr>
          <w:rFonts w:ascii="Times New Roman" w:hAnsi="Times New Roman"/>
          <w:i/>
          <w:sz w:val="16"/>
          <w:szCs w:val="16"/>
          <w:lang w:eastAsia="ru-RU"/>
        </w:rPr>
        <w:t>а</w:t>
      </w:r>
      <w:r w:rsidRPr="003D3D26">
        <w:rPr>
          <w:rFonts w:ascii="Times New Roman" w:hAnsi="Times New Roman"/>
          <w:i/>
          <w:sz w:val="16"/>
          <w:szCs w:val="16"/>
          <w:lang w:eastAsia="ru-RU"/>
        </w:rPr>
        <w:t xml:space="preserve">, </w:t>
      </w:r>
      <w:r w:rsidR="003D3D26" w:rsidRPr="003D3D26">
        <w:rPr>
          <w:rFonts w:ascii="Times New Roman" w:hAnsi="Times New Roman"/>
          <w:i/>
          <w:sz w:val="16"/>
          <w:szCs w:val="16"/>
          <w:lang w:eastAsia="ru-RU"/>
        </w:rPr>
        <w:t xml:space="preserve"> фамилия, собственное имя, отчество (если таковое имеется) </w:t>
      </w:r>
      <w:r w:rsidRPr="003D3D26">
        <w:rPr>
          <w:rFonts w:ascii="Times New Roman" w:hAnsi="Times New Roman"/>
          <w:i/>
          <w:sz w:val="16"/>
          <w:szCs w:val="16"/>
          <w:lang w:eastAsia="ru-RU"/>
        </w:rPr>
        <w:t>индивидуальн</w:t>
      </w:r>
      <w:r w:rsidR="003D3D26" w:rsidRPr="003D3D26">
        <w:rPr>
          <w:rFonts w:ascii="Times New Roman" w:hAnsi="Times New Roman"/>
          <w:i/>
          <w:sz w:val="16"/>
          <w:szCs w:val="16"/>
          <w:lang w:eastAsia="ru-RU"/>
        </w:rPr>
        <w:t>ого</w:t>
      </w:r>
      <w:r w:rsidRPr="003D3D26">
        <w:rPr>
          <w:rFonts w:ascii="Times New Roman" w:hAnsi="Times New Roman"/>
          <w:i/>
          <w:sz w:val="16"/>
          <w:szCs w:val="16"/>
          <w:lang w:eastAsia="ru-RU"/>
        </w:rPr>
        <w:t xml:space="preserve"> предпринимател</w:t>
      </w:r>
      <w:r w:rsidR="003D3D26" w:rsidRPr="003D3D26">
        <w:rPr>
          <w:rFonts w:ascii="Times New Roman" w:hAnsi="Times New Roman"/>
          <w:i/>
          <w:sz w:val="16"/>
          <w:szCs w:val="16"/>
          <w:lang w:eastAsia="ru-RU"/>
        </w:rPr>
        <w:t>я</w:t>
      </w:r>
      <w:r w:rsidRPr="003D3D26">
        <w:rPr>
          <w:rFonts w:ascii="Times New Roman" w:hAnsi="Times New Roman"/>
          <w:i/>
          <w:sz w:val="16"/>
          <w:szCs w:val="16"/>
          <w:lang w:eastAsia="ru-RU"/>
        </w:rPr>
        <w:t>)</w:t>
      </w:r>
    </w:p>
    <w:p w:rsidR="005D6533" w:rsidRDefault="005D6533" w:rsidP="00943BAC">
      <w:pPr>
        <w:jc w:val="both"/>
        <w:rPr>
          <w:rFonts w:ascii="Times New Roman" w:hAnsi="Times New Roman"/>
          <w:sz w:val="24"/>
          <w:szCs w:val="24"/>
          <w:lang w:eastAsia="ru-RU"/>
        </w:rPr>
      </w:pPr>
    </w:p>
    <w:p w:rsidR="00195A19" w:rsidRDefault="00195A19" w:rsidP="00943BAC">
      <w:pPr>
        <w:jc w:val="both"/>
        <w:rPr>
          <w:rFonts w:ascii="Times New Roman" w:hAnsi="Times New Roman"/>
          <w:sz w:val="24"/>
          <w:szCs w:val="24"/>
          <w:lang w:eastAsia="ru-RU"/>
        </w:rPr>
      </w:pPr>
      <w:r w:rsidRPr="002E7B62">
        <w:rPr>
          <w:rFonts w:ascii="Times New Roman" w:hAnsi="Times New Roman"/>
          <w:sz w:val="24"/>
          <w:szCs w:val="24"/>
          <w:lang w:eastAsia="ru-RU"/>
        </w:rPr>
        <w:t>подтверждает, что информация, представленная в настоящем заявлении, является достоверной, полной и точной;</w:t>
      </w:r>
      <w:r w:rsidR="00943BAC" w:rsidRPr="002E7B62">
        <w:rPr>
          <w:rFonts w:ascii="Times New Roman" w:hAnsi="Times New Roman"/>
          <w:sz w:val="24"/>
          <w:szCs w:val="24"/>
          <w:lang w:eastAsia="ru-RU"/>
        </w:rPr>
        <w:t xml:space="preserve"> </w:t>
      </w:r>
      <w:r w:rsidR="00EF3EE0" w:rsidRPr="002E7B62">
        <w:rPr>
          <w:rFonts w:ascii="Times New Roman" w:hAnsi="Times New Roman"/>
          <w:sz w:val="24"/>
          <w:szCs w:val="24"/>
          <w:lang w:eastAsia="ru-RU"/>
        </w:rPr>
        <w:t>не возражает против размещения общественного уведомления и заявления на официальном сайте в глобальной компьютерной сети Интернет областного и Минского городского комитетов природных ресурсов и охраны окружающей среды.</w:t>
      </w:r>
    </w:p>
    <w:p w:rsidR="003D3D26" w:rsidRDefault="00CB7F32" w:rsidP="00943BAC">
      <w:pPr>
        <w:jc w:val="both"/>
        <w:rPr>
          <w:rFonts w:ascii="Times New Roman" w:hAnsi="Times New Roman"/>
          <w:sz w:val="24"/>
          <w:szCs w:val="24"/>
          <w:lang w:eastAsia="ru-RU"/>
        </w:rPr>
      </w:pPr>
      <w:r>
        <w:rPr>
          <w:rFonts w:ascii="Times New Roman" w:hAnsi="Times New Roman"/>
          <w:sz w:val="24"/>
          <w:szCs w:val="24"/>
          <w:lang w:eastAsia="ru-RU"/>
        </w:rPr>
        <w:t xml:space="preserve"> </w:t>
      </w:r>
    </w:p>
    <w:tbl>
      <w:tblPr>
        <w:tblpPr w:leftFromText="180" w:rightFromText="180" w:vertAnchor="text" w:horzAnchor="margin" w:tblpXSpec="right" w:tblpY="106"/>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845"/>
        <w:gridCol w:w="5706"/>
      </w:tblGrid>
      <w:tr w:rsidR="0038780A" w:rsidRPr="002E7B62" w:rsidTr="0038780A">
        <w:tc>
          <w:tcPr>
            <w:tcW w:w="2013" w:type="pct"/>
            <w:tcMar>
              <w:top w:w="0" w:type="dxa"/>
              <w:left w:w="6" w:type="dxa"/>
              <w:bottom w:w="0" w:type="dxa"/>
              <w:right w:w="6" w:type="dxa"/>
            </w:tcMar>
          </w:tcPr>
          <w:p w:rsidR="0038780A" w:rsidRPr="0038780A" w:rsidRDefault="0038780A" w:rsidP="0038780A">
            <w:pPr>
              <w:rPr>
                <w:rFonts w:ascii="Times New Roman" w:hAnsi="Times New Roman"/>
                <w:sz w:val="24"/>
                <w:szCs w:val="24"/>
                <w:u w:val="single"/>
              </w:rPr>
            </w:pPr>
            <w:r w:rsidRPr="0038780A">
              <w:rPr>
                <w:rFonts w:ascii="Times New Roman" w:hAnsi="Times New Roman"/>
                <w:sz w:val="24"/>
                <w:szCs w:val="24"/>
                <w:u w:val="single"/>
              </w:rPr>
              <w:t xml:space="preserve">Генеральный директор             </w:t>
            </w:r>
          </w:p>
        </w:tc>
        <w:tc>
          <w:tcPr>
            <w:tcW w:w="2987" w:type="pct"/>
            <w:tcMar>
              <w:top w:w="0" w:type="dxa"/>
              <w:left w:w="6" w:type="dxa"/>
              <w:bottom w:w="0" w:type="dxa"/>
              <w:right w:w="6" w:type="dxa"/>
            </w:tcMar>
          </w:tcPr>
          <w:p w:rsidR="0038780A" w:rsidRPr="0038780A" w:rsidRDefault="0038780A" w:rsidP="0038780A">
            <w:pPr>
              <w:tabs>
                <w:tab w:val="left" w:pos="4040"/>
                <w:tab w:val="left" w:pos="4540"/>
              </w:tabs>
              <w:rPr>
                <w:rFonts w:ascii="Times New Roman" w:hAnsi="Times New Roman"/>
                <w:sz w:val="24"/>
                <w:szCs w:val="24"/>
                <w:u w:val="single"/>
              </w:rPr>
            </w:pPr>
            <w:r>
              <w:rPr>
                <w:rFonts w:ascii="Times New Roman" w:hAnsi="Times New Roman"/>
                <w:sz w:val="24"/>
                <w:szCs w:val="24"/>
              </w:rPr>
              <w:t xml:space="preserve">   </w:t>
            </w:r>
            <w:r w:rsidR="00654F89">
              <w:rPr>
                <w:rFonts w:ascii="Times New Roman" w:hAnsi="Times New Roman"/>
                <w:sz w:val="24"/>
                <w:szCs w:val="24"/>
              </w:rPr>
              <w:t xml:space="preserve">               </w:t>
            </w:r>
            <w:r w:rsidRPr="0038780A">
              <w:rPr>
                <w:rFonts w:ascii="Times New Roman" w:hAnsi="Times New Roman"/>
                <w:sz w:val="24"/>
                <w:szCs w:val="24"/>
                <w:u w:val="single"/>
              </w:rPr>
              <w:t>Корчевский В.И.</w:t>
            </w:r>
            <w:r w:rsidRPr="0038780A">
              <w:rPr>
                <w:rFonts w:ascii="Times New Roman" w:hAnsi="Times New Roman"/>
                <w:sz w:val="24"/>
                <w:szCs w:val="24"/>
                <w:u w:val="single"/>
              </w:rPr>
              <w:tab/>
            </w:r>
            <w:r>
              <w:rPr>
                <w:rFonts w:ascii="Times New Roman" w:hAnsi="Times New Roman"/>
                <w:sz w:val="24"/>
                <w:szCs w:val="24"/>
                <w:u w:val="single"/>
              </w:rPr>
              <w:t xml:space="preserve">         </w:t>
            </w:r>
            <w:r w:rsidRPr="0038780A">
              <w:rPr>
                <w:rFonts w:ascii="Times New Roman" w:hAnsi="Times New Roman"/>
                <w:sz w:val="24"/>
                <w:szCs w:val="24"/>
                <w:u w:val="single"/>
              </w:rPr>
              <w:tab/>
            </w:r>
            <w:r w:rsidRPr="0038780A">
              <w:rPr>
                <w:rFonts w:ascii="Times New Roman" w:hAnsi="Times New Roman"/>
                <w:color w:val="FFFFFF"/>
                <w:sz w:val="24"/>
                <w:szCs w:val="24"/>
                <w:u w:val="single"/>
              </w:rPr>
              <w:t>.</w:t>
            </w:r>
          </w:p>
        </w:tc>
      </w:tr>
      <w:tr w:rsidR="0038780A" w:rsidRPr="0038780A" w:rsidTr="0038780A">
        <w:tc>
          <w:tcPr>
            <w:tcW w:w="2013" w:type="pct"/>
            <w:tcMar>
              <w:top w:w="0" w:type="dxa"/>
              <w:left w:w="6" w:type="dxa"/>
              <w:bottom w:w="0" w:type="dxa"/>
              <w:right w:w="6" w:type="dxa"/>
            </w:tcMar>
          </w:tcPr>
          <w:p w:rsidR="0038780A" w:rsidRPr="0038780A" w:rsidRDefault="0038780A" w:rsidP="0038780A">
            <w:pPr>
              <w:tabs>
                <w:tab w:val="right" w:pos="7324"/>
              </w:tabs>
              <w:rPr>
                <w:rFonts w:ascii="Times New Roman" w:hAnsi="Times New Roman"/>
                <w:i/>
                <w:sz w:val="14"/>
                <w:szCs w:val="14"/>
              </w:rPr>
            </w:pPr>
            <w:r w:rsidRPr="0038780A">
              <w:rPr>
                <w:rFonts w:ascii="Times New Roman" w:hAnsi="Times New Roman"/>
                <w:i/>
                <w:sz w:val="14"/>
                <w:szCs w:val="14"/>
              </w:rPr>
              <w:t xml:space="preserve">Наименование </w:t>
            </w:r>
            <w:r w:rsidR="009454EE">
              <w:rPr>
                <w:rFonts w:ascii="Times New Roman" w:hAnsi="Times New Roman"/>
                <w:i/>
                <w:sz w:val="14"/>
                <w:szCs w:val="14"/>
              </w:rPr>
              <w:t xml:space="preserve">должности </w:t>
            </w:r>
            <w:r w:rsidRPr="0038780A">
              <w:rPr>
                <w:rFonts w:ascii="Times New Roman" w:hAnsi="Times New Roman"/>
                <w:i/>
                <w:sz w:val="14"/>
                <w:szCs w:val="14"/>
              </w:rPr>
              <w:t xml:space="preserve"> руководителя  юридического лица,</w:t>
            </w:r>
            <w:r w:rsidRPr="0038780A">
              <w:rPr>
                <w:rFonts w:ascii="Times New Roman" w:hAnsi="Times New Roman"/>
                <w:i/>
                <w:sz w:val="14"/>
                <w:szCs w:val="14"/>
                <w:u w:val="single"/>
              </w:rPr>
              <w:t xml:space="preserve"> </w:t>
            </w:r>
            <w:r w:rsidRPr="0038780A">
              <w:rPr>
                <w:rFonts w:ascii="Times New Roman" w:hAnsi="Times New Roman"/>
                <w:i/>
                <w:sz w:val="14"/>
                <w:szCs w:val="14"/>
              </w:rPr>
              <w:t>индивидуальный предприниматель</w:t>
            </w:r>
            <w:r>
              <w:rPr>
                <w:rFonts w:ascii="Times New Roman" w:hAnsi="Times New Roman"/>
                <w:i/>
                <w:sz w:val="14"/>
                <w:szCs w:val="14"/>
              </w:rPr>
              <w:t xml:space="preserve"> (представитель юридического лица,</w:t>
            </w:r>
            <w:r w:rsidRPr="0038780A">
              <w:rPr>
                <w:rFonts w:ascii="Times New Roman" w:hAnsi="Times New Roman"/>
                <w:i/>
                <w:sz w:val="14"/>
                <w:szCs w:val="14"/>
              </w:rPr>
              <w:t xml:space="preserve"> индивидуальн</w:t>
            </w:r>
            <w:r>
              <w:rPr>
                <w:rFonts w:ascii="Times New Roman" w:hAnsi="Times New Roman"/>
                <w:i/>
                <w:sz w:val="14"/>
                <w:szCs w:val="14"/>
              </w:rPr>
              <w:t>ого</w:t>
            </w:r>
            <w:r w:rsidRPr="0038780A">
              <w:rPr>
                <w:rFonts w:ascii="Times New Roman" w:hAnsi="Times New Roman"/>
                <w:i/>
                <w:sz w:val="14"/>
                <w:szCs w:val="14"/>
              </w:rPr>
              <w:t xml:space="preserve"> предпринимател</w:t>
            </w:r>
            <w:r>
              <w:rPr>
                <w:rFonts w:ascii="Times New Roman" w:hAnsi="Times New Roman"/>
                <w:i/>
                <w:sz w:val="14"/>
                <w:szCs w:val="14"/>
              </w:rPr>
              <w:t xml:space="preserve">я и </w:t>
            </w:r>
            <w:r w:rsidR="00654F89">
              <w:rPr>
                <w:rFonts w:ascii="Times New Roman" w:hAnsi="Times New Roman"/>
                <w:i/>
                <w:sz w:val="14"/>
                <w:szCs w:val="14"/>
              </w:rPr>
              <w:t>реквизиты документа, подтверждающего  полномочия представителя</w:t>
            </w:r>
            <w:r>
              <w:rPr>
                <w:rFonts w:ascii="Times New Roman" w:hAnsi="Times New Roman"/>
                <w:i/>
                <w:sz w:val="14"/>
                <w:szCs w:val="14"/>
              </w:rPr>
              <w:t>)</w:t>
            </w:r>
          </w:p>
        </w:tc>
        <w:tc>
          <w:tcPr>
            <w:tcW w:w="2987" w:type="pct"/>
            <w:tcMar>
              <w:top w:w="0" w:type="dxa"/>
              <w:left w:w="6" w:type="dxa"/>
              <w:bottom w:w="0" w:type="dxa"/>
              <w:right w:w="6" w:type="dxa"/>
            </w:tcMar>
          </w:tcPr>
          <w:p w:rsidR="0038780A" w:rsidRPr="0038780A" w:rsidRDefault="0038780A" w:rsidP="0038780A">
            <w:pPr>
              <w:rPr>
                <w:rFonts w:ascii="Times New Roman" w:hAnsi="Times New Roman"/>
                <w:i/>
                <w:sz w:val="14"/>
                <w:szCs w:val="14"/>
              </w:rPr>
            </w:pPr>
            <w:r w:rsidRPr="0038780A">
              <w:rPr>
                <w:rFonts w:ascii="Times New Roman" w:hAnsi="Times New Roman"/>
                <w:i/>
                <w:sz w:val="16"/>
                <w:szCs w:val="16"/>
              </w:rPr>
              <w:t xml:space="preserve"> </w:t>
            </w:r>
            <w:r>
              <w:rPr>
                <w:rFonts w:ascii="Times New Roman" w:hAnsi="Times New Roman"/>
                <w:i/>
                <w:sz w:val="16"/>
                <w:szCs w:val="16"/>
              </w:rPr>
              <w:t xml:space="preserve">                          </w:t>
            </w:r>
            <w:r w:rsidRPr="0038780A">
              <w:rPr>
                <w:rFonts w:ascii="Times New Roman" w:hAnsi="Times New Roman"/>
                <w:i/>
                <w:sz w:val="14"/>
                <w:szCs w:val="14"/>
              </w:rPr>
              <w:t>(инициалы, фамилия, подпись)</w:t>
            </w:r>
          </w:p>
        </w:tc>
      </w:tr>
      <w:tr w:rsidR="0038780A" w:rsidRPr="002E7B62" w:rsidTr="0038780A">
        <w:tc>
          <w:tcPr>
            <w:tcW w:w="2013" w:type="pct"/>
            <w:shd w:val="clear" w:color="auto" w:fill="auto"/>
            <w:tcMar>
              <w:top w:w="0" w:type="dxa"/>
              <w:left w:w="6" w:type="dxa"/>
              <w:bottom w:w="0" w:type="dxa"/>
              <w:right w:w="6" w:type="dxa"/>
            </w:tcMar>
          </w:tcPr>
          <w:p w:rsidR="0038780A" w:rsidRPr="002E7B62" w:rsidRDefault="0038780A" w:rsidP="0038780A">
            <w:pPr>
              <w:rPr>
                <w:rFonts w:ascii="Times New Roman" w:hAnsi="Times New Roman"/>
                <w:sz w:val="24"/>
                <w:szCs w:val="24"/>
              </w:rPr>
            </w:pPr>
            <w:r w:rsidRPr="003D3D26">
              <w:rPr>
                <w:rFonts w:ascii="Times New Roman" w:hAnsi="Times New Roman"/>
                <w:sz w:val="24"/>
                <w:szCs w:val="24"/>
              </w:rPr>
              <w:t>__ _________ 2025 г.</w:t>
            </w:r>
          </w:p>
        </w:tc>
        <w:tc>
          <w:tcPr>
            <w:tcW w:w="2987" w:type="pct"/>
            <w:vAlign w:val="center"/>
          </w:tcPr>
          <w:p w:rsidR="0038780A" w:rsidRPr="002E7B62" w:rsidRDefault="0038780A" w:rsidP="0038780A">
            <w:pPr>
              <w:rPr>
                <w:rFonts w:ascii="Times New Roman" w:hAnsi="Times New Roman"/>
              </w:rPr>
            </w:pPr>
          </w:p>
        </w:tc>
      </w:tr>
    </w:tbl>
    <w:p w:rsidR="003D3D26" w:rsidRDefault="003D3D26" w:rsidP="00943BAC">
      <w:pPr>
        <w:jc w:val="both"/>
        <w:rPr>
          <w:rFonts w:ascii="Times New Roman" w:hAnsi="Times New Roman"/>
          <w:sz w:val="24"/>
          <w:szCs w:val="24"/>
          <w:lang w:eastAsia="ru-RU"/>
        </w:rPr>
      </w:pPr>
    </w:p>
    <w:p w:rsidR="003D3D26" w:rsidRPr="002E7B62" w:rsidRDefault="003D3D26" w:rsidP="00943BAC">
      <w:pPr>
        <w:jc w:val="both"/>
        <w:rPr>
          <w:rFonts w:ascii="Times New Roman" w:hAnsi="Times New Roman"/>
          <w:sz w:val="24"/>
          <w:szCs w:val="24"/>
          <w:lang w:eastAsia="ru-RU"/>
        </w:rPr>
      </w:pPr>
    </w:p>
    <w:p w:rsidR="00675F17" w:rsidRPr="002E7B62" w:rsidRDefault="00675F17" w:rsidP="00AD23E6">
      <w:pPr>
        <w:spacing w:before="240" w:after="240"/>
        <w:rPr>
          <w:rFonts w:ascii="Times New Roman" w:hAnsi="Times New Roman"/>
        </w:rPr>
      </w:pPr>
    </w:p>
    <w:sectPr w:rsidR="00675F17" w:rsidRPr="002E7B62" w:rsidSect="005C25A5">
      <w:pgSz w:w="11906" w:h="16838"/>
      <w:pgMar w:top="851" w:right="567" w:bottom="851" w:left="666"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E8A" w:rsidRDefault="00184E8A" w:rsidP="004956DB">
      <w:r>
        <w:separator/>
      </w:r>
    </w:p>
  </w:endnote>
  <w:endnote w:type="continuationSeparator" w:id="0">
    <w:p w:rsidR="00184E8A" w:rsidRDefault="00184E8A" w:rsidP="0049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binfo">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33" w:rsidRPr="00654F89" w:rsidRDefault="005D6533">
    <w:pPr>
      <w:pStyle w:val="a6"/>
      <w:jc w:val="center"/>
      <w:rPr>
        <w:rFonts w:ascii="Times New Roman" w:hAnsi="Times New Roman"/>
        <w:sz w:val="20"/>
        <w:szCs w:val="20"/>
      </w:rPr>
    </w:pPr>
    <w:r w:rsidRPr="00654F89">
      <w:rPr>
        <w:rFonts w:ascii="Times New Roman" w:hAnsi="Times New Roman"/>
        <w:sz w:val="20"/>
        <w:szCs w:val="20"/>
      </w:rPr>
      <w:fldChar w:fldCharType="begin"/>
    </w:r>
    <w:r w:rsidRPr="00654F89">
      <w:rPr>
        <w:rFonts w:ascii="Times New Roman" w:hAnsi="Times New Roman"/>
        <w:sz w:val="20"/>
        <w:szCs w:val="20"/>
      </w:rPr>
      <w:instrText xml:space="preserve"> PAGE   \* MERGEFORMAT </w:instrText>
    </w:r>
    <w:r w:rsidRPr="00654F89">
      <w:rPr>
        <w:rFonts w:ascii="Times New Roman" w:hAnsi="Times New Roman"/>
        <w:sz w:val="20"/>
        <w:szCs w:val="20"/>
      </w:rPr>
      <w:fldChar w:fldCharType="separate"/>
    </w:r>
    <w:r w:rsidR="004177C6">
      <w:rPr>
        <w:rFonts w:ascii="Times New Roman" w:hAnsi="Times New Roman"/>
        <w:noProof/>
        <w:sz w:val="20"/>
        <w:szCs w:val="20"/>
      </w:rPr>
      <w:t>2</w:t>
    </w:r>
    <w:r w:rsidRPr="00654F89">
      <w:rPr>
        <w:rFonts w:ascii="Times New Roman" w:hAnsi="Times New Roman"/>
        <w:sz w:val="20"/>
        <w:szCs w:val="20"/>
      </w:rPr>
      <w:fldChar w:fldCharType="end"/>
    </w:r>
  </w:p>
  <w:p w:rsidR="005D6533" w:rsidRDefault="005D653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E8A" w:rsidRDefault="00184E8A" w:rsidP="004956DB">
      <w:r>
        <w:separator/>
      </w:r>
    </w:p>
  </w:footnote>
  <w:footnote w:type="continuationSeparator" w:id="0">
    <w:p w:rsidR="00184E8A" w:rsidRDefault="00184E8A" w:rsidP="004956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FB144A"/>
    <w:multiLevelType w:val="hybridMultilevel"/>
    <w:tmpl w:val="4A81433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09FD481"/>
    <w:multiLevelType w:val="hybridMultilevel"/>
    <w:tmpl w:val="C1CEFFE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17CE9E"/>
    <w:multiLevelType w:val="hybridMultilevel"/>
    <w:tmpl w:val="43C5168E"/>
    <w:lvl w:ilvl="0" w:tplc="FFFFFFFF">
      <w:start w:val="1"/>
      <w:numFmt w:val="ideographDigit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2BE475EA"/>
    <w:multiLevelType w:val="hybridMultilevel"/>
    <w:tmpl w:val="6980E0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A014EE"/>
    <w:multiLevelType w:val="hybridMultilevel"/>
    <w:tmpl w:val="648002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225793B"/>
    <w:multiLevelType w:val="hybridMultilevel"/>
    <w:tmpl w:val="9078BDCA"/>
    <w:lvl w:ilvl="0" w:tplc="AE4AE0B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2476AFD"/>
    <w:multiLevelType w:val="hybridMultilevel"/>
    <w:tmpl w:val="95F08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B002179"/>
    <w:multiLevelType w:val="hybridMultilevel"/>
    <w:tmpl w:val="0B7606B2"/>
    <w:lvl w:ilvl="0" w:tplc="2CFE6CD8">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7"/>
  </w:num>
  <w:num w:numId="2">
    <w:abstractNumId w:val="4"/>
  </w:num>
  <w:num w:numId="3">
    <w:abstractNumId w:val="3"/>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19"/>
    <w:rsid w:val="00002828"/>
    <w:rsid w:val="00006F92"/>
    <w:rsid w:val="00011C93"/>
    <w:rsid w:val="00012417"/>
    <w:rsid w:val="000140D0"/>
    <w:rsid w:val="000159E3"/>
    <w:rsid w:val="00015AD7"/>
    <w:rsid w:val="00020CF5"/>
    <w:rsid w:val="00023F38"/>
    <w:rsid w:val="00026DA6"/>
    <w:rsid w:val="00030264"/>
    <w:rsid w:val="000315FD"/>
    <w:rsid w:val="00032DCF"/>
    <w:rsid w:val="0004598D"/>
    <w:rsid w:val="00050D73"/>
    <w:rsid w:val="00050F05"/>
    <w:rsid w:val="0005302D"/>
    <w:rsid w:val="00054078"/>
    <w:rsid w:val="000706F4"/>
    <w:rsid w:val="000713DC"/>
    <w:rsid w:val="00071D54"/>
    <w:rsid w:val="00072FB5"/>
    <w:rsid w:val="00075DB0"/>
    <w:rsid w:val="00076EF4"/>
    <w:rsid w:val="00081CF1"/>
    <w:rsid w:val="0008350C"/>
    <w:rsid w:val="00084953"/>
    <w:rsid w:val="0008738C"/>
    <w:rsid w:val="000911E5"/>
    <w:rsid w:val="000949F2"/>
    <w:rsid w:val="00096B57"/>
    <w:rsid w:val="000A7908"/>
    <w:rsid w:val="000D0F05"/>
    <w:rsid w:val="000F02A6"/>
    <w:rsid w:val="000F2A93"/>
    <w:rsid w:val="000F313C"/>
    <w:rsid w:val="000F32D6"/>
    <w:rsid w:val="000F43F1"/>
    <w:rsid w:val="000F4AB1"/>
    <w:rsid w:val="00100CA1"/>
    <w:rsid w:val="00105F16"/>
    <w:rsid w:val="00106D7D"/>
    <w:rsid w:val="0011024F"/>
    <w:rsid w:val="0011242D"/>
    <w:rsid w:val="00112B1C"/>
    <w:rsid w:val="00123CEF"/>
    <w:rsid w:val="00125DA5"/>
    <w:rsid w:val="0013355C"/>
    <w:rsid w:val="001362D4"/>
    <w:rsid w:val="00141157"/>
    <w:rsid w:val="00151F19"/>
    <w:rsid w:val="001643CF"/>
    <w:rsid w:val="00166911"/>
    <w:rsid w:val="00166D53"/>
    <w:rsid w:val="001728AD"/>
    <w:rsid w:val="00184E8A"/>
    <w:rsid w:val="00191E54"/>
    <w:rsid w:val="00194E6F"/>
    <w:rsid w:val="001956BE"/>
    <w:rsid w:val="00195A19"/>
    <w:rsid w:val="001A0302"/>
    <w:rsid w:val="001A30E7"/>
    <w:rsid w:val="001A4C53"/>
    <w:rsid w:val="001B07A3"/>
    <w:rsid w:val="001B0AC9"/>
    <w:rsid w:val="001B16F4"/>
    <w:rsid w:val="001B2AEA"/>
    <w:rsid w:val="001B3673"/>
    <w:rsid w:val="001B53D4"/>
    <w:rsid w:val="001C05EA"/>
    <w:rsid w:val="001D042B"/>
    <w:rsid w:val="001D5163"/>
    <w:rsid w:val="001D716B"/>
    <w:rsid w:val="001F22A1"/>
    <w:rsid w:val="00202006"/>
    <w:rsid w:val="0020473E"/>
    <w:rsid w:val="00205C38"/>
    <w:rsid w:val="00210C99"/>
    <w:rsid w:val="00210D4A"/>
    <w:rsid w:val="00217444"/>
    <w:rsid w:val="002232E5"/>
    <w:rsid w:val="002256D8"/>
    <w:rsid w:val="00231E19"/>
    <w:rsid w:val="00233341"/>
    <w:rsid w:val="00237600"/>
    <w:rsid w:val="0024517A"/>
    <w:rsid w:val="00252383"/>
    <w:rsid w:val="002662CC"/>
    <w:rsid w:val="00270079"/>
    <w:rsid w:val="00272A80"/>
    <w:rsid w:val="002730F5"/>
    <w:rsid w:val="0027525C"/>
    <w:rsid w:val="0027658E"/>
    <w:rsid w:val="00280CAD"/>
    <w:rsid w:val="002920C6"/>
    <w:rsid w:val="00294E82"/>
    <w:rsid w:val="00296CBB"/>
    <w:rsid w:val="002A1C6E"/>
    <w:rsid w:val="002A715D"/>
    <w:rsid w:val="002B0D53"/>
    <w:rsid w:val="002B11B5"/>
    <w:rsid w:val="002B4020"/>
    <w:rsid w:val="002B6B20"/>
    <w:rsid w:val="002B6BEC"/>
    <w:rsid w:val="002C2E52"/>
    <w:rsid w:val="002C65A5"/>
    <w:rsid w:val="002C7492"/>
    <w:rsid w:val="002D487E"/>
    <w:rsid w:val="002E1A0D"/>
    <w:rsid w:val="002E6BB3"/>
    <w:rsid w:val="002E7409"/>
    <w:rsid w:val="002E7701"/>
    <w:rsid w:val="002E7B62"/>
    <w:rsid w:val="002F0757"/>
    <w:rsid w:val="002F3D16"/>
    <w:rsid w:val="002F3F38"/>
    <w:rsid w:val="002F7036"/>
    <w:rsid w:val="00303CE7"/>
    <w:rsid w:val="00307061"/>
    <w:rsid w:val="003136F5"/>
    <w:rsid w:val="0031422E"/>
    <w:rsid w:val="00314434"/>
    <w:rsid w:val="003219C8"/>
    <w:rsid w:val="00330719"/>
    <w:rsid w:val="00331147"/>
    <w:rsid w:val="00335892"/>
    <w:rsid w:val="00343CAE"/>
    <w:rsid w:val="003469A8"/>
    <w:rsid w:val="00350A68"/>
    <w:rsid w:val="00350D2D"/>
    <w:rsid w:val="00352437"/>
    <w:rsid w:val="003702F0"/>
    <w:rsid w:val="00370D36"/>
    <w:rsid w:val="003844E9"/>
    <w:rsid w:val="003866E8"/>
    <w:rsid w:val="003873E1"/>
    <w:rsid w:val="0038780A"/>
    <w:rsid w:val="00387C5E"/>
    <w:rsid w:val="0039338C"/>
    <w:rsid w:val="00394E29"/>
    <w:rsid w:val="003A0EFF"/>
    <w:rsid w:val="003B6A6A"/>
    <w:rsid w:val="003C765E"/>
    <w:rsid w:val="003C78D6"/>
    <w:rsid w:val="003D3D26"/>
    <w:rsid w:val="003D49C7"/>
    <w:rsid w:val="003D4BC8"/>
    <w:rsid w:val="003D5495"/>
    <w:rsid w:val="003D748D"/>
    <w:rsid w:val="003E30E2"/>
    <w:rsid w:val="003E55E0"/>
    <w:rsid w:val="003E57E9"/>
    <w:rsid w:val="003E588A"/>
    <w:rsid w:val="003F41FA"/>
    <w:rsid w:val="00411FA1"/>
    <w:rsid w:val="004155D2"/>
    <w:rsid w:val="004177C6"/>
    <w:rsid w:val="00426F8F"/>
    <w:rsid w:val="00427911"/>
    <w:rsid w:val="00427EA6"/>
    <w:rsid w:val="00432955"/>
    <w:rsid w:val="00434F25"/>
    <w:rsid w:val="00434F49"/>
    <w:rsid w:val="004379A0"/>
    <w:rsid w:val="00442E13"/>
    <w:rsid w:val="00443575"/>
    <w:rsid w:val="004603D1"/>
    <w:rsid w:val="00460613"/>
    <w:rsid w:val="0046077E"/>
    <w:rsid w:val="00463E33"/>
    <w:rsid w:val="00470CB2"/>
    <w:rsid w:val="00471AD8"/>
    <w:rsid w:val="004722B3"/>
    <w:rsid w:val="004739C2"/>
    <w:rsid w:val="0048201C"/>
    <w:rsid w:val="00484E4B"/>
    <w:rsid w:val="00485C32"/>
    <w:rsid w:val="004861CE"/>
    <w:rsid w:val="00486F7B"/>
    <w:rsid w:val="00493EEB"/>
    <w:rsid w:val="004956DB"/>
    <w:rsid w:val="004A03F8"/>
    <w:rsid w:val="004A10D8"/>
    <w:rsid w:val="004A1537"/>
    <w:rsid w:val="004A3C54"/>
    <w:rsid w:val="004A44DC"/>
    <w:rsid w:val="004A7BB4"/>
    <w:rsid w:val="004B04B9"/>
    <w:rsid w:val="004B64F6"/>
    <w:rsid w:val="004C1CCA"/>
    <w:rsid w:val="004C291E"/>
    <w:rsid w:val="004C44FB"/>
    <w:rsid w:val="004C766E"/>
    <w:rsid w:val="004D79D6"/>
    <w:rsid w:val="004E06E9"/>
    <w:rsid w:val="004E0BB6"/>
    <w:rsid w:val="004E1430"/>
    <w:rsid w:val="004E5EBB"/>
    <w:rsid w:val="004E6690"/>
    <w:rsid w:val="004E6EA7"/>
    <w:rsid w:val="004F0F14"/>
    <w:rsid w:val="004F1C04"/>
    <w:rsid w:val="00502230"/>
    <w:rsid w:val="0050280D"/>
    <w:rsid w:val="0050398B"/>
    <w:rsid w:val="0050724F"/>
    <w:rsid w:val="0050728E"/>
    <w:rsid w:val="005134D9"/>
    <w:rsid w:val="0051788A"/>
    <w:rsid w:val="00517CD5"/>
    <w:rsid w:val="00520B24"/>
    <w:rsid w:val="00520B63"/>
    <w:rsid w:val="00520F3B"/>
    <w:rsid w:val="00521322"/>
    <w:rsid w:val="00525457"/>
    <w:rsid w:val="00527AD0"/>
    <w:rsid w:val="005312E2"/>
    <w:rsid w:val="00545DF7"/>
    <w:rsid w:val="0054620C"/>
    <w:rsid w:val="00550054"/>
    <w:rsid w:val="0055184D"/>
    <w:rsid w:val="0055185D"/>
    <w:rsid w:val="00553F54"/>
    <w:rsid w:val="005541A7"/>
    <w:rsid w:val="00554F69"/>
    <w:rsid w:val="005666CE"/>
    <w:rsid w:val="00571438"/>
    <w:rsid w:val="0057251A"/>
    <w:rsid w:val="00574B47"/>
    <w:rsid w:val="00575615"/>
    <w:rsid w:val="005766DC"/>
    <w:rsid w:val="00580990"/>
    <w:rsid w:val="00584B23"/>
    <w:rsid w:val="00587382"/>
    <w:rsid w:val="00592EC5"/>
    <w:rsid w:val="005A081B"/>
    <w:rsid w:val="005A6247"/>
    <w:rsid w:val="005B4AB3"/>
    <w:rsid w:val="005C03E6"/>
    <w:rsid w:val="005C0AD1"/>
    <w:rsid w:val="005C116B"/>
    <w:rsid w:val="005C25A5"/>
    <w:rsid w:val="005C3A61"/>
    <w:rsid w:val="005C4BA4"/>
    <w:rsid w:val="005C55D2"/>
    <w:rsid w:val="005C6EB8"/>
    <w:rsid w:val="005D3BFF"/>
    <w:rsid w:val="005D3E47"/>
    <w:rsid w:val="005D4580"/>
    <w:rsid w:val="005D51A7"/>
    <w:rsid w:val="005D6533"/>
    <w:rsid w:val="005E29EB"/>
    <w:rsid w:val="005E7D87"/>
    <w:rsid w:val="005F5C04"/>
    <w:rsid w:val="00600178"/>
    <w:rsid w:val="006070D5"/>
    <w:rsid w:val="00607C2A"/>
    <w:rsid w:val="00613353"/>
    <w:rsid w:val="006136CA"/>
    <w:rsid w:val="006146B4"/>
    <w:rsid w:val="0061680F"/>
    <w:rsid w:val="006177C5"/>
    <w:rsid w:val="006204DD"/>
    <w:rsid w:val="00620B52"/>
    <w:rsid w:val="006254E9"/>
    <w:rsid w:val="00626652"/>
    <w:rsid w:val="00630378"/>
    <w:rsid w:val="006311D2"/>
    <w:rsid w:val="006341D1"/>
    <w:rsid w:val="006378EF"/>
    <w:rsid w:val="00641A62"/>
    <w:rsid w:val="00643554"/>
    <w:rsid w:val="006438A0"/>
    <w:rsid w:val="00644B52"/>
    <w:rsid w:val="00645B32"/>
    <w:rsid w:val="00647EF5"/>
    <w:rsid w:val="00654F89"/>
    <w:rsid w:val="006551A5"/>
    <w:rsid w:val="006569B0"/>
    <w:rsid w:val="00675F17"/>
    <w:rsid w:val="00682ED3"/>
    <w:rsid w:val="00686BFA"/>
    <w:rsid w:val="006870C4"/>
    <w:rsid w:val="006902C0"/>
    <w:rsid w:val="00695D78"/>
    <w:rsid w:val="006A256A"/>
    <w:rsid w:val="006A3501"/>
    <w:rsid w:val="006A59B8"/>
    <w:rsid w:val="006A6879"/>
    <w:rsid w:val="006A78DC"/>
    <w:rsid w:val="006A7BC4"/>
    <w:rsid w:val="006B10A1"/>
    <w:rsid w:val="006C0B93"/>
    <w:rsid w:val="006C5084"/>
    <w:rsid w:val="006D2DA1"/>
    <w:rsid w:val="006D5930"/>
    <w:rsid w:val="006D7D9C"/>
    <w:rsid w:val="006E530E"/>
    <w:rsid w:val="00700860"/>
    <w:rsid w:val="00714C44"/>
    <w:rsid w:val="007166CE"/>
    <w:rsid w:val="00724815"/>
    <w:rsid w:val="00732AB7"/>
    <w:rsid w:val="00733080"/>
    <w:rsid w:val="00737B8A"/>
    <w:rsid w:val="007426F7"/>
    <w:rsid w:val="00747933"/>
    <w:rsid w:val="00751EDD"/>
    <w:rsid w:val="00757459"/>
    <w:rsid w:val="00760EDF"/>
    <w:rsid w:val="0076445D"/>
    <w:rsid w:val="0077494F"/>
    <w:rsid w:val="00775E70"/>
    <w:rsid w:val="00776259"/>
    <w:rsid w:val="0078079C"/>
    <w:rsid w:val="0078680B"/>
    <w:rsid w:val="00795552"/>
    <w:rsid w:val="007A6B77"/>
    <w:rsid w:val="007B485F"/>
    <w:rsid w:val="007C0FFD"/>
    <w:rsid w:val="007C26A5"/>
    <w:rsid w:val="007C3A02"/>
    <w:rsid w:val="007C580B"/>
    <w:rsid w:val="007D36E9"/>
    <w:rsid w:val="007E22B1"/>
    <w:rsid w:val="007E6423"/>
    <w:rsid w:val="007F23C1"/>
    <w:rsid w:val="00800462"/>
    <w:rsid w:val="00802852"/>
    <w:rsid w:val="00802BA3"/>
    <w:rsid w:val="008054DF"/>
    <w:rsid w:val="008118A7"/>
    <w:rsid w:val="00811AB2"/>
    <w:rsid w:val="00812B26"/>
    <w:rsid w:val="00821082"/>
    <w:rsid w:val="00824C3E"/>
    <w:rsid w:val="0083011E"/>
    <w:rsid w:val="0083312E"/>
    <w:rsid w:val="0083552C"/>
    <w:rsid w:val="00835AC8"/>
    <w:rsid w:val="00836502"/>
    <w:rsid w:val="00836E02"/>
    <w:rsid w:val="00837CF7"/>
    <w:rsid w:val="00845735"/>
    <w:rsid w:val="00846891"/>
    <w:rsid w:val="00851E71"/>
    <w:rsid w:val="008522A6"/>
    <w:rsid w:val="00856B8C"/>
    <w:rsid w:val="008579F4"/>
    <w:rsid w:val="00867E7C"/>
    <w:rsid w:val="00870E11"/>
    <w:rsid w:val="00871B3B"/>
    <w:rsid w:val="0087385E"/>
    <w:rsid w:val="00874A8A"/>
    <w:rsid w:val="00885006"/>
    <w:rsid w:val="00886098"/>
    <w:rsid w:val="008865D1"/>
    <w:rsid w:val="008916B4"/>
    <w:rsid w:val="008931AB"/>
    <w:rsid w:val="00893CDE"/>
    <w:rsid w:val="008B1DDF"/>
    <w:rsid w:val="008B62F6"/>
    <w:rsid w:val="008B6A63"/>
    <w:rsid w:val="008C6523"/>
    <w:rsid w:val="008D1D45"/>
    <w:rsid w:val="008D26B4"/>
    <w:rsid w:val="008D6187"/>
    <w:rsid w:val="008E114F"/>
    <w:rsid w:val="008E66FE"/>
    <w:rsid w:val="008E7252"/>
    <w:rsid w:val="008F0D35"/>
    <w:rsid w:val="008F15FC"/>
    <w:rsid w:val="008F4857"/>
    <w:rsid w:val="008F4E8D"/>
    <w:rsid w:val="009006EB"/>
    <w:rsid w:val="00903879"/>
    <w:rsid w:val="00912B5A"/>
    <w:rsid w:val="00916D27"/>
    <w:rsid w:val="00921E47"/>
    <w:rsid w:val="00925384"/>
    <w:rsid w:val="00925D3E"/>
    <w:rsid w:val="0092631D"/>
    <w:rsid w:val="009322C1"/>
    <w:rsid w:val="00943BAC"/>
    <w:rsid w:val="00944348"/>
    <w:rsid w:val="009454EE"/>
    <w:rsid w:val="00947FD9"/>
    <w:rsid w:val="00951170"/>
    <w:rsid w:val="00953054"/>
    <w:rsid w:val="009534E8"/>
    <w:rsid w:val="009572D9"/>
    <w:rsid w:val="00960D78"/>
    <w:rsid w:val="009619DE"/>
    <w:rsid w:val="00962682"/>
    <w:rsid w:val="00962C14"/>
    <w:rsid w:val="009663DA"/>
    <w:rsid w:val="009668D9"/>
    <w:rsid w:val="009725EA"/>
    <w:rsid w:val="009725FE"/>
    <w:rsid w:val="00974B0C"/>
    <w:rsid w:val="0097608B"/>
    <w:rsid w:val="00977936"/>
    <w:rsid w:val="00981697"/>
    <w:rsid w:val="00982085"/>
    <w:rsid w:val="00986E80"/>
    <w:rsid w:val="00987968"/>
    <w:rsid w:val="009948DF"/>
    <w:rsid w:val="00994CE5"/>
    <w:rsid w:val="009A07A0"/>
    <w:rsid w:val="009A0A52"/>
    <w:rsid w:val="009A3F56"/>
    <w:rsid w:val="009B5A01"/>
    <w:rsid w:val="009B79D1"/>
    <w:rsid w:val="009C4B74"/>
    <w:rsid w:val="009C6677"/>
    <w:rsid w:val="009D5720"/>
    <w:rsid w:val="009D7B97"/>
    <w:rsid w:val="009E17B0"/>
    <w:rsid w:val="009E21BC"/>
    <w:rsid w:val="009E2F0F"/>
    <w:rsid w:val="009E6634"/>
    <w:rsid w:val="009E72E8"/>
    <w:rsid w:val="009F28A3"/>
    <w:rsid w:val="009F4CBD"/>
    <w:rsid w:val="00A038B6"/>
    <w:rsid w:val="00A059CD"/>
    <w:rsid w:val="00A05CD3"/>
    <w:rsid w:val="00A21C9E"/>
    <w:rsid w:val="00A23D31"/>
    <w:rsid w:val="00A24EC2"/>
    <w:rsid w:val="00A30138"/>
    <w:rsid w:val="00A36207"/>
    <w:rsid w:val="00A5014F"/>
    <w:rsid w:val="00A56A10"/>
    <w:rsid w:val="00A5717F"/>
    <w:rsid w:val="00A57215"/>
    <w:rsid w:val="00A60E20"/>
    <w:rsid w:val="00A61C04"/>
    <w:rsid w:val="00A717B1"/>
    <w:rsid w:val="00A72379"/>
    <w:rsid w:val="00A77D2F"/>
    <w:rsid w:val="00A80069"/>
    <w:rsid w:val="00A80C20"/>
    <w:rsid w:val="00A83AAE"/>
    <w:rsid w:val="00A8417C"/>
    <w:rsid w:val="00A86B30"/>
    <w:rsid w:val="00A95593"/>
    <w:rsid w:val="00AA13F6"/>
    <w:rsid w:val="00AB42A9"/>
    <w:rsid w:val="00AC075A"/>
    <w:rsid w:val="00AC0DD4"/>
    <w:rsid w:val="00AC59EF"/>
    <w:rsid w:val="00AD23E6"/>
    <w:rsid w:val="00AD39C7"/>
    <w:rsid w:val="00AD7B77"/>
    <w:rsid w:val="00AE1EA1"/>
    <w:rsid w:val="00AE2D2D"/>
    <w:rsid w:val="00AE5760"/>
    <w:rsid w:val="00AF0A71"/>
    <w:rsid w:val="00AF1A0A"/>
    <w:rsid w:val="00AF1E5A"/>
    <w:rsid w:val="00AF682C"/>
    <w:rsid w:val="00B01236"/>
    <w:rsid w:val="00B029E1"/>
    <w:rsid w:val="00B05C75"/>
    <w:rsid w:val="00B06790"/>
    <w:rsid w:val="00B0715A"/>
    <w:rsid w:val="00B10705"/>
    <w:rsid w:val="00B14B68"/>
    <w:rsid w:val="00B15EAE"/>
    <w:rsid w:val="00B16D7D"/>
    <w:rsid w:val="00B17F17"/>
    <w:rsid w:val="00B31364"/>
    <w:rsid w:val="00B37056"/>
    <w:rsid w:val="00B373E7"/>
    <w:rsid w:val="00B40B6C"/>
    <w:rsid w:val="00B42FD9"/>
    <w:rsid w:val="00B45006"/>
    <w:rsid w:val="00B45B4D"/>
    <w:rsid w:val="00B46B54"/>
    <w:rsid w:val="00B50E29"/>
    <w:rsid w:val="00B51E7F"/>
    <w:rsid w:val="00B53A70"/>
    <w:rsid w:val="00B56C45"/>
    <w:rsid w:val="00B60153"/>
    <w:rsid w:val="00B6278B"/>
    <w:rsid w:val="00B66AAB"/>
    <w:rsid w:val="00B67550"/>
    <w:rsid w:val="00B67D3C"/>
    <w:rsid w:val="00B71DB7"/>
    <w:rsid w:val="00B7207F"/>
    <w:rsid w:val="00B76C21"/>
    <w:rsid w:val="00B77923"/>
    <w:rsid w:val="00B91CB4"/>
    <w:rsid w:val="00B94604"/>
    <w:rsid w:val="00BA1814"/>
    <w:rsid w:val="00BB4541"/>
    <w:rsid w:val="00BC00BA"/>
    <w:rsid w:val="00BC1A4D"/>
    <w:rsid w:val="00BC4976"/>
    <w:rsid w:val="00BC6D92"/>
    <w:rsid w:val="00BD1B7F"/>
    <w:rsid w:val="00BD2A10"/>
    <w:rsid w:val="00BD3907"/>
    <w:rsid w:val="00BE1636"/>
    <w:rsid w:val="00BF04BF"/>
    <w:rsid w:val="00BF08D7"/>
    <w:rsid w:val="00BF0D53"/>
    <w:rsid w:val="00C02859"/>
    <w:rsid w:val="00C04243"/>
    <w:rsid w:val="00C05B07"/>
    <w:rsid w:val="00C0696E"/>
    <w:rsid w:val="00C1123F"/>
    <w:rsid w:val="00C13713"/>
    <w:rsid w:val="00C16AA0"/>
    <w:rsid w:val="00C17E82"/>
    <w:rsid w:val="00C205E9"/>
    <w:rsid w:val="00C21C9B"/>
    <w:rsid w:val="00C2249B"/>
    <w:rsid w:val="00C2294E"/>
    <w:rsid w:val="00C22CEC"/>
    <w:rsid w:val="00C24610"/>
    <w:rsid w:val="00C24C09"/>
    <w:rsid w:val="00C343D3"/>
    <w:rsid w:val="00C361E0"/>
    <w:rsid w:val="00C41243"/>
    <w:rsid w:val="00C5211C"/>
    <w:rsid w:val="00C52D86"/>
    <w:rsid w:val="00C53A92"/>
    <w:rsid w:val="00C569EF"/>
    <w:rsid w:val="00C72E10"/>
    <w:rsid w:val="00C750FE"/>
    <w:rsid w:val="00C75522"/>
    <w:rsid w:val="00C8086A"/>
    <w:rsid w:val="00C84DAB"/>
    <w:rsid w:val="00C937A1"/>
    <w:rsid w:val="00C97A43"/>
    <w:rsid w:val="00CA3EA6"/>
    <w:rsid w:val="00CA628C"/>
    <w:rsid w:val="00CB5CCD"/>
    <w:rsid w:val="00CB7F32"/>
    <w:rsid w:val="00CD07B9"/>
    <w:rsid w:val="00CD145A"/>
    <w:rsid w:val="00CD2417"/>
    <w:rsid w:val="00CE4761"/>
    <w:rsid w:val="00CF527C"/>
    <w:rsid w:val="00D01A20"/>
    <w:rsid w:val="00D057CE"/>
    <w:rsid w:val="00D13508"/>
    <w:rsid w:val="00D1509A"/>
    <w:rsid w:val="00D158B6"/>
    <w:rsid w:val="00D22CCE"/>
    <w:rsid w:val="00D278FF"/>
    <w:rsid w:val="00D32566"/>
    <w:rsid w:val="00D331F8"/>
    <w:rsid w:val="00D3358C"/>
    <w:rsid w:val="00D34D25"/>
    <w:rsid w:val="00D40BFB"/>
    <w:rsid w:val="00D410B1"/>
    <w:rsid w:val="00D43299"/>
    <w:rsid w:val="00D4385D"/>
    <w:rsid w:val="00D452D0"/>
    <w:rsid w:val="00D45457"/>
    <w:rsid w:val="00D4582A"/>
    <w:rsid w:val="00D4709A"/>
    <w:rsid w:val="00D502AC"/>
    <w:rsid w:val="00D50545"/>
    <w:rsid w:val="00D52E89"/>
    <w:rsid w:val="00D56CB2"/>
    <w:rsid w:val="00D61C4B"/>
    <w:rsid w:val="00D6453E"/>
    <w:rsid w:val="00D65BA2"/>
    <w:rsid w:val="00D75159"/>
    <w:rsid w:val="00D83C7E"/>
    <w:rsid w:val="00D90996"/>
    <w:rsid w:val="00D913CB"/>
    <w:rsid w:val="00DA75F0"/>
    <w:rsid w:val="00DB0818"/>
    <w:rsid w:val="00DB3756"/>
    <w:rsid w:val="00DB629D"/>
    <w:rsid w:val="00DC0BF4"/>
    <w:rsid w:val="00DC1E32"/>
    <w:rsid w:val="00DD3200"/>
    <w:rsid w:val="00DD3D8C"/>
    <w:rsid w:val="00DD5389"/>
    <w:rsid w:val="00DD6D08"/>
    <w:rsid w:val="00DD7181"/>
    <w:rsid w:val="00DE2849"/>
    <w:rsid w:val="00DE2E34"/>
    <w:rsid w:val="00DE3185"/>
    <w:rsid w:val="00DE3CFC"/>
    <w:rsid w:val="00DE3EDA"/>
    <w:rsid w:val="00DF4303"/>
    <w:rsid w:val="00E15F31"/>
    <w:rsid w:val="00E20D16"/>
    <w:rsid w:val="00E21042"/>
    <w:rsid w:val="00E30C2B"/>
    <w:rsid w:val="00E3476A"/>
    <w:rsid w:val="00E4239E"/>
    <w:rsid w:val="00E42791"/>
    <w:rsid w:val="00E42E88"/>
    <w:rsid w:val="00E43DB1"/>
    <w:rsid w:val="00E4692A"/>
    <w:rsid w:val="00E62AE1"/>
    <w:rsid w:val="00E641FD"/>
    <w:rsid w:val="00E644CD"/>
    <w:rsid w:val="00E70DA8"/>
    <w:rsid w:val="00E77500"/>
    <w:rsid w:val="00E812AC"/>
    <w:rsid w:val="00E8324D"/>
    <w:rsid w:val="00E87085"/>
    <w:rsid w:val="00E8744D"/>
    <w:rsid w:val="00E928A7"/>
    <w:rsid w:val="00E938EB"/>
    <w:rsid w:val="00E945E3"/>
    <w:rsid w:val="00EA0F77"/>
    <w:rsid w:val="00EA3F82"/>
    <w:rsid w:val="00EA4E10"/>
    <w:rsid w:val="00EA5B93"/>
    <w:rsid w:val="00EA5CC5"/>
    <w:rsid w:val="00ED3EF4"/>
    <w:rsid w:val="00ED651A"/>
    <w:rsid w:val="00ED6A45"/>
    <w:rsid w:val="00ED7C65"/>
    <w:rsid w:val="00EE40B6"/>
    <w:rsid w:val="00EE7C28"/>
    <w:rsid w:val="00EF10D5"/>
    <w:rsid w:val="00EF3EE0"/>
    <w:rsid w:val="00EF448A"/>
    <w:rsid w:val="00EF61AA"/>
    <w:rsid w:val="00F0341D"/>
    <w:rsid w:val="00F172A5"/>
    <w:rsid w:val="00F17831"/>
    <w:rsid w:val="00F2218B"/>
    <w:rsid w:val="00F22648"/>
    <w:rsid w:val="00F304F2"/>
    <w:rsid w:val="00F34D11"/>
    <w:rsid w:val="00F34E14"/>
    <w:rsid w:val="00F37C84"/>
    <w:rsid w:val="00F412C0"/>
    <w:rsid w:val="00F442AD"/>
    <w:rsid w:val="00F46F87"/>
    <w:rsid w:val="00F51783"/>
    <w:rsid w:val="00F51B97"/>
    <w:rsid w:val="00F522CB"/>
    <w:rsid w:val="00F53275"/>
    <w:rsid w:val="00F55D48"/>
    <w:rsid w:val="00F711D7"/>
    <w:rsid w:val="00F72DCB"/>
    <w:rsid w:val="00F740CA"/>
    <w:rsid w:val="00F756A2"/>
    <w:rsid w:val="00F76BBD"/>
    <w:rsid w:val="00F77E97"/>
    <w:rsid w:val="00F81D52"/>
    <w:rsid w:val="00F8245C"/>
    <w:rsid w:val="00F826B5"/>
    <w:rsid w:val="00F839C9"/>
    <w:rsid w:val="00F83ECB"/>
    <w:rsid w:val="00F840B2"/>
    <w:rsid w:val="00F92A74"/>
    <w:rsid w:val="00F9608F"/>
    <w:rsid w:val="00FA185E"/>
    <w:rsid w:val="00FA4C18"/>
    <w:rsid w:val="00FB0036"/>
    <w:rsid w:val="00FB07E5"/>
    <w:rsid w:val="00FB1C35"/>
    <w:rsid w:val="00FB383D"/>
    <w:rsid w:val="00FB6FA4"/>
    <w:rsid w:val="00FC359B"/>
    <w:rsid w:val="00FD0917"/>
    <w:rsid w:val="00FD14CA"/>
    <w:rsid w:val="00FD3C3E"/>
    <w:rsid w:val="00FD438D"/>
    <w:rsid w:val="00FD6650"/>
    <w:rsid w:val="00FE0B57"/>
    <w:rsid w:val="00FE0D1E"/>
    <w:rsid w:val="00FF017E"/>
    <w:rsid w:val="00FF2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1D956E4-C25C-4331-B782-78C17939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A19"/>
    <w:rPr>
      <w:rFonts w:ascii="Calibri" w:hAnsi="Calibri"/>
      <w:sz w:val="22"/>
      <w:szCs w:val="22"/>
      <w:lang w:eastAsia="en-US"/>
    </w:rPr>
  </w:style>
  <w:style w:type="paragraph" w:styleId="3">
    <w:name w:val="heading 3"/>
    <w:basedOn w:val="a"/>
    <w:next w:val="a"/>
    <w:link w:val="30"/>
    <w:autoRedefine/>
    <w:qFormat/>
    <w:rsid w:val="00195A19"/>
    <w:pPr>
      <w:keepNext/>
      <w:spacing w:before="60" w:after="60"/>
      <w:jc w:val="both"/>
      <w:outlineLvl w:val="2"/>
    </w:pPr>
    <w:rPr>
      <w:rFonts w:ascii="Arial" w:eastAsia="Calibri" w:hAnsi="Arial"/>
      <w:b/>
      <w:sz w:val="24"/>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30">
    <w:name w:val="Заголовок 3 Знак"/>
    <w:link w:val="3"/>
    <w:locked/>
    <w:rsid w:val="00195A19"/>
    <w:rPr>
      <w:rFonts w:ascii="Arial" w:eastAsia="Calibri" w:hAnsi="Arial"/>
      <w:b/>
      <w:sz w:val="24"/>
      <w:lang w:val="ru-RU" w:eastAsia="ru-RU" w:bidi="ar-SA"/>
    </w:rPr>
  </w:style>
  <w:style w:type="character" w:styleId="a3">
    <w:name w:val="Hyperlink"/>
    <w:uiPriority w:val="99"/>
    <w:rsid w:val="00195A19"/>
    <w:rPr>
      <w:rFonts w:cs="Times New Roman"/>
      <w:color w:val="0038C8"/>
      <w:u w:val="single"/>
    </w:rPr>
  </w:style>
  <w:style w:type="paragraph" w:customStyle="1" w:styleId="titlep">
    <w:name w:val="titlep"/>
    <w:basedOn w:val="a"/>
    <w:rsid w:val="00195A19"/>
    <w:pPr>
      <w:spacing w:before="240" w:after="240"/>
      <w:jc w:val="center"/>
    </w:pPr>
    <w:rPr>
      <w:rFonts w:ascii="Times New Roman" w:eastAsia="Calibri" w:hAnsi="Times New Roman"/>
      <w:b/>
      <w:bCs/>
      <w:sz w:val="24"/>
      <w:szCs w:val="24"/>
      <w:lang w:eastAsia="ru-RU"/>
    </w:rPr>
  </w:style>
  <w:style w:type="paragraph" w:customStyle="1" w:styleId="onestring">
    <w:name w:val="onestring"/>
    <w:basedOn w:val="a"/>
    <w:rsid w:val="00195A19"/>
    <w:pPr>
      <w:jc w:val="right"/>
    </w:pPr>
    <w:rPr>
      <w:rFonts w:ascii="Times New Roman" w:eastAsia="Calibri" w:hAnsi="Times New Roman"/>
      <w:lang w:eastAsia="ru-RU"/>
    </w:rPr>
  </w:style>
  <w:style w:type="paragraph" w:customStyle="1" w:styleId="table10">
    <w:name w:val="table10"/>
    <w:basedOn w:val="a"/>
    <w:rsid w:val="00195A19"/>
    <w:rPr>
      <w:rFonts w:ascii="Times New Roman" w:eastAsia="Calibri" w:hAnsi="Times New Roman"/>
      <w:sz w:val="20"/>
      <w:szCs w:val="20"/>
      <w:lang w:eastAsia="ru-RU"/>
    </w:rPr>
  </w:style>
  <w:style w:type="paragraph" w:customStyle="1" w:styleId="nonumheader">
    <w:name w:val="nonumheader"/>
    <w:basedOn w:val="a"/>
    <w:rsid w:val="00195A19"/>
    <w:pPr>
      <w:spacing w:before="240" w:after="240"/>
      <w:jc w:val="center"/>
    </w:pPr>
    <w:rPr>
      <w:rFonts w:ascii="Times New Roman" w:eastAsia="Calibri" w:hAnsi="Times New Roman"/>
      <w:b/>
      <w:bCs/>
      <w:sz w:val="24"/>
      <w:szCs w:val="24"/>
      <w:lang w:eastAsia="ru-RU"/>
    </w:rPr>
  </w:style>
  <w:style w:type="paragraph" w:customStyle="1" w:styleId="newncpi">
    <w:name w:val="newncpi"/>
    <w:basedOn w:val="a"/>
    <w:rsid w:val="00195A19"/>
    <w:pPr>
      <w:ind w:firstLine="567"/>
      <w:jc w:val="both"/>
    </w:pPr>
    <w:rPr>
      <w:rFonts w:ascii="Times New Roman" w:eastAsia="Calibri" w:hAnsi="Times New Roman"/>
      <w:sz w:val="24"/>
      <w:szCs w:val="24"/>
      <w:lang w:eastAsia="ru-RU"/>
    </w:rPr>
  </w:style>
  <w:style w:type="paragraph" w:customStyle="1" w:styleId="newncpi0">
    <w:name w:val="newncpi0"/>
    <w:basedOn w:val="a"/>
    <w:rsid w:val="00195A19"/>
    <w:pPr>
      <w:jc w:val="both"/>
    </w:pPr>
    <w:rPr>
      <w:rFonts w:ascii="Times New Roman" w:eastAsia="Calibri" w:hAnsi="Times New Roman"/>
      <w:sz w:val="24"/>
      <w:szCs w:val="24"/>
      <w:lang w:eastAsia="ru-RU"/>
    </w:rPr>
  </w:style>
  <w:style w:type="paragraph" w:customStyle="1" w:styleId="undline">
    <w:name w:val="undline"/>
    <w:basedOn w:val="a"/>
    <w:rsid w:val="00195A19"/>
    <w:pPr>
      <w:jc w:val="both"/>
    </w:pPr>
    <w:rPr>
      <w:rFonts w:ascii="Times New Roman" w:eastAsia="Calibri" w:hAnsi="Times New Roman"/>
      <w:sz w:val="20"/>
      <w:szCs w:val="20"/>
      <w:lang w:eastAsia="ru-RU"/>
    </w:rPr>
  </w:style>
  <w:style w:type="paragraph" w:customStyle="1" w:styleId="part">
    <w:name w:val="part"/>
    <w:basedOn w:val="a"/>
    <w:rsid w:val="00195A19"/>
    <w:pPr>
      <w:spacing w:before="240" w:after="240"/>
      <w:jc w:val="center"/>
    </w:pPr>
    <w:rPr>
      <w:rFonts w:ascii="Times New Roman" w:eastAsia="Calibri" w:hAnsi="Times New Roman"/>
      <w:caps/>
      <w:sz w:val="24"/>
      <w:szCs w:val="24"/>
      <w:lang w:eastAsia="ru-RU"/>
    </w:rPr>
  </w:style>
  <w:style w:type="paragraph" w:customStyle="1" w:styleId="article">
    <w:name w:val="article"/>
    <w:basedOn w:val="a"/>
    <w:rsid w:val="00195A19"/>
    <w:pPr>
      <w:spacing w:before="240" w:after="240"/>
      <w:ind w:left="1922" w:hanging="1355"/>
    </w:pPr>
    <w:rPr>
      <w:rFonts w:ascii="Times New Roman" w:eastAsia="Calibri" w:hAnsi="Times New Roman"/>
      <w:i/>
      <w:iCs/>
      <w:sz w:val="24"/>
      <w:szCs w:val="24"/>
      <w:lang w:eastAsia="ru-RU"/>
    </w:rPr>
  </w:style>
  <w:style w:type="paragraph" w:customStyle="1" w:styleId="1">
    <w:name w:val="Название1"/>
    <w:basedOn w:val="a"/>
    <w:rsid w:val="00195A19"/>
    <w:pPr>
      <w:spacing w:before="240" w:after="240"/>
      <w:ind w:right="2268"/>
    </w:pPr>
    <w:rPr>
      <w:rFonts w:ascii="Times New Roman" w:eastAsia="Calibri" w:hAnsi="Times New Roman"/>
      <w:b/>
      <w:bCs/>
      <w:sz w:val="24"/>
      <w:szCs w:val="24"/>
      <w:lang w:eastAsia="ru-RU"/>
    </w:rPr>
  </w:style>
  <w:style w:type="paragraph" w:customStyle="1" w:styleId="aspaper">
    <w:name w:val="aspaper"/>
    <w:basedOn w:val="a"/>
    <w:rsid w:val="00195A19"/>
    <w:pPr>
      <w:jc w:val="center"/>
    </w:pPr>
    <w:rPr>
      <w:rFonts w:ascii="Times New Roman" w:eastAsia="Calibri" w:hAnsi="Times New Roman"/>
      <w:b/>
      <w:bCs/>
      <w:color w:val="FF0000"/>
      <w:sz w:val="24"/>
      <w:szCs w:val="24"/>
      <w:lang w:eastAsia="ru-RU"/>
    </w:rPr>
  </w:style>
  <w:style w:type="paragraph" w:customStyle="1" w:styleId="chapter">
    <w:name w:val="chapter"/>
    <w:basedOn w:val="a"/>
    <w:rsid w:val="00195A19"/>
    <w:pPr>
      <w:spacing w:before="240" w:after="240"/>
      <w:jc w:val="center"/>
    </w:pPr>
    <w:rPr>
      <w:rFonts w:ascii="Times New Roman" w:eastAsia="Calibri" w:hAnsi="Times New Roman"/>
      <w:caps/>
      <w:sz w:val="24"/>
      <w:szCs w:val="24"/>
      <w:lang w:eastAsia="ru-RU"/>
    </w:rPr>
  </w:style>
  <w:style w:type="paragraph" w:customStyle="1" w:styleId="titleg">
    <w:name w:val="titleg"/>
    <w:basedOn w:val="a"/>
    <w:rsid w:val="00195A19"/>
    <w:pPr>
      <w:jc w:val="center"/>
    </w:pPr>
    <w:rPr>
      <w:rFonts w:ascii="Times New Roman" w:eastAsia="Calibri" w:hAnsi="Times New Roman"/>
      <w:b/>
      <w:bCs/>
      <w:sz w:val="24"/>
      <w:szCs w:val="24"/>
      <w:lang w:eastAsia="ru-RU"/>
    </w:rPr>
  </w:style>
  <w:style w:type="paragraph" w:customStyle="1" w:styleId="titlepr">
    <w:name w:val="titlepr"/>
    <w:basedOn w:val="a"/>
    <w:rsid w:val="00195A19"/>
    <w:pPr>
      <w:jc w:val="center"/>
    </w:pPr>
    <w:rPr>
      <w:rFonts w:ascii="Times New Roman" w:eastAsia="Calibri" w:hAnsi="Times New Roman"/>
      <w:b/>
      <w:bCs/>
      <w:sz w:val="24"/>
      <w:szCs w:val="24"/>
      <w:lang w:eastAsia="ru-RU"/>
    </w:rPr>
  </w:style>
  <w:style w:type="paragraph" w:customStyle="1" w:styleId="agree">
    <w:name w:val="agree"/>
    <w:basedOn w:val="a"/>
    <w:rsid w:val="00195A19"/>
    <w:pPr>
      <w:spacing w:after="28"/>
    </w:pPr>
    <w:rPr>
      <w:rFonts w:ascii="Times New Roman" w:eastAsia="Calibri" w:hAnsi="Times New Roman"/>
      <w:i/>
      <w:iCs/>
      <w:lang w:eastAsia="ru-RU"/>
    </w:rPr>
  </w:style>
  <w:style w:type="paragraph" w:customStyle="1" w:styleId="razdel">
    <w:name w:val="razdel"/>
    <w:basedOn w:val="a"/>
    <w:rsid w:val="00195A19"/>
    <w:pPr>
      <w:ind w:firstLine="567"/>
      <w:jc w:val="center"/>
    </w:pPr>
    <w:rPr>
      <w:rFonts w:ascii="Times New Roman" w:eastAsia="Calibri" w:hAnsi="Times New Roman"/>
      <w:b/>
      <w:bCs/>
      <w:caps/>
      <w:sz w:val="32"/>
      <w:szCs w:val="32"/>
      <w:lang w:eastAsia="ru-RU"/>
    </w:rPr>
  </w:style>
  <w:style w:type="paragraph" w:customStyle="1" w:styleId="podrazdel">
    <w:name w:val="podrazdel"/>
    <w:basedOn w:val="a"/>
    <w:rsid w:val="00195A19"/>
    <w:pPr>
      <w:jc w:val="center"/>
    </w:pPr>
    <w:rPr>
      <w:rFonts w:ascii="Times New Roman" w:eastAsia="Calibri" w:hAnsi="Times New Roman"/>
      <w:b/>
      <w:bCs/>
      <w:caps/>
      <w:sz w:val="24"/>
      <w:szCs w:val="24"/>
      <w:lang w:eastAsia="ru-RU"/>
    </w:rPr>
  </w:style>
  <w:style w:type="paragraph" w:customStyle="1" w:styleId="titleu">
    <w:name w:val="titleu"/>
    <w:basedOn w:val="a"/>
    <w:rsid w:val="00195A19"/>
    <w:pPr>
      <w:spacing w:before="240" w:after="240"/>
    </w:pPr>
    <w:rPr>
      <w:rFonts w:ascii="Times New Roman" w:eastAsia="Calibri" w:hAnsi="Times New Roman"/>
      <w:b/>
      <w:bCs/>
      <w:sz w:val="24"/>
      <w:szCs w:val="24"/>
      <w:lang w:eastAsia="ru-RU"/>
    </w:rPr>
  </w:style>
  <w:style w:type="paragraph" w:customStyle="1" w:styleId="titlek">
    <w:name w:val="titlek"/>
    <w:basedOn w:val="a"/>
    <w:rsid w:val="00195A19"/>
    <w:pPr>
      <w:spacing w:before="240"/>
      <w:jc w:val="center"/>
    </w:pPr>
    <w:rPr>
      <w:rFonts w:ascii="Times New Roman" w:eastAsia="Calibri" w:hAnsi="Times New Roman"/>
      <w:caps/>
      <w:sz w:val="24"/>
      <w:szCs w:val="24"/>
      <w:lang w:eastAsia="ru-RU"/>
    </w:rPr>
  </w:style>
  <w:style w:type="paragraph" w:customStyle="1" w:styleId="izvlechen">
    <w:name w:val="izvlechen"/>
    <w:basedOn w:val="a"/>
    <w:rsid w:val="00195A19"/>
    <w:rPr>
      <w:rFonts w:ascii="Times New Roman" w:eastAsia="Calibri" w:hAnsi="Times New Roman"/>
      <w:sz w:val="20"/>
      <w:szCs w:val="20"/>
      <w:lang w:eastAsia="ru-RU"/>
    </w:rPr>
  </w:style>
  <w:style w:type="paragraph" w:customStyle="1" w:styleId="point">
    <w:name w:val="point"/>
    <w:basedOn w:val="a"/>
    <w:rsid w:val="00195A19"/>
    <w:pPr>
      <w:ind w:firstLine="567"/>
      <w:jc w:val="both"/>
    </w:pPr>
    <w:rPr>
      <w:rFonts w:ascii="Times New Roman" w:eastAsia="Calibri" w:hAnsi="Times New Roman"/>
      <w:sz w:val="24"/>
      <w:szCs w:val="24"/>
      <w:lang w:eastAsia="ru-RU"/>
    </w:rPr>
  </w:style>
  <w:style w:type="paragraph" w:customStyle="1" w:styleId="underpoint">
    <w:name w:val="underpoint"/>
    <w:basedOn w:val="a"/>
    <w:rsid w:val="00195A19"/>
    <w:pPr>
      <w:ind w:firstLine="567"/>
      <w:jc w:val="both"/>
    </w:pPr>
    <w:rPr>
      <w:rFonts w:ascii="Times New Roman" w:eastAsia="Calibri" w:hAnsi="Times New Roman"/>
      <w:sz w:val="24"/>
      <w:szCs w:val="24"/>
      <w:lang w:eastAsia="ru-RU"/>
    </w:rPr>
  </w:style>
  <w:style w:type="paragraph" w:customStyle="1" w:styleId="signed">
    <w:name w:val="signed"/>
    <w:basedOn w:val="a"/>
    <w:rsid w:val="00195A19"/>
    <w:pPr>
      <w:ind w:firstLine="567"/>
      <w:jc w:val="both"/>
    </w:pPr>
    <w:rPr>
      <w:rFonts w:ascii="Times New Roman" w:eastAsia="Calibri" w:hAnsi="Times New Roman"/>
      <w:sz w:val="24"/>
      <w:szCs w:val="24"/>
      <w:lang w:eastAsia="ru-RU"/>
    </w:rPr>
  </w:style>
  <w:style w:type="paragraph" w:customStyle="1" w:styleId="odobren">
    <w:name w:val="odobren"/>
    <w:basedOn w:val="a"/>
    <w:rsid w:val="00195A19"/>
    <w:rPr>
      <w:rFonts w:ascii="Times New Roman" w:eastAsia="Calibri" w:hAnsi="Times New Roman"/>
      <w:i/>
      <w:iCs/>
      <w:lang w:eastAsia="ru-RU"/>
    </w:rPr>
  </w:style>
  <w:style w:type="paragraph" w:customStyle="1" w:styleId="odobren1">
    <w:name w:val="odobren1"/>
    <w:basedOn w:val="a"/>
    <w:rsid w:val="00195A19"/>
    <w:pPr>
      <w:spacing w:after="120"/>
    </w:pPr>
    <w:rPr>
      <w:rFonts w:ascii="Times New Roman" w:eastAsia="Calibri" w:hAnsi="Times New Roman"/>
      <w:i/>
      <w:iCs/>
      <w:lang w:eastAsia="ru-RU"/>
    </w:rPr>
  </w:style>
  <w:style w:type="paragraph" w:customStyle="1" w:styleId="comment">
    <w:name w:val="comment"/>
    <w:basedOn w:val="a"/>
    <w:rsid w:val="00195A19"/>
    <w:pPr>
      <w:ind w:firstLine="709"/>
      <w:jc w:val="both"/>
    </w:pPr>
    <w:rPr>
      <w:rFonts w:ascii="Times New Roman" w:eastAsia="Calibri" w:hAnsi="Times New Roman"/>
      <w:sz w:val="20"/>
      <w:szCs w:val="20"/>
      <w:lang w:eastAsia="ru-RU"/>
    </w:rPr>
  </w:style>
  <w:style w:type="paragraph" w:customStyle="1" w:styleId="preamble">
    <w:name w:val="preamble"/>
    <w:basedOn w:val="a"/>
    <w:rsid w:val="00195A19"/>
    <w:pPr>
      <w:ind w:firstLine="567"/>
      <w:jc w:val="both"/>
    </w:pPr>
    <w:rPr>
      <w:rFonts w:ascii="Times New Roman" w:eastAsia="Calibri" w:hAnsi="Times New Roman"/>
      <w:sz w:val="24"/>
      <w:szCs w:val="24"/>
      <w:lang w:eastAsia="ru-RU"/>
    </w:rPr>
  </w:style>
  <w:style w:type="paragraph" w:customStyle="1" w:styleId="snoski">
    <w:name w:val="snoski"/>
    <w:basedOn w:val="a"/>
    <w:rsid w:val="00195A19"/>
    <w:pPr>
      <w:ind w:firstLine="567"/>
      <w:jc w:val="both"/>
    </w:pPr>
    <w:rPr>
      <w:rFonts w:ascii="Times New Roman" w:eastAsia="Calibri" w:hAnsi="Times New Roman"/>
      <w:sz w:val="20"/>
      <w:szCs w:val="20"/>
      <w:lang w:eastAsia="ru-RU"/>
    </w:rPr>
  </w:style>
  <w:style w:type="paragraph" w:customStyle="1" w:styleId="snoskiline">
    <w:name w:val="snoskiline"/>
    <w:basedOn w:val="a"/>
    <w:rsid w:val="00195A19"/>
    <w:pPr>
      <w:jc w:val="both"/>
    </w:pPr>
    <w:rPr>
      <w:rFonts w:ascii="Times New Roman" w:eastAsia="Calibri" w:hAnsi="Times New Roman"/>
      <w:sz w:val="20"/>
      <w:szCs w:val="20"/>
      <w:lang w:eastAsia="ru-RU"/>
    </w:rPr>
  </w:style>
  <w:style w:type="paragraph" w:customStyle="1" w:styleId="paragraph">
    <w:name w:val="paragraph"/>
    <w:basedOn w:val="a"/>
    <w:rsid w:val="00195A19"/>
    <w:pPr>
      <w:spacing w:before="240" w:after="240"/>
      <w:ind w:firstLine="567"/>
      <w:jc w:val="center"/>
    </w:pPr>
    <w:rPr>
      <w:rFonts w:ascii="Times New Roman" w:eastAsia="Calibri" w:hAnsi="Times New Roman"/>
      <w:b/>
      <w:bCs/>
      <w:sz w:val="24"/>
      <w:szCs w:val="24"/>
      <w:lang w:eastAsia="ru-RU"/>
    </w:rPr>
  </w:style>
  <w:style w:type="paragraph" w:customStyle="1" w:styleId="numnrpa">
    <w:name w:val="numnrpa"/>
    <w:basedOn w:val="a"/>
    <w:rsid w:val="00195A19"/>
    <w:rPr>
      <w:rFonts w:ascii="Times New Roman" w:eastAsia="Calibri" w:hAnsi="Times New Roman"/>
      <w:sz w:val="36"/>
      <w:szCs w:val="36"/>
      <w:lang w:eastAsia="ru-RU"/>
    </w:rPr>
  </w:style>
  <w:style w:type="paragraph" w:customStyle="1" w:styleId="append">
    <w:name w:val="append"/>
    <w:basedOn w:val="a"/>
    <w:rsid w:val="00195A19"/>
    <w:rPr>
      <w:rFonts w:ascii="Times New Roman" w:eastAsia="Calibri" w:hAnsi="Times New Roman"/>
      <w:i/>
      <w:iCs/>
      <w:lang w:eastAsia="ru-RU"/>
    </w:rPr>
  </w:style>
  <w:style w:type="paragraph" w:customStyle="1" w:styleId="prinodobren">
    <w:name w:val="prinodobren"/>
    <w:basedOn w:val="a"/>
    <w:rsid w:val="00195A19"/>
    <w:pPr>
      <w:spacing w:before="240" w:after="240"/>
    </w:pPr>
    <w:rPr>
      <w:rFonts w:ascii="Times New Roman" w:eastAsia="Calibri" w:hAnsi="Times New Roman"/>
      <w:sz w:val="24"/>
      <w:szCs w:val="24"/>
      <w:lang w:eastAsia="ru-RU"/>
    </w:rPr>
  </w:style>
  <w:style w:type="paragraph" w:customStyle="1" w:styleId="spiski">
    <w:name w:val="spiski"/>
    <w:basedOn w:val="a"/>
    <w:rsid w:val="00195A19"/>
    <w:rPr>
      <w:rFonts w:ascii="Times New Roman" w:eastAsia="Calibri" w:hAnsi="Times New Roman"/>
      <w:sz w:val="24"/>
      <w:szCs w:val="24"/>
      <w:lang w:eastAsia="ru-RU"/>
    </w:rPr>
  </w:style>
  <w:style w:type="paragraph" w:customStyle="1" w:styleId="numheader">
    <w:name w:val="numheader"/>
    <w:basedOn w:val="a"/>
    <w:rsid w:val="00195A19"/>
    <w:pPr>
      <w:spacing w:before="240" w:after="240"/>
      <w:jc w:val="center"/>
    </w:pPr>
    <w:rPr>
      <w:rFonts w:ascii="Times New Roman" w:eastAsia="Calibri" w:hAnsi="Times New Roman"/>
      <w:b/>
      <w:bCs/>
      <w:sz w:val="24"/>
      <w:szCs w:val="24"/>
      <w:lang w:eastAsia="ru-RU"/>
    </w:rPr>
  </w:style>
  <w:style w:type="paragraph" w:customStyle="1" w:styleId="agreefio">
    <w:name w:val="agreefio"/>
    <w:basedOn w:val="a"/>
    <w:rsid w:val="00195A19"/>
    <w:pPr>
      <w:ind w:firstLine="1021"/>
      <w:jc w:val="both"/>
    </w:pPr>
    <w:rPr>
      <w:rFonts w:ascii="Times New Roman" w:eastAsia="Calibri" w:hAnsi="Times New Roman"/>
      <w:i/>
      <w:iCs/>
      <w:lang w:eastAsia="ru-RU"/>
    </w:rPr>
  </w:style>
  <w:style w:type="paragraph" w:customStyle="1" w:styleId="agreedate">
    <w:name w:val="agreedate"/>
    <w:basedOn w:val="a"/>
    <w:rsid w:val="00195A19"/>
    <w:pPr>
      <w:jc w:val="both"/>
    </w:pPr>
    <w:rPr>
      <w:rFonts w:ascii="Times New Roman" w:eastAsia="Calibri" w:hAnsi="Times New Roman"/>
      <w:i/>
      <w:iCs/>
      <w:lang w:eastAsia="ru-RU"/>
    </w:rPr>
  </w:style>
  <w:style w:type="paragraph" w:customStyle="1" w:styleId="changeadd">
    <w:name w:val="changeadd"/>
    <w:basedOn w:val="a"/>
    <w:rsid w:val="00195A19"/>
    <w:pPr>
      <w:ind w:left="1134" w:firstLine="567"/>
      <w:jc w:val="both"/>
    </w:pPr>
    <w:rPr>
      <w:rFonts w:ascii="Times New Roman" w:eastAsia="Calibri" w:hAnsi="Times New Roman"/>
      <w:sz w:val="24"/>
      <w:szCs w:val="24"/>
      <w:lang w:eastAsia="ru-RU"/>
    </w:rPr>
  </w:style>
  <w:style w:type="paragraph" w:customStyle="1" w:styleId="changei">
    <w:name w:val="changei"/>
    <w:basedOn w:val="a"/>
    <w:rsid w:val="00195A19"/>
    <w:pPr>
      <w:ind w:left="1021"/>
    </w:pPr>
    <w:rPr>
      <w:rFonts w:ascii="Times New Roman" w:eastAsia="Calibri" w:hAnsi="Times New Roman"/>
      <w:sz w:val="24"/>
      <w:szCs w:val="24"/>
      <w:lang w:eastAsia="ru-RU"/>
    </w:rPr>
  </w:style>
  <w:style w:type="paragraph" w:customStyle="1" w:styleId="changeutrs">
    <w:name w:val="changeutrs"/>
    <w:basedOn w:val="a"/>
    <w:rsid w:val="00195A19"/>
    <w:pPr>
      <w:spacing w:after="240"/>
      <w:ind w:left="1134"/>
      <w:jc w:val="both"/>
    </w:pPr>
    <w:rPr>
      <w:rFonts w:ascii="Times New Roman" w:eastAsia="Calibri" w:hAnsi="Times New Roman"/>
      <w:sz w:val="24"/>
      <w:szCs w:val="24"/>
      <w:lang w:eastAsia="ru-RU"/>
    </w:rPr>
  </w:style>
  <w:style w:type="paragraph" w:customStyle="1" w:styleId="changeold">
    <w:name w:val="changeold"/>
    <w:basedOn w:val="a"/>
    <w:rsid w:val="00195A19"/>
    <w:pPr>
      <w:spacing w:before="240" w:after="240"/>
      <w:ind w:firstLine="567"/>
      <w:jc w:val="center"/>
    </w:pPr>
    <w:rPr>
      <w:rFonts w:ascii="Times New Roman" w:eastAsia="Calibri" w:hAnsi="Times New Roman"/>
      <w:i/>
      <w:iCs/>
      <w:sz w:val="24"/>
      <w:szCs w:val="24"/>
      <w:lang w:eastAsia="ru-RU"/>
    </w:rPr>
  </w:style>
  <w:style w:type="paragraph" w:customStyle="1" w:styleId="append1">
    <w:name w:val="append1"/>
    <w:basedOn w:val="a"/>
    <w:rsid w:val="00195A19"/>
    <w:pPr>
      <w:spacing w:after="28"/>
    </w:pPr>
    <w:rPr>
      <w:rFonts w:ascii="Times New Roman" w:eastAsia="Calibri" w:hAnsi="Times New Roman"/>
      <w:i/>
      <w:iCs/>
      <w:lang w:eastAsia="ru-RU"/>
    </w:rPr>
  </w:style>
  <w:style w:type="paragraph" w:customStyle="1" w:styleId="cap1">
    <w:name w:val="cap1"/>
    <w:basedOn w:val="a"/>
    <w:rsid w:val="00195A19"/>
    <w:rPr>
      <w:rFonts w:ascii="Times New Roman" w:eastAsia="Calibri" w:hAnsi="Times New Roman"/>
      <w:i/>
      <w:iCs/>
      <w:lang w:eastAsia="ru-RU"/>
    </w:rPr>
  </w:style>
  <w:style w:type="paragraph" w:customStyle="1" w:styleId="capu1">
    <w:name w:val="capu1"/>
    <w:basedOn w:val="a"/>
    <w:rsid w:val="00195A19"/>
    <w:pPr>
      <w:spacing w:after="120"/>
    </w:pPr>
    <w:rPr>
      <w:rFonts w:ascii="Times New Roman" w:eastAsia="Calibri" w:hAnsi="Times New Roman"/>
      <w:i/>
      <w:iCs/>
      <w:lang w:eastAsia="ru-RU"/>
    </w:rPr>
  </w:style>
  <w:style w:type="paragraph" w:customStyle="1" w:styleId="newncpi1">
    <w:name w:val="newncpi1"/>
    <w:basedOn w:val="a"/>
    <w:rsid w:val="00195A19"/>
    <w:pPr>
      <w:ind w:left="567"/>
      <w:jc w:val="both"/>
    </w:pPr>
    <w:rPr>
      <w:rFonts w:ascii="Times New Roman" w:eastAsia="Calibri" w:hAnsi="Times New Roman"/>
      <w:sz w:val="24"/>
      <w:szCs w:val="24"/>
      <w:lang w:eastAsia="ru-RU"/>
    </w:rPr>
  </w:style>
  <w:style w:type="paragraph" w:customStyle="1" w:styleId="edizmeren">
    <w:name w:val="edizmeren"/>
    <w:basedOn w:val="a"/>
    <w:rsid w:val="00195A19"/>
    <w:pPr>
      <w:jc w:val="right"/>
    </w:pPr>
    <w:rPr>
      <w:rFonts w:ascii="Times New Roman" w:eastAsia="Calibri" w:hAnsi="Times New Roman"/>
      <w:sz w:val="20"/>
      <w:szCs w:val="20"/>
      <w:lang w:eastAsia="ru-RU"/>
    </w:rPr>
  </w:style>
  <w:style w:type="paragraph" w:customStyle="1" w:styleId="zagrazdel">
    <w:name w:val="zagrazdel"/>
    <w:basedOn w:val="a"/>
    <w:rsid w:val="00195A19"/>
    <w:pPr>
      <w:spacing w:before="240" w:after="240"/>
      <w:jc w:val="center"/>
    </w:pPr>
    <w:rPr>
      <w:rFonts w:ascii="Times New Roman" w:eastAsia="Calibri" w:hAnsi="Times New Roman"/>
      <w:caps/>
      <w:sz w:val="24"/>
      <w:szCs w:val="24"/>
      <w:lang w:eastAsia="ru-RU"/>
    </w:rPr>
  </w:style>
  <w:style w:type="paragraph" w:customStyle="1" w:styleId="placeprin">
    <w:name w:val="placeprin"/>
    <w:basedOn w:val="a"/>
    <w:rsid w:val="00195A19"/>
    <w:pPr>
      <w:jc w:val="center"/>
    </w:pPr>
    <w:rPr>
      <w:rFonts w:ascii="Times New Roman" w:eastAsia="Calibri" w:hAnsi="Times New Roman"/>
      <w:i/>
      <w:iCs/>
      <w:sz w:val="24"/>
      <w:szCs w:val="24"/>
      <w:lang w:eastAsia="ru-RU"/>
    </w:rPr>
  </w:style>
  <w:style w:type="paragraph" w:customStyle="1" w:styleId="primer">
    <w:name w:val="primer"/>
    <w:basedOn w:val="a"/>
    <w:rsid w:val="00195A19"/>
    <w:pPr>
      <w:ind w:firstLine="567"/>
      <w:jc w:val="both"/>
    </w:pPr>
    <w:rPr>
      <w:rFonts w:ascii="Times New Roman" w:eastAsia="Calibri" w:hAnsi="Times New Roman"/>
      <w:sz w:val="20"/>
      <w:szCs w:val="20"/>
      <w:lang w:eastAsia="ru-RU"/>
    </w:rPr>
  </w:style>
  <w:style w:type="paragraph" w:customStyle="1" w:styleId="withpar">
    <w:name w:val="withpar"/>
    <w:basedOn w:val="a"/>
    <w:rsid w:val="00195A19"/>
    <w:pPr>
      <w:ind w:firstLine="567"/>
      <w:jc w:val="both"/>
    </w:pPr>
    <w:rPr>
      <w:rFonts w:ascii="Times New Roman" w:eastAsia="Calibri" w:hAnsi="Times New Roman"/>
      <w:sz w:val="24"/>
      <w:szCs w:val="24"/>
      <w:lang w:eastAsia="ru-RU"/>
    </w:rPr>
  </w:style>
  <w:style w:type="paragraph" w:customStyle="1" w:styleId="withoutpar">
    <w:name w:val="withoutpar"/>
    <w:basedOn w:val="a"/>
    <w:rsid w:val="00195A19"/>
    <w:pPr>
      <w:spacing w:after="60"/>
      <w:jc w:val="both"/>
    </w:pPr>
    <w:rPr>
      <w:rFonts w:ascii="Times New Roman" w:eastAsia="Calibri" w:hAnsi="Times New Roman"/>
      <w:sz w:val="24"/>
      <w:szCs w:val="24"/>
      <w:lang w:eastAsia="ru-RU"/>
    </w:rPr>
  </w:style>
  <w:style w:type="paragraph" w:customStyle="1" w:styleId="underline">
    <w:name w:val="underline"/>
    <w:basedOn w:val="a"/>
    <w:rsid w:val="00195A19"/>
    <w:pPr>
      <w:jc w:val="both"/>
    </w:pPr>
    <w:rPr>
      <w:rFonts w:ascii="Times New Roman" w:eastAsia="Calibri" w:hAnsi="Times New Roman"/>
      <w:sz w:val="20"/>
      <w:szCs w:val="20"/>
      <w:lang w:eastAsia="ru-RU"/>
    </w:rPr>
  </w:style>
  <w:style w:type="paragraph" w:customStyle="1" w:styleId="ncpicomment">
    <w:name w:val="ncpicomment"/>
    <w:basedOn w:val="a"/>
    <w:rsid w:val="00195A19"/>
    <w:pPr>
      <w:spacing w:before="120"/>
      <w:ind w:left="1134"/>
      <w:jc w:val="both"/>
    </w:pPr>
    <w:rPr>
      <w:rFonts w:ascii="Times New Roman" w:eastAsia="Calibri" w:hAnsi="Times New Roman"/>
      <w:i/>
      <w:iCs/>
      <w:sz w:val="24"/>
      <w:szCs w:val="24"/>
      <w:lang w:eastAsia="ru-RU"/>
    </w:rPr>
  </w:style>
  <w:style w:type="paragraph" w:customStyle="1" w:styleId="rekviziti">
    <w:name w:val="rekviziti"/>
    <w:basedOn w:val="a"/>
    <w:rsid w:val="00195A19"/>
    <w:pPr>
      <w:ind w:left="1134"/>
      <w:jc w:val="both"/>
    </w:pPr>
    <w:rPr>
      <w:rFonts w:ascii="Times New Roman" w:eastAsia="Calibri" w:hAnsi="Times New Roman"/>
      <w:sz w:val="24"/>
      <w:szCs w:val="24"/>
      <w:lang w:eastAsia="ru-RU"/>
    </w:rPr>
  </w:style>
  <w:style w:type="paragraph" w:customStyle="1" w:styleId="ncpidel">
    <w:name w:val="ncpidel"/>
    <w:basedOn w:val="a"/>
    <w:rsid w:val="00195A19"/>
    <w:pPr>
      <w:ind w:left="1134" w:firstLine="567"/>
      <w:jc w:val="both"/>
    </w:pPr>
    <w:rPr>
      <w:rFonts w:ascii="Times New Roman" w:eastAsia="Calibri" w:hAnsi="Times New Roman"/>
      <w:sz w:val="24"/>
      <w:szCs w:val="24"/>
      <w:lang w:eastAsia="ru-RU"/>
    </w:rPr>
  </w:style>
  <w:style w:type="paragraph" w:customStyle="1" w:styleId="tsifra">
    <w:name w:val="tsifra"/>
    <w:basedOn w:val="a"/>
    <w:rsid w:val="00195A19"/>
    <w:rPr>
      <w:rFonts w:ascii="Times New Roman" w:eastAsia="Calibri" w:hAnsi="Times New Roman"/>
      <w:b/>
      <w:bCs/>
      <w:sz w:val="36"/>
      <w:szCs w:val="36"/>
      <w:lang w:eastAsia="ru-RU"/>
    </w:rPr>
  </w:style>
  <w:style w:type="paragraph" w:customStyle="1" w:styleId="articleintext">
    <w:name w:val="articleintext"/>
    <w:basedOn w:val="a"/>
    <w:rsid w:val="00195A19"/>
    <w:pPr>
      <w:ind w:firstLine="567"/>
      <w:jc w:val="both"/>
    </w:pPr>
    <w:rPr>
      <w:rFonts w:ascii="Times New Roman" w:eastAsia="Calibri" w:hAnsi="Times New Roman"/>
      <w:sz w:val="24"/>
      <w:szCs w:val="24"/>
      <w:lang w:eastAsia="ru-RU"/>
    </w:rPr>
  </w:style>
  <w:style w:type="paragraph" w:customStyle="1" w:styleId="newncpiv">
    <w:name w:val="newncpiv"/>
    <w:basedOn w:val="a"/>
    <w:rsid w:val="00195A19"/>
    <w:pPr>
      <w:ind w:firstLine="567"/>
      <w:jc w:val="both"/>
    </w:pPr>
    <w:rPr>
      <w:rFonts w:ascii="Times New Roman" w:eastAsia="Calibri" w:hAnsi="Times New Roman"/>
      <w:i/>
      <w:iCs/>
      <w:sz w:val="24"/>
      <w:szCs w:val="24"/>
      <w:lang w:eastAsia="ru-RU"/>
    </w:rPr>
  </w:style>
  <w:style w:type="paragraph" w:customStyle="1" w:styleId="snoskiv">
    <w:name w:val="snoskiv"/>
    <w:basedOn w:val="a"/>
    <w:rsid w:val="00195A19"/>
    <w:pPr>
      <w:ind w:firstLine="567"/>
      <w:jc w:val="both"/>
    </w:pPr>
    <w:rPr>
      <w:rFonts w:ascii="Times New Roman" w:eastAsia="Calibri" w:hAnsi="Times New Roman"/>
      <w:i/>
      <w:iCs/>
      <w:sz w:val="20"/>
      <w:szCs w:val="20"/>
      <w:lang w:eastAsia="ru-RU"/>
    </w:rPr>
  </w:style>
  <w:style w:type="paragraph" w:customStyle="1" w:styleId="articlev">
    <w:name w:val="articlev"/>
    <w:basedOn w:val="a"/>
    <w:rsid w:val="00195A19"/>
    <w:pPr>
      <w:spacing w:before="240" w:after="240"/>
      <w:ind w:firstLine="567"/>
    </w:pPr>
    <w:rPr>
      <w:rFonts w:ascii="Times New Roman" w:eastAsia="Calibri" w:hAnsi="Times New Roman"/>
      <w:i/>
      <w:iCs/>
      <w:sz w:val="24"/>
      <w:szCs w:val="24"/>
      <w:lang w:eastAsia="ru-RU"/>
    </w:rPr>
  </w:style>
  <w:style w:type="paragraph" w:customStyle="1" w:styleId="contentword">
    <w:name w:val="contentword"/>
    <w:basedOn w:val="a"/>
    <w:rsid w:val="00195A19"/>
    <w:pPr>
      <w:spacing w:before="240" w:after="240"/>
      <w:ind w:firstLine="567"/>
      <w:jc w:val="center"/>
    </w:pPr>
    <w:rPr>
      <w:rFonts w:ascii="Times New Roman" w:eastAsia="Calibri" w:hAnsi="Times New Roman"/>
      <w:caps/>
      <w:lang w:eastAsia="ru-RU"/>
    </w:rPr>
  </w:style>
  <w:style w:type="paragraph" w:customStyle="1" w:styleId="contenttext">
    <w:name w:val="contenttext"/>
    <w:basedOn w:val="a"/>
    <w:rsid w:val="00195A19"/>
    <w:pPr>
      <w:ind w:left="1134" w:hanging="1134"/>
    </w:pPr>
    <w:rPr>
      <w:rFonts w:ascii="Times New Roman" w:eastAsia="Calibri" w:hAnsi="Times New Roman"/>
      <w:lang w:eastAsia="ru-RU"/>
    </w:rPr>
  </w:style>
  <w:style w:type="paragraph" w:customStyle="1" w:styleId="gosreg">
    <w:name w:val="gosreg"/>
    <w:basedOn w:val="a"/>
    <w:rsid w:val="00195A19"/>
    <w:pPr>
      <w:jc w:val="both"/>
    </w:pPr>
    <w:rPr>
      <w:rFonts w:ascii="Times New Roman" w:eastAsia="Calibri" w:hAnsi="Times New Roman"/>
      <w:i/>
      <w:iCs/>
      <w:sz w:val="20"/>
      <w:szCs w:val="20"/>
      <w:lang w:eastAsia="ru-RU"/>
    </w:rPr>
  </w:style>
  <w:style w:type="paragraph" w:customStyle="1" w:styleId="articlect">
    <w:name w:val="articlect"/>
    <w:basedOn w:val="a"/>
    <w:rsid w:val="00195A19"/>
    <w:pPr>
      <w:spacing w:before="240" w:after="240"/>
      <w:jc w:val="center"/>
    </w:pPr>
    <w:rPr>
      <w:rFonts w:ascii="Times New Roman" w:eastAsia="Calibri" w:hAnsi="Times New Roman"/>
      <w:i/>
      <w:iCs/>
      <w:sz w:val="24"/>
      <w:szCs w:val="24"/>
      <w:lang w:eastAsia="ru-RU"/>
    </w:rPr>
  </w:style>
  <w:style w:type="paragraph" w:customStyle="1" w:styleId="letter">
    <w:name w:val="letter"/>
    <w:basedOn w:val="a"/>
    <w:rsid w:val="00195A19"/>
    <w:pPr>
      <w:spacing w:before="240" w:after="240"/>
    </w:pPr>
    <w:rPr>
      <w:rFonts w:ascii="Times New Roman" w:eastAsia="Calibri" w:hAnsi="Times New Roman"/>
      <w:sz w:val="24"/>
      <w:szCs w:val="24"/>
      <w:lang w:eastAsia="ru-RU"/>
    </w:rPr>
  </w:style>
  <w:style w:type="paragraph" w:customStyle="1" w:styleId="recepient">
    <w:name w:val="recepient"/>
    <w:basedOn w:val="a"/>
    <w:rsid w:val="00195A19"/>
    <w:pPr>
      <w:ind w:left="5103"/>
    </w:pPr>
    <w:rPr>
      <w:rFonts w:ascii="Times New Roman" w:eastAsia="Calibri" w:hAnsi="Times New Roman"/>
      <w:sz w:val="24"/>
      <w:szCs w:val="24"/>
      <w:lang w:eastAsia="ru-RU"/>
    </w:rPr>
  </w:style>
  <w:style w:type="paragraph" w:customStyle="1" w:styleId="doklad">
    <w:name w:val="doklad"/>
    <w:basedOn w:val="a"/>
    <w:rsid w:val="00195A19"/>
    <w:pPr>
      <w:ind w:left="2835"/>
    </w:pPr>
    <w:rPr>
      <w:rFonts w:ascii="Times New Roman" w:eastAsia="Calibri" w:hAnsi="Times New Roman"/>
      <w:sz w:val="24"/>
      <w:szCs w:val="24"/>
      <w:lang w:eastAsia="ru-RU"/>
    </w:rPr>
  </w:style>
  <w:style w:type="paragraph" w:customStyle="1" w:styleId="onpaper">
    <w:name w:val="onpaper"/>
    <w:basedOn w:val="a"/>
    <w:rsid w:val="00195A19"/>
    <w:pPr>
      <w:ind w:firstLine="567"/>
      <w:jc w:val="both"/>
    </w:pPr>
    <w:rPr>
      <w:rFonts w:ascii="Times New Roman" w:eastAsia="Calibri" w:hAnsi="Times New Roman"/>
      <w:i/>
      <w:iCs/>
      <w:sz w:val="20"/>
      <w:szCs w:val="20"/>
      <w:lang w:eastAsia="ru-RU"/>
    </w:rPr>
  </w:style>
  <w:style w:type="paragraph" w:customStyle="1" w:styleId="formula">
    <w:name w:val="formula"/>
    <w:basedOn w:val="a"/>
    <w:rsid w:val="00195A19"/>
    <w:pPr>
      <w:jc w:val="center"/>
    </w:pPr>
    <w:rPr>
      <w:rFonts w:ascii="Times New Roman" w:eastAsia="Calibri" w:hAnsi="Times New Roman"/>
      <w:sz w:val="24"/>
      <w:szCs w:val="24"/>
      <w:lang w:eastAsia="ru-RU"/>
    </w:rPr>
  </w:style>
  <w:style w:type="paragraph" w:customStyle="1" w:styleId="tableblank">
    <w:name w:val="tableblank"/>
    <w:basedOn w:val="a"/>
    <w:rsid w:val="00195A19"/>
    <w:rPr>
      <w:rFonts w:ascii="Times New Roman" w:eastAsia="Calibri" w:hAnsi="Times New Roman"/>
      <w:sz w:val="24"/>
      <w:szCs w:val="24"/>
      <w:lang w:eastAsia="ru-RU"/>
    </w:rPr>
  </w:style>
  <w:style w:type="paragraph" w:customStyle="1" w:styleId="table9">
    <w:name w:val="table9"/>
    <w:basedOn w:val="a"/>
    <w:rsid w:val="00195A19"/>
    <w:rPr>
      <w:rFonts w:ascii="Times New Roman" w:eastAsia="Calibri" w:hAnsi="Times New Roman"/>
      <w:sz w:val="18"/>
      <w:szCs w:val="18"/>
      <w:lang w:eastAsia="ru-RU"/>
    </w:rPr>
  </w:style>
  <w:style w:type="paragraph" w:customStyle="1" w:styleId="table8">
    <w:name w:val="table8"/>
    <w:basedOn w:val="a"/>
    <w:rsid w:val="00195A19"/>
    <w:rPr>
      <w:rFonts w:ascii="Times New Roman" w:eastAsia="Calibri" w:hAnsi="Times New Roman"/>
      <w:sz w:val="16"/>
      <w:szCs w:val="16"/>
      <w:lang w:eastAsia="ru-RU"/>
    </w:rPr>
  </w:style>
  <w:style w:type="paragraph" w:customStyle="1" w:styleId="table7">
    <w:name w:val="table7"/>
    <w:basedOn w:val="a"/>
    <w:rsid w:val="00195A19"/>
    <w:rPr>
      <w:rFonts w:ascii="Times New Roman" w:eastAsia="Calibri" w:hAnsi="Times New Roman"/>
      <w:sz w:val="14"/>
      <w:szCs w:val="14"/>
      <w:lang w:eastAsia="ru-RU"/>
    </w:rPr>
  </w:style>
  <w:style w:type="paragraph" w:customStyle="1" w:styleId="begform">
    <w:name w:val="begform"/>
    <w:basedOn w:val="a"/>
    <w:rsid w:val="00195A19"/>
    <w:pPr>
      <w:ind w:firstLine="567"/>
      <w:jc w:val="both"/>
    </w:pPr>
    <w:rPr>
      <w:rFonts w:ascii="Times New Roman" w:eastAsia="Calibri" w:hAnsi="Times New Roman"/>
      <w:sz w:val="24"/>
      <w:szCs w:val="24"/>
      <w:lang w:eastAsia="ru-RU"/>
    </w:rPr>
  </w:style>
  <w:style w:type="paragraph" w:customStyle="1" w:styleId="endform">
    <w:name w:val="endform"/>
    <w:basedOn w:val="a"/>
    <w:rsid w:val="00195A19"/>
    <w:pPr>
      <w:ind w:firstLine="567"/>
      <w:jc w:val="both"/>
    </w:pPr>
    <w:rPr>
      <w:rFonts w:ascii="Times New Roman" w:eastAsia="Calibri" w:hAnsi="Times New Roman"/>
      <w:sz w:val="24"/>
      <w:szCs w:val="24"/>
      <w:lang w:eastAsia="ru-RU"/>
    </w:rPr>
  </w:style>
  <w:style w:type="paragraph" w:customStyle="1" w:styleId="actual">
    <w:name w:val="actual"/>
    <w:basedOn w:val="a"/>
    <w:rsid w:val="00195A19"/>
    <w:pPr>
      <w:ind w:firstLine="567"/>
      <w:jc w:val="both"/>
    </w:pPr>
    <w:rPr>
      <w:rFonts w:ascii="Gbinfo" w:eastAsia="Calibri" w:hAnsi="Gbinfo"/>
      <w:sz w:val="20"/>
      <w:szCs w:val="20"/>
      <w:lang w:eastAsia="ru-RU"/>
    </w:rPr>
  </w:style>
  <w:style w:type="paragraph" w:customStyle="1" w:styleId="actualbez">
    <w:name w:val="actualbez"/>
    <w:basedOn w:val="a"/>
    <w:rsid w:val="00195A19"/>
    <w:pPr>
      <w:jc w:val="both"/>
    </w:pPr>
    <w:rPr>
      <w:rFonts w:ascii="Gbinfo" w:eastAsia="Calibri" w:hAnsi="Gbinfo"/>
      <w:sz w:val="20"/>
      <w:szCs w:val="20"/>
      <w:lang w:eastAsia="ru-RU"/>
    </w:rPr>
  </w:style>
  <w:style w:type="paragraph" w:customStyle="1" w:styleId="gcomment">
    <w:name w:val="g_comment"/>
    <w:basedOn w:val="a"/>
    <w:rsid w:val="00195A19"/>
    <w:pPr>
      <w:jc w:val="right"/>
    </w:pPr>
    <w:rPr>
      <w:rFonts w:ascii="Gbinfo" w:eastAsia="Calibri" w:hAnsi="Gbinfo"/>
      <w:i/>
      <w:iCs/>
      <w:sz w:val="20"/>
      <w:szCs w:val="20"/>
      <w:lang w:eastAsia="ru-RU"/>
    </w:rPr>
  </w:style>
  <w:style w:type="character" w:customStyle="1" w:styleId="name">
    <w:name w:val="name"/>
    <w:rsid w:val="00195A19"/>
    <w:rPr>
      <w:rFonts w:ascii="Times New Roman" w:hAnsi="Times New Roman" w:cs="Times New Roman"/>
      <w:b/>
      <w:bCs/>
      <w:caps/>
    </w:rPr>
  </w:style>
  <w:style w:type="character" w:customStyle="1" w:styleId="promulgator">
    <w:name w:val="promulgator"/>
    <w:rsid w:val="00195A19"/>
    <w:rPr>
      <w:rFonts w:ascii="Times New Roman" w:hAnsi="Times New Roman" w:cs="Times New Roman"/>
      <w:b/>
      <w:bCs/>
      <w:caps/>
    </w:rPr>
  </w:style>
  <w:style w:type="character" w:customStyle="1" w:styleId="datepr">
    <w:name w:val="datepr"/>
    <w:rsid w:val="00195A19"/>
    <w:rPr>
      <w:rFonts w:ascii="Times New Roman" w:hAnsi="Times New Roman" w:cs="Times New Roman"/>
      <w:i/>
      <w:iCs/>
    </w:rPr>
  </w:style>
  <w:style w:type="character" w:customStyle="1" w:styleId="datecity">
    <w:name w:val="datecity"/>
    <w:rsid w:val="00195A19"/>
    <w:rPr>
      <w:rFonts w:ascii="Times New Roman" w:hAnsi="Times New Roman" w:cs="Times New Roman"/>
      <w:i/>
      <w:iCs/>
      <w:sz w:val="24"/>
      <w:szCs w:val="24"/>
    </w:rPr>
  </w:style>
  <w:style w:type="character" w:customStyle="1" w:styleId="datereg">
    <w:name w:val="datereg"/>
    <w:rsid w:val="00195A19"/>
    <w:rPr>
      <w:rFonts w:ascii="Times New Roman" w:hAnsi="Times New Roman" w:cs="Times New Roman"/>
    </w:rPr>
  </w:style>
  <w:style w:type="character" w:customStyle="1" w:styleId="number">
    <w:name w:val="number"/>
    <w:rsid w:val="00195A19"/>
    <w:rPr>
      <w:rFonts w:ascii="Times New Roman" w:hAnsi="Times New Roman" w:cs="Times New Roman"/>
      <w:i/>
      <w:iCs/>
    </w:rPr>
  </w:style>
  <w:style w:type="character" w:customStyle="1" w:styleId="bigsimbol">
    <w:name w:val="bigsimbol"/>
    <w:rsid w:val="00195A19"/>
    <w:rPr>
      <w:rFonts w:ascii="Times New Roman" w:hAnsi="Times New Roman" w:cs="Times New Roman"/>
      <w:caps/>
    </w:rPr>
  </w:style>
  <w:style w:type="character" w:customStyle="1" w:styleId="razr">
    <w:name w:val="razr"/>
    <w:rsid w:val="00195A19"/>
    <w:rPr>
      <w:rFonts w:ascii="Times New Roman" w:hAnsi="Times New Roman" w:cs="Times New Roman"/>
      <w:spacing w:val="30"/>
    </w:rPr>
  </w:style>
  <w:style w:type="character" w:customStyle="1" w:styleId="onesymbol">
    <w:name w:val="onesymbol"/>
    <w:rsid w:val="00195A19"/>
    <w:rPr>
      <w:rFonts w:ascii="Symbol" w:hAnsi="Symbol" w:cs="Times New Roman"/>
    </w:rPr>
  </w:style>
  <w:style w:type="character" w:customStyle="1" w:styleId="onewind3">
    <w:name w:val="onewind3"/>
    <w:rsid w:val="00195A19"/>
    <w:rPr>
      <w:rFonts w:ascii="Wingdings 3" w:hAnsi="Wingdings 3" w:cs="Times New Roman"/>
    </w:rPr>
  </w:style>
  <w:style w:type="character" w:customStyle="1" w:styleId="onewind2">
    <w:name w:val="onewind2"/>
    <w:rsid w:val="00195A19"/>
    <w:rPr>
      <w:rFonts w:ascii="Wingdings 2" w:hAnsi="Wingdings 2" w:cs="Times New Roman"/>
    </w:rPr>
  </w:style>
  <w:style w:type="character" w:customStyle="1" w:styleId="onewind">
    <w:name w:val="onewind"/>
    <w:rsid w:val="00195A19"/>
    <w:rPr>
      <w:rFonts w:ascii="Wingdings" w:hAnsi="Wingdings" w:cs="Times New Roman"/>
    </w:rPr>
  </w:style>
  <w:style w:type="character" w:customStyle="1" w:styleId="rednoun">
    <w:name w:val="rednoun"/>
    <w:rsid w:val="00195A19"/>
    <w:rPr>
      <w:rFonts w:cs="Times New Roman"/>
    </w:rPr>
  </w:style>
  <w:style w:type="character" w:customStyle="1" w:styleId="post">
    <w:name w:val="post"/>
    <w:rsid w:val="00195A19"/>
    <w:rPr>
      <w:rFonts w:ascii="Times New Roman" w:hAnsi="Times New Roman" w:cs="Times New Roman"/>
      <w:b/>
      <w:bCs/>
      <w:i/>
      <w:iCs/>
      <w:sz w:val="22"/>
      <w:szCs w:val="22"/>
    </w:rPr>
  </w:style>
  <w:style w:type="character" w:customStyle="1" w:styleId="pers">
    <w:name w:val="pers"/>
    <w:rsid w:val="00195A19"/>
    <w:rPr>
      <w:rFonts w:ascii="Times New Roman" w:hAnsi="Times New Roman" w:cs="Times New Roman"/>
      <w:b/>
      <w:bCs/>
      <w:i/>
      <w:iCs/>
      <w:sz w:val="22"/>
      <w:szCs w:val="22"/>
    </w:rPr>
  </w:style>
  <w:style w:type="character" w:customStyle="1" w:styleId="arabic">
    <w:name w:val="arabic"/>
    <w:rsid w:val="00195A19"/>
    <w:rPr>
      <w:rFonts w:ascii="Times New Roman" w:hAnsi="Times New Roman" w:cs="Times New Roman"/>
    </w:rPr>
  </w:style>
  <w:style w:type="character" w:customStyle="1" w:styleId="articlec">
    <w:name w:val="articlec"/>
    <w:rsid w:val="00195A19"/>
    <w:rPr>
      <w:rFonts w:ascii="Times New Roman" w:hAnsi="Times New Roman" w:cs="Times New Roman"/>
      <w:i/>
      <w:iCs/>
    </w:rPr>
  </w:style>
  <w:style w:type="character" w:customStyle="1" w:styleId="roman">
    <w:name w:val="roman"/>
    <w:rsid w:val="00195A19"/>
    <w:rPr>
      <w:rFonts w:ascii="Arial" w:hAnsi="Arial" w:cs="Arial"/>
    </w:rPr>
  </w:style>
  <w:style w:type="paragraph" w:customStyle="1" w:styleId="2">
    <w:name w:val="Стиль2"/>
    <w:basedOn w:val="a"/>
    <w:autoRedefine/>
    <w:rsid w:val="00195A19"/>
    <w:pPr>
      <w:ind w:firstLine="1701"/>
    </w:pPr>
    <w:rPr>
      <w:rFonts w:ascii="Times New Roman" w:eastAsia="Calibri" w:hAnsi="Times New Roman"/>
      <w:b/>
      <w:bCs/>
      <w:sz w:val="24"/>
      <w:szCs w:val="24"/>
      <w:lang w:eastAsia="ru-RU"/>
    </w:rPr>
  </w:style>
  <w:style w:type="paragraph" w:customStyle="1" w:styleId="8">
    <w:name w:val="Стиль8"/>
    <w:basedOn w:val="a"/>
    <w:autoRedefine/>
    <w:rsid w:val="00195A19"/>
    <w:pPr>
      <w:tabs>
        <w:tab w:val="left" w:pos="24"/>
      </w:tabs>
      <w:ind w:left="24" w:hanging="11"/>
      <w:jc w:val="both"/>
    </w:pPr>
    <w:rPr>
      <w:rFonts w:ascii="Times New Roman" w:eastAsia="Calibri" w:hAnsi="Times New Roman"/>
      <w:bCs/>
      <w:sz w:val="20"/>
      <w:szCs w:val="20"/>
      <w:lang w:eastAsia="ru-RU"/>
    </w:rPr>
  </w:style>
  <w:style w:type="paragraph" w:customStyle="1" w:styleId="ListParagraph">
    <w:name w:val="List Paragraph"/>
    <w:basedOn w:val="a"/>
    <w:rsid w:val="00195A19"/>
    <w:pPr>
      <w:ind w:left="720"/>
      <w:contextualSpacing/>
    </w:pPr>
  </w:style>
  <w:style w:type="character" w:customStyle="1" w:styleId="apple-converted-space">
    <w:name w:val="apple-converted-space"/>
    <w:rsid w:val="00195A19"/>
    <w:rPr>
      <w:rFonts w:cs="Times New Roman"/>
    </w:rPr>
  </w:style>
  <w:style w:type="paragraph" w:customStyle="1" w:styleId="ConsPlusNonformat">
    <w:name w:val="ConsPlusNonformat"/>
    <w:rsid w:val="00195A19"/>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195A19"/>
    <w:pPr>
      <w:widowControl w:val="0"/>
      <w:autoSpaceDE w:val="0"/>
      <w:autoSpaceDN w:val="0"/>
    </w:pPr>
    <w:rPr>
      <w:rFonts w:ascii="Calibri" w:eastAsia="Calibri" w:hAnsi="Calibri" w:cs="Calibri"/>
      <w:sz w:val="22"/>
    </w:rPr>
  </w:style>
  <w:style w:type="paragraph" w:customStyle="1" w:styleId="Default">
    <w:name w:val="Default"/>
    <w:rsid w:val="00195A19"/>
    <w:pPr>
      <w:autoSpaceDE w:val="0"/>
      <w:autoSpaceDN w:val="0"/>
      <w:adjustRightInd w:val="0"/>
    </w:pPr>
    <w:rPr>
      <w:rFonts w:ascii="Calibri" w:hAnsi="Calibri" w:cs="Calibri"/>
      <w:color w:val="000000"/>
      <w:sz w:val="24"/>
      <w:szCs w:val="24"/>
      <w:lang w:eastAsia="en-US"/>
    </w:rPr>
  </w:style>
  <w:style w:type="paragraph" w:styleId="a4">
    <w:name w:val="header"/>
    <w:basedOn w:val="a"/>
    <w:link w:val="a5"/>
    <w:rsid w:val="00195A19"/>
    <w:pPr>
      <w:tabs>
        <w:tab w:val="center" w:pos="4677"/>
        <w:tab w:val="right" w:pos="9355"/>
      </w:tabs>
    </w:pPr>
    <w:rPr>
      <w:rFonts w:ascii="Times New Roman" w:eastAsia="Calibri" w:hAnsi="Times New Roman"/>
      <w:sz w:val="24"/>
      <w:szCs w:val="24"/>
      <w:lang w:eastAsia="ru-RU"/>
    </w:rPr>
  </w:style>
  <w:style w:type="character" w:customStyle="1" w:styleId="a5">
    <w:name w:val="Верхний колонтитул Знак"/>
    <w:link w:val="a4"/>
    <w:locked/>
    <w:rsid w:val="00195A19"/>
    <w:rPr>
      <w:rFonts w:eastAsia="Calibri"/>
      <w:sz w:val="24"/>
      <w:szCs w:val="24"/>
      <w:lang w:val="ru-RU" w:eastAsia="ru-RU" w:bidi="ar-SA"/>
    </w:rPr>
  </w:style>
  <w:style w:type="paragraph" w:customStyle="1" w:styleId="10">
    <w:name w:val="Стиль1"/>
    <w:basedOn w:val="a"/>
    <w:rsid w:val="00195A19"/>
    <w:pPr>
      <w:jc w:val="center"/>
    </w:pPr>
    <w:rPr>
      <w:rFonts w:ascii="Times New Roman" w:eastAsia="Calibri" w:hAnsi="Times New Roman"/>
      <w:sz w:val="24"/>
      <w:szCs w:val="20"/>
      <w:lang w:eastAsia="ru-RU"/>
    </w:rPr>
  </w:style>
  <w:style w:type="paragraph" w:customStyle="1" w:styleId="31">
    <w:name w:val="Заголовок 31"/>
    <w:basedOn w:val="Default"/>
    <w:next w:val="Default"/>
    <w:rsid w:val="00195A19"/>
    <w:rPr>
      <w:rFonts w:ascii="Arial" w:hAnsi="Arial" w:cs="Arial"/>
      <w:color w:val="auto"/>
    </w:rPr>
  </w:style>
  <w:style w:type="character" w:customStyle="1" w:styleId="italic">
    <w:name w:val="italic"/>
    <w:rsid w:val="00195A19"/>
    <w:rPr>
      <w:rFonts w:cs="Times New Roman"/>
    </w:rPr>
  </w:style>
  <w:style w:type="paragraph" w:customStyle="1" w:styleId="p1">
    <w:name w:val="p1"/>
    <w:basedOn w:val="a"/>
    <w:rsid w:val="00195A19"/>
    <w:pPr>
      <w:spacing w:before="100" w:beforeAutospacing="1" w:after="100" w:afterAutospacing="1"/>
    </w:pPr>
    <w:rPr>
      <w:rFonts w:ascii="Times New Roman" w:eastAsia="Calibri" w:hAnsi="Times New Roman"/>
      <w:sz w:val="24"/>
      <w:szCs w:val="24"/>
      <w:lang w:eastAsia="ru-RU"/>
    </w:rPr>
  </w:style>
  <w:style w:type="character" w:customStyle="1" w:styleId="s1">
    <w:name w:val="s1"/>
    <w:rsid w:val="00195A19"/>
    <w:rPr>
      <w:rFonts w:cs="Times New Roman"/>
    </w:rPr>
  </w:style>
  <w:style w:type="paragraph" w:customStyle="1" w:styleId="p2">
    <w:name w:val="p2"/>
    <w:basedOn w:val="a"/>
    <w:rsid w:val="00195A19"/>
    <w:pPr>
      <w:spacing w:before="100" w:beforeAutospacing="1" w:after="100" w:afterAutospacing="1"/>
    </w:pPr>
    <w:rPr>
      <w:rFonts w:ascii="Times New Roman" w:eastAsia="Calibri" w:hAnsi="Times New Roman"/>
      <w:sz w:val="24"/>
      <w:szCs w:val="24"/>
      <w:lang w:eastAsia="ru-RU"/>
    </w:rPr>
  </w:style>
  <w:style w:type="paragraph" w:customStyle="1" w:styleId="p3">
    <w:name w:val="p3"/>
    <w:basedOn w:val="a"/>
    <w:rsid w:val="00195A19"/>
    <w:pPr>
      <w:spacing w:before="100" w:beforeAutospacing="1" w:after="100" w:afterAutospacing="1"/>
    </w:pPr>
    <w:rPr>
      <w:rFonts w:ascii="Times New Roman" w:eastAsia="Calibri" w:hAnsi="Times New Roman"/>
      <w:sz w:val="24"/>
      <w:szCs w:val="24"/>
      <w:lang w:eastAsia="ru-RU"/>
    </w:rPr>
  </w:style>
  <w:style w:type="paragraph" w:styleId="a6">
    <w:name w:val="footer"/>
    <w:basedOn w:val="a"/>
    <w:link w:val="a7"/>
    <w:rsid w:val="00195A19"/>
    <w:pPr>
      <w:tabs>
        <w:tab w:val="center" w:pos="4677"/>
        <w:tab w:val="right" w:pos="9355"/>
      </w:tabs>
    </w:pPr>
  </w:style>
  <w:style w:type="character" w:customStyle="1" w:styleId="a7">
    <w:name w:val="Нижний колонтитул Знак"/>
    <w:link w:val="a6"/>
    <w:locked/>
    <w:rsid w:val="00195A19"/>
    <w:rPr>
      <w:rFonts w:ascii="Calibri" w:hAnsi="Calibri"/>
      <w:sz w:val="22"/>
      <w:szCs w:val="22"/>
      <w:lang w:val="ru-RU" w:eastAsia="en-US" w:bidi="ar-SA"/>
    </w:rPr>
  </w:style>
  <w:style w:type="character" w:customStyle="1" w:styleId="20">
    <w:name w:val="Знак Знак2"/>
    <w:locked/>
    <w:rsid w:val="00195A19"/>
    <w:rPr>
      <w:rFonts w:ascii="Arial" w:hAnsi="Arial"/>
      <w:b/>
      <w:sz w:val="24"/>
      <w:lang w:val="ru-RU" w:eastAsia="ru-RU"/>
    </w:rPr>
  </w:style>
  <w:style w:type="character" w:customStyle="1" w:styleId="11">
    <w:name w:val="Знак Знак1"/>
    <w:locked/>
    <w:rsid w:val="00195A19"/>
    <w:rPr>
      <w:rFonts w:ascii="Calibri" w:hAnsi="Calibri"/>
      <w:sz w:val="24"/>
      <w:lang w:val="ru-RU" w:eastAsia="ru-RU"/>
    </w:rPr>
  </w:style>
  <w:style w:type="character" w:customStyle="1" w:styleId="a8">
    <w:name w:val="Знак Знак"/>
    <w:locked/>
    <w:rsid w:val="00195A19"/>
    <w:rPr>
      <w:rFonts w:ascii="Calibri" w:hAnsi="Calibri"/>
      <w:sz w:val="22"/>
      <w:lang w:val="ru-RU" w:eastAsia="en-US"/>
    </w:rPr>
  </w:style>
  <w:style w:type="character" w:customStyle="1" w:styleId="12">
    <w:name w:val=" Знак Знак1"/>
    <w:locked/>
    <w:rsid w:val="00195A19"/>
    <w:rPr>
      <w:sz w:val="24"/>
      <w:szCs w:val="24"/>
      <w:lang w:val="ru-RU" w:eastAsia="ru-RU" w:bidi="ar-SA"/>
    </w:rPr>
  </w:style>
  <w:style w:type="table" w:styleId="a9">
    <w:name w:val="Table Grid"/>
    <w:basedOn w:val="a1"/>
    <w:rsid w:val="003B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f00ff">
    <w:name w:val="color__ff00ff"/>
    <w:basedOn w:val="a0"/>
    <w:rsid w:val="00580990"/>
  </w:style>
  <w:style w:type="character" w:customStyle="1" w:styleId="fake-non-breaking-space">
    <w:name w:val="fake-non-breaking-space"/>
    <w:basedOn w:val="a0"/>
    <w:rsid w:val="00580990"/>
  </w:style>
  <w:style w:type="paragraph" w:customStyle="1" w:styleId="p-normaltext-aligncentertext-indent0ptng-scope">
    <w:name w:val="p-normal text-align_center text-indent_0pt  ng-scope"/>
    <w:basedOn w:val="a"/>
    <w:rsid w:val="007166CE"/>
    <w:pPr>
      <w:spacing w:before="100" w:beforeAutospacing="1" w:after="100" w:afterAutospacing="1"/>
    </w:pPr>
    <w:rPr>
      <w:rFonts w:ascii="Times New Roman" w:hAnsi="Times New Roman"/>
      <w:sz w:val="24"/>
      <w:szCs w:val="24"/>
      <w:lang w:eastAsia="ru-RU"/>
    </w:rPr>
  </w:style>
  <w:style w:type="character" w:customStyle="1" w:styleId="h-normal">
    <w:name w:val="h-normal"/>
    <w:basedOn w:val="a0"/>
    <w:rsid w:val="007166CE"/>
  </w:style>
  <w:style w:type="paragraph" w:customStyle="1" w:styleId="p-normaltext-indent0ptng-scope">
    <w:name w:val="p-normal text-indent_0pt  ng-scope"/>
    <w:basedOn w:val="a"/>
    <w:rsid w:val="007166CE"/>
    <w:pPr>
      <w:spacing w:before="100" w:beforeAutospacing="1" w:after="100" w:afterAutospacing="1"/>
    </w:pPr>
    <w:rPr>
      <w:rFonts w:ascii="Times New Roman" w:hAnsi="Times New Roman"/>
      <w:sz w:val="24"/>
      <w:szCs w:val="24"/>
      <w:lang w:eastAsia="ru-RU"/>
    </w:rPr>
  </w:style>
  <w:style w:type="paragraph" w:styleId="aa">
    <w:name w:val="Body Text Indent"/>
    <w:aliases w:val="Знак,Знак Знак Знак Знак Знак,Знак Знак Знак Знак Знак Знак,Знак Знак Знак Знак,Знак3,Знак4"/>
    <w:basedOn w:val="a"/>
    <w:link w:val="ab"/>
    <w:rsid w:val="001F22A1"/>
    <w:pPr>
      <w:spacing w:after="120"/>
      <w:ind w:left="283"/>
    </w:pPr>
    <w:rPr>
      <w:rFonts w:ascii="Times New Roman" w:eastAsia="Calibri" w:hAnsi="Times New Roman"/>
      <w:sz w:val="24"/>
      <w:szCs w:val="24"/>
      <w:lang w:eastAsia="ru-RU"/>
    </w:rPr>
  </w:style>
  <w:style w:type="character" w:customStyle="1" w:styleId="ab">
    <w:name w:val="Основной текст с отступом Знак"/>
    <w:aliases w:val="Знак Знак3,Знак Знак Знак Знак Знак Знак1,Знак Знак Знак Знак Знак Знак Знак,Знак Знак Знак Знак Знак1,Знак3 Знак,Знак4 Знак"/>
    <w:link w:val="aa"/>
    <w:locked/>
    <w:rsid w:val="001F22A1"/>
    <w:rPr>
      <w:rFonts w:eastAsia="Calibri"/>
      <w:sz w:val="24"/>
      <w:szCs w:val="24"/>
      <w:lang w:val="ru-RU" w:eastAsia="ru-RU" w:bidi="ar-SA"/>
    </w:rPr>
  </w:style>
  <w:style w:type="character" w:styleId="ac">
    <w:name w:val="FollowedHyperlink"/>
    <w:uiPriority w:val="99"/>
    <w:unhideWhenUsed/>
    <w:rsid w:val="00520B63"/>
    <w:rPr>
      <w:color w:val="800080"/>
      <w:u w:val="single"/>
    </w:rPr>
  </w:style>
  <w:style w:type="paragraph" w:customStyle="1" w:styleId="xl64">
    <w:name w:val="xl64"/>
    <w:basedOn w:val="a"/>
    <w:rsid w:val="00520B63"/>
    <w:pPr>
      <w:spacing w:before="100" w:beforeAutospacing="1" w:after="100" w:afterAutospacing="1"/>
    </w:pPr>
    <w:rPr>
      <w:rFonts w:ascii="Times New Roman" w:hAnsi="Times New Roman"/>
      <w:sz w:val="24"/>
      <w:szCs w:val="24"/>
      <w:lang w:eastAsia="ru-RU"/>
    </w:rPr>
  </w:style>
  <w:style w:type="paragraph" w:customStyle="1" w:styleId="xl65">
    <w:name w:val="xl65"/>
    <w:basedOn w:val="a"/>
    <w:rsid w:val="00520B63"/>
    <w:pPr>
      <w:spacing w:before="100" w:beforeAutospacing="1" w:after="100" w:afterAutospacing="1"/>
    </w:pPr>
    <w:rPr>
      <w:rFonts w:ascii="Times New Roman" w:hAnsi="Times New Roman"/>
      <w:sz w:val="24"/>
      <w:szCs w:val="24"/>
      <w:lang w:eastAsia="ru-RU"/>
    </w:rPr>
  </w:style>
  <w:style w:type="paragraph" w:customStyle="1" w:styleId="xl66">
    <w:name w:val="xl66"/>
    <w:basedOn w:val="a"/>
    <w:rsid w:val="00520B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67">
    <w:name w:val="xl67"/>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68">
    <w:name w:val="xl68"/>
    <w:basedOn w:val="a"/>
    <w:rsid w:val="00520B63"/>
    <w:pPr>
      <w:spacing w:before="100" w:beforeAutospacing="1" w:after="100" w:afterAutospacing="1"/>
    </w:pPr>
    <w:rPr>
      <w:rFonts w:ascii="Times New Roman" w:hAnsi="Times New Roman"/>
      <w:sz w:val="24"/>
      <w:szCs w:val="24"/>
      <w:lang w:eastAsia="ru-RU"/>
    </w:rPr>
  </w:style>
  <w:style w:type="paragraph" w:customStyle="1" w:styleId="xl69">
    <w:name w:val="xl69"/>
    <w:basedOn w:val="a"/>
    <w:rsid w:val="00520B63"/>
    <w:pPr>
      <w:spacing w:before="100" w:beforeAutospacing="1" w:after="100" w:afterAutospacing="1"/>
    </w:pPr>
    <w:rPr>
      <w:rFonts w:ascii="Times New Roman" w:hAnsi="Times New Roman"/>
      <w:sz w:val="24"/>
      <w:szCs w:val="24"/>
      <w:lang w:eastAsia="ru-RU"/>
    </w:rPr>
  </w:style>
  <w:style w:type="paragraph" w:customStyle="1" w:styleId="xl70">
    <w:name w:val="xl70"/>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71">
    <w:name w:val="xl71"/>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lang w:eastAsia="ru-RU"/>
    </w:rPr>
  </w:style>
  <w:style w:type="paragraph" w:customStyle="1" w:styleId="xl72">
    <w:name w:val="xl72"/>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ru-RU"/>
    </w:rPr>
  </w:style>
  <w:style w:type="paragraph" w:customStyle="1" w:styleId="xl73">
    <w:name w:val="xl73"/>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lang w:eastAsia="ru-RU"/>
    </w:rPr>
  </w:style>
  <w:style w:type="paragraph" w:customStyle="1" w:styleId="xl74">
    <w:name w:val="xl74"/>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ru-RU"/>
    </w:rPr>
  </w:style>
  <w:style w:type="paragraph" w:customStyle="1" w:styleId="xl75">
    <w:name w:val="xl75"/>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76">
    <w:name w:val="xl76"/>
    <w:basedOn w:val="a"/>
    <w:rsid w:val="00520B6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77">
    <w:name w:val="xl77"/>
    <w:basedOn w:val="a"/>
    <w:rsid w:val="00520B63"/>
    <w:pPr>
      <w:pBdr>
        <w:top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78">
    <w:name w:val="xl78"/>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79">
    <w:name w:val="xl79"/>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80">
    <w:name w:val="xl80"/>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81">
    <w:name w:val="xl81"/>
    <w:basedOn w:val="a"/>
    <w:rsid w:val="00520B6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ru-RU"/>
    </w:rPr>
  </w:style>
  <w:style w:type="paragraph" w:customStyle="1" w:styleId="xl82">
    <w:name w:val="xl82"/>
    <w:basedOn w:val="a"/>
    <w:rsid w:val="00520B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83">
    <w:name w:val="xl83"/>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84">
    <w:name w:val="xl84"/>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85">
    <w:name w:val="xl85"/>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86">
    <w:name w:val="xl86"/>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87">
    <w:name w:val="xl87"/>
    <w:basedOn w:val="a"/>
    <w:rsid w:val="00520B63"/>
    <w:pPr>
      <w:shd w:val="clear" w:color="000000" w:fill="FFFFFF"/>
      <w:spacing w:before="100" w:beforeAutospacing="1" w:after="100" w:afterAutospacing="1"/>
    </w:pPr>
    <w:rPr>
      <w:rFonts w:ascii="Times New Roman" w:hAnsi="Times New Roman"/>
      <w:sz w:val="24"/>
      <w:szCs w:val="24"/>
      <w:lang w:eastAsia="ru-RU"/>
    </w:rPr>
  </w:style>
  <w:style w:type="paragraph" w:customStyle="1" w:styleId="xl88">
    <w:name w:val="xl88"/>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89">
    <w:name w:val="xl89"/>
    <w:basedOn w:val="a"/>
    <w:rsid w:val="00520B6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90">
    <w:name w:val="xl90"/>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91">
    <w:name w:val="xl91"/>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ru-RU"/>
    </w:rPr>
  </w:style>
  <w:style w:type="paragraph" w:customStyle="1" w:styleId="xl92">
    <w:name w:val="xl92"/>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93">
    <w:name w:val="xl93"/>
    <w:basedOn w:val="a"/>
    <w:rsid w:val="00520B63"/>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ru-RU"/>
    </w:rPr>
  </w:style>
  <w:style w:type="paragraph" w:customStyle="1" w:styleId="xl94">
    <w:name w:val="xl94"/>
    <w:basedOn w:val="a"/>
    <w:rsid w:val="00520B63"/>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ru-RU"/>
    </w:rPr>
  </w:style>
  <w:style w:type="paragraph" w:customStyle="1" w:styleId="xl95">
    <w:name w:val="xl95"/>
    <w:basedOn w:val="a"/>
    <w:rsid w:val="00520B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96">
    <w:name w:val="xl96"/>
    <w:basedOn w:val="a"/>
    <w:rsid w:val="00520B6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ru-RU"/>
    </w:rPr>
  </w:style>
  <w:style w:type="paragraph" w:customStyle="1" w:styleId="xl97">
    <w:name w:val="xl97"/>
    <w:basedOn w:val="a"/>
    <w:rsid w:val="00520B63"/>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98">
    <w:name w:val="xl98"/>
    <w:basedOn w:val="a"/>
    <w:rsid w:val="00520B6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99">
    <w:name w:val="xl99"/>
    <w:basedOn w:val="a"/>
    <w:rsid w:val="00520B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100">
    <w:name w:val="xl100"/>
    <w:basedOn w:val="a"/>
    <w:rsid w:val="00520B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101">
    <w:name w:val="xl101"/>
    <w:basedOn w:val="a"/>
    <w:rsid w:val="00520B63"/>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ru-RU"/>
    </w:rPr>
  </w:style>
  <w:style w:type="paragraph" w:customStyle="1" w:styleId="xl102">
    <w:name w:val="xl102"/>
    <w:basedOn w:val="a"/>
    <w:rsid w:val="00520B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lang w:eastAsia="ru-RU"/>
    </w:rPr>
  </w:style>
  <w:style w:type="paragraph" w:customStyle="1" w:styleId="xl103">
    <w:name w:val="xl103"/>
    <w:basedOn w:val="a"/>
    <w:rsid w:val="00520B63"/>
    <w:pPr>
      <w:pBdr>
        <w:left w:val="single" w:sz="4" w:space="0" w:color="auto"/>
        <w:right w:val="single" w:sz="4" w:space="0" w:color="auto"/>
      </w:pBdr>
      <w:spacing w:before="100" w:beforeAutospacing="1" w:after="100" w:afterAutospacing="1"/>
      <w:textAlignment w:val="top"/>
    </w:pPr>
    <w:rPr>
      <w:rFonts w:ascii="Times New Roman" w:hAnsi="Times New Roman"/>
      <w:sz w:val="24"/>
      <w:szCs w:val="24"/>
      <w:lang w:eastAsia="ru-RU"/>
    </w:rPr>
  </w:style>
  <w:style w:type="paragraph" w:customStyle="1" w:styleId="xl104">
    <w:name w:val="xl104"/>
    <w:basedOn w:val="a"/>
    <w:rsid w:val="00520B63"/>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ru-RU"/>
    </w:rPr>
  </w:style>
  <w:style w:type="paragraph" w:customStyle="1" w:styleId="xl105">
    <w:name w:val="xl105"/>
    <w:basedOn w:val="a"/>
    <w:rsid w:val="00520B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lang w:eastAsia="ru-RU"/>
    </w:rPr>
  </w:style>
  <w:style w:type="paragraph" w:customStyle="1" w:styleId="xl106">
    <w:name w:val="xl106"/>
    <w:basedOn w:val="a"/>
    <w:rsid w:val="00520B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lang w:eastAsia="ru-RU"/>
    </w:rPr>
  </w:style>
  <w:style w:type="paragraph" w:customStyle="1" w:styleId="xl107">
    <w:name w:val="xl107"/>
    <w:basedOn w:val="a"/>
    <w:rsid w:val="00520B6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Times New Roman" w:hAnsi="Times New Roman"/>
      <w:sz w:val="24"/>
      <w:szCs w:val="24"/>
      <w:lang w:eastAsia="ru-RU"/>
    </w:rPr>
  </w:style>
  <w:style w:type="paragraph" w:customStyle="1" w:styleId="xl108">
    <w:name w:val="xl108"/>
    <w:basedOn w:val="a"/>
    <w:rsid w:val="00520B6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imes New Roman" w:hAnsi="Times New Roman"/>
      <w:sz w:val="24"/>
      <w:szCs w:val="24"/>
      <w:lang w:eastAsia="ru-RU"/>
    </w:rPr>
  </w:style>
  <w:style w:type="paragraph" w:customStyle="1" w:styleId="xl109">
    <w:name w:val="xl109"/>
    <w:basedOn w:val="a"/>
    <w:rsid w:val="00520B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10">
    <w:name w:val="xl110"/>
    <w:basedOn w:val="a"/>
    <w:rsid w:val="00520B6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11">
    <w:name w:val="xl111"/>
    <w:basedOn w:val="a"/>
    <w:rsid w:val="00520B6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ru-RU"/>
    </w:rPr>
  </w:style>
  <w:style w:type="paragraph" w:customStyle="1" w:styleId="xl112">
    <w:name w:val="xl112"/>
    <w:basedOn w:val="a"/>
    <w:rsid w:val="00520B63"/>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lang w:eastAsia="ru-RU"/>
    </w:rPr>
  </w:style>
  <w:style w:type="paragraph" w:customStyle="1" w:styleId="xl113">
    <w:name w:val="xl113"/>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14">
    <w:name w:val="xl114"/>
    <w:basedOn w:val="a"/>
    <w:rsid w:val="00520B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lang w:eastAsia="ru-RU"/>
    </w:rPr>
  </w:style>
  <w:style w:type="paragraph" w:customStyle="1" w:styleId="xl115">
    <w:name w:val="xl115"/>
    <w:basedOn w:val="a"/>
    <w:rsid w:val="00520B6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16">
    <w:name w:val="xl116"/>
    <w:basedOn w:val="a"/>
    <w:rsid w:val="00520B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17">
    <w:name w:val="xl117"/>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18">
    <w:name w:val="xl118"/>
    <w:basedOn w:val="a"/>
    <w:rsid w:val="00520B6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eastAsia="ru-RU"/>
    </w:rPr>
  </w:style>
  <w:style w:type="paragraph" w:customStyle="1" w:styleId="xl119">
    <w:name w:val="xl119"/>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0">
    <w:name w:val="xl120"/>
    <w:basedOn w:val="a"/>
    <w:rsid w:val="00520B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1">
    <w:name w:val="xl121"/>
    <w:basedOn w:val="a"/>
    <w:rsid w:val="00520B63"/>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2">
    <w:name w:val="xl122"/>
    <w:basedOn w:val="a"/>
    <w:rsid w:val="00520B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3">
    <w:name w:val="xl123"/>
    <w:basedOn w:val="a"/>
    <w:rsid w:val="00520B6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ru-RU"/>
    </w:rPr>
  </w:style>
  <w:style w:type="paragraph" w:customStyle="1" w:styleId="xl124">
    <w:name w:val="xl124"/>
    <w:basedOn w:val="a"/>
    <w:rsid w:val="00520B63"/>
    <w:pPr>
      <w:pBdr>
        <w:top w:val="single" w:sz="8" w:space="0" w:color="auto"/>
        <w:lef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5">
    <w:name w:val="xl125"/>
    <w:basedOn w:val="a"/>
    <w:rsid w:val="00520B63"/>
    <w:pPr>
      <w:pBdr>
        <w:lef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6">
    <w:name w:val="xl126"/>
    <w:basedOn w:val="a"/>
    <w:rsid w:val="00520B63"/>
    <w:pPr>
      <w:pBdr>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7">
    <w:name w:val="xl127"/>
    <w:basedOn w:val="a"/>
    <w:rsid w:val="00520B63"/>
    <w:pPr>
      <w:pBdr>
        <w:bottom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8">
    <w:name w:val="xl128"/>
    <w:basedOn w:val="a"/>
    <w:rsid w:val="00520B63"/>
    <w:pPr>
      <w:pBdr>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29">
    <w:name w:val="xl129"/>
    <w:basedOn w:val="a"/>
    <w:rsid w:val="00520B6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30">
    <w:name w:val="xl130"/>
    <w:basedOn w:val="a"/>
    <w:rsid w:val="00520B6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31">
    <w:name w:val="xl131"/>
    <w:basedOn w:val="a"/>
    <w:rsid w:val="00520B6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32">
    <w:name w:val="xl132"/>
    <w:basedOn w:val="a"/>
    <w:rsid w:val="00520B63"/>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33">
    <w:name w:val="xl133"/>
    <w:basedOn w:val="a"/>
    <w:rsid w:val="00520B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34">
    <w:name w:val="xl134"/>
    <w:basedOn w:val="a"/>
    <w:rsid w:val="00520B6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ru-RU"/>
    </w:rPr>
  </w:style>
  <w:style w:type="paragraph" w:customStyle="1" w:styleId="xl135">
    <w:name w:val="xl135"/>
    <w:basedOn w:val="a"/>
    <w:rsid w:val="00520B63"/>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36">
    <w:name w:val="xl136"/>
    <w:basedOn w:val="a"/>
    <w:rsid w:val="00520B63"/>
    <w:pPr>
      <w:pBdr>
        <w:right w:val="single" w:sz="8"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37">
    <w:name w:val="xl137"/>
    <w:basedOn w:val="a"/>
    <w:rsid w:val="00520B63"/>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lang w:eastAsia="ru-RU"/>
    </w:rPr>
  </w:style>
  <w:style w:type="paragraph" w:customStyle="1" w:styleId="xl138">
    <w:name w:val="xl138"/>
    <w:basedOn w:val="a"/>
    <w:rsid w:val="00520B6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eastAsia="ru-RU"/>
    </w:rPr>
  </w:style>
  <w:style w:type="paragraph" w:customStyle="1" w:styleId="xl139">
    <w:name w:val="xl139"/>
    <w:basedOn w:val="a"/>
    <w:rsid w:val="00520B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eastAsia="ru-RU"/>
    </w:rPr>
  </w:style>
  <w:style w:type="table" w:customStyle="1" w:styleId="tablencpi">
    <w:name w:val="tablencpi"/>
    <w:rsid w:val="00903879"/>
    <w:tblPr>
      <w:tblCellMar>
        <w:top w:w="0" w:type="dxa"/>
        <w:left w:w="0" w:type="dxa"/>
        <w:bottom w:w="0" w:type="dxa"/>
        <w:right w:w="0" w:type="dxa"/>
      </w:tblCellMar>
    </w:tblPr>
  </w:style>
  <w:style w:type="paragraph" w:styleId="ad">
    <w:name w:val="Balloon Text"/>
    <w:basedOn w:val="a"/>
    <w:link w:val="ae"/>
    <w:rsid w:val="005C3A61"/>
    <w:rPr>
      <w:rFonts w:ascii="Tahoma" w:hAnsi="Tahoma" w:cs="Tahoma"/>
      <w:sz w:val="16"/>
      <w:szCs w:val="16"/>
    </w:rPr>
  </w:style>
  <w:style w:type="character" w:customStyle="1" w:styleId="ae">
    <w:name w:val="Текст выноски Знак"/>
    <w:link w:val="ad"/>
    <w:rsid w:val="005C3A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081">
      <w:bodyDiv w:val="1"/>
      <w:marLeft w:val="0"/>
      <w:marRight w:val="0"/>
      <w:marTop w:val="0"/>
      <w:marBottom w:val="0"/>
      <w:divBdr>
        <w:top w:val="none" w:sz="0" w:space="0" w:color="auto"/>
        <w:left w:val="none" w:sz="0" w:space="0" w:color="auto"/>
        <w:bottom w:val="none" w:sz="0" w:space="0" w:color="auto"/>
        <w:right w:val="none" w:sz="0" w:space="0" w:color="auto"/>
      </w:divBdr>
    </w:div>
    <w:div w:id="412239115">
      <w:bodyDiv w:val="1"/>
      <w:marLeft w:val="0"/>
      <w:marRight w:val="0"/>
      <w:marTop w:val="0"/>
      <w:marBottom w:val="0"/>
      <w:divBdr>
        <w:top w:val="none" w:sz="0" w:space="0" w:color="auto"/>
        <w:left w:val="none" w:sz="0" w:space="0" w:color="auto"/>
        <w:bottom w:val="none" w:sz="0" w:space="0" w:color="auto"/>
        <w:right w:val="none" w:sz="0" w:space="0" w:color="auto"/>
      </w:divBdr>
    </w:div>
    <w:div w:id="537468974">
      <w:bodyDiv w:val="1"/>
      <w:marLeft w:val="0"/>
      <w:marRight w:val="0"/>
      <w:marTop w:val="0"/>
      <w:marBottom w:val="0"/>
      <w:divBdr>
        <w:top w:val="none" w:sz="0" w:space="0" w:color="auto"/>
        <w:left w:val="none" w:sz="0" w:space="0" w:color="auto"/>
        <w:bottom w:val="none" w:sz="0" w:space="0" w:color="auto"/>
        <w:right w:val="none" w:sz="0" w:space="0" w:color="auto"/>
      </w:divBdr>
    </w:div>
    <w:div w:id="981808484">
      <w:bodyDiv w:val="1"/>
      <w:marLeft w:val="0"/>
      <w:marRight w:val="0"/>
      <w:marTop w:val="0"/>
      <w:marBottom w:val="0"/>
      <w:divBdr>
        <w:top w:val="none" w:sz="0" w:space="0" w:color="auto"/>
        <w:left w:val="none" w:sz="0" w:space="0" w:color="auto"/>
        <w:bottom w:val="none" w:sz="0" w:space="0" w:color="auto"/>
        <w:right w:val="none" w:sz="0" w:space="0" w:color="auto"/>
      </w:divBdr>
    </w:div>
    <w:div w:id="1229804763">
      <w:bodyDiv w:val="1"/>
      <w:marLeft w:val="0"/>
      <w:marRight w:val="0"/>
      <w:marTop w:val="0"/>
      <w:marBottom w:val="0"/>
      <w:divBdr>
        <w:top w:val="none" w:sz="0" w:space="0" w:color="auto"/>
        <w:left w:val="none" w:sz="0" w:space="0" w:color="auto"/>
        <w:bottom w:val="none" w:sz="0" w:space="0" w:color="auto"/>
        <w:right w:val="none" w:sz="0" w:space="0" w:color="auto"/>
      </w:divBdr>
    </w:div>
    <w:div w:id="1371108065">
      <w:bodyDiv w:val="1"/>
      <w:marLeft w:val="0"/>
      <w:marRight w:val="0"/>
      <w:marTop w:val="0"/>
      <w:marBottom w:val="0"/>
      <w:divBdr>
        <w:top w:val="none" w:sz="0" w:space="0" w:color="auto"/>
        <w:left w:val="none" w:sz="0" w:space="0" w:color="auto"/>
        <w:bottom w:val="none" w:sz="0" w:space="0" w:color="auto"/>
        <w:right w:val="none" w:sz="0" w:space="0" w:color="auto"/>
      </w:divBdr>
    </w:div>
    <w:div w:id="1414936195">
      <w:bodyDiv w:val="1"/>
      <w:marLeft w:val="0"/>
      <w:marRight w:val="0"/>
      <w:marTop w:val="0"/>
      <w:marBottom w:val="0"/>
      <w:divBdr>
        <w:top w:val="none" w:sz="0" w:space="0" w:color="auto"/>
        <w:left w:val="none" w:sz="0" w:space="0" w:color="auto"/>
        <w:bottom w:val="none" w:sz="0" w:space="0" w:color="auto"/>
        <w:right w:val="none" w:sz="0" w:space="0" w:color="auto"/>
      </w:divBdr>
    </w:div>
    <w:div w:id="164469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E:\User\AppData\Local\Temp\Gbinfo_t\239442.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im@kcsh.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15058</Words>
  <Characters>85832</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100689</CharactersWithSpaces>
  <SharedDoc>false</SharedDoc>
  <HLinks>
    <vt:vector size="12" baseType="variant">
      <vt:variant>
        <vt:i4>5374051</vt:i4>
      </vt:variant>
      <vt:variant>
        <vt:i4>3</vt:i4>
      </vt:variant>
      <vt:variant>
        <vt:i4>0</vt:i4>
      </vt:variant>
      <vt:variant>
        <vt:i4>5</vt:i4>
      </vt:variant>
      <vt:variant>
        <vt:lpwstr>mailto:prim@kcsh.by</vt:lpwstr>
      </vt:variant>
      <vt:variant>
        <vt:lpwstr/>
      </vt:variant>
      <vt:variant>
        <vt:i4>2687055</vt:i4>
      </vt:variant>
      <vt:variant>
        <vt:i4>0</vt:i4>
      </vt:variant>
      <vt:variant>
        <vt:i4>0</vt:i4>
      </vt:variant>
      <vt:variant>
        <vt:i4>5</vt:i4>
      </vt:variant>
      <vt:variant>
        <vt:lpwstr>../../User/AppData/Local/Temp/Gbinfo_t/239442.htm</vt:lpwstr>
      </vt:variant>
      <vt:variant>
        <vt:lpwstr>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Ouos7</dc:creator>
  <cp:keywords/>
  <dc:description/>
  <cp:lastModifiedBy>Радченко Екатерина Александровна</cp:lastModifiedBy>
  <cp:revision>2</cp:revision>
  <cp:lastPrinted>2025-09-03T07:13:00Z</cp:lastPrinted>
  <dcterms:created xsi:type="dcterms:W3CDTF">2026-03-30T14:26:00Z</dcterms:created>
  <dcterms:modified xsi:type="dcterms:W3CDTF">2026-03-30T14:26:00Z</dcterms:modified>
</cp:coreProperties>
</file>