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BA68F0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>ПРОТОКОЛ</w:t>
      </w:r>
    </w:p>
    <w:p w:rsidR="00115F05" w:rsidRPr="00BA68F0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 xml:space="preserve">заседания общественного координационного экологического совета при </w:t>
      </w:r>
      <w:r w:rsidR="00AB53CF" w:rsidRPr="00BA68F0">
        <w:rPr>
          <w:rFonts w:ascii="Times New Roman" w:hAnsi="Times New Roman"/>
          <w:sz w:val="28"/>
          <w:szCs w:val="28"/>
        </w:rPr>
        <w:t>Могилевском областном комитете</w:t>
      </w:r>
      <w:r w:rsidRPr="00BA68F0">
        <w:rPr>
          <w:rFonts w:ascii="Times New Roman" w:hAnsi="Times New Roman"/>
          <w:sz w:val="28"/>
          <w:szCs w:val="28"/>
        </w:rPr>
        <w:t xml:space="preserve"> природных рес</w:t>
      </w:r>
      <w:r w:rsidR="00115F05" w:rsidRPr="00BA68F0">
        <w:rPr>
          <w:rFonts w:ascii="Times New Roman" w:hAnsi="Times New Roman"/>
          <w:sz w:val="28"/>
          <w:szCs w:val="28"/>
        </w:rPr>
        <w:t>урсов и охраны окружающей среды</w:t>
      </w:r>
    </w:p>
    <w:p w:rsidR="001E5735" w:rsidRPr="00BA68F0" w:rsidRDefault="00C742E8" w:rsidP="004340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 xml:space="preserve"> (</w:t>
      </w:r>
      <w:r w:rsidR="00114EA9" w:rsidRPr="00BA68F0">
        <w:rPr>
          <w:rFonts w:ascii="Times New Roman" w:hAnsi="Times New Roman"/>
          <w:sz w:val="28"/>
          <w:szCs w:val="28"/>
        </w:rPr>
        <w:t xml:space="preserve">далее – </w:t>
      </w:r>
      <w:r w:rsidRPr="00BA68F0">
        <w:rPr>
          <w:rFonts w:ascii="Times New Roman" w:hAnsi="Times New Roman"/>
          <w:sz w:val="28"/>
          <w:szCs w:val="28"/>
        </w:rPr>
        <w:t>ОКЭС)</w:t>
      </w:r>
    </w:p>
    <w:p w:rsidR="00AB53CF" w:rsidRPr="00BA68F0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53CF" w:rsidRPr="00BA68F0" w:rsidRDefault="00AB53CF" w:rsidP="00AB53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</w:p>
    <w:p w:rsidR="00AB53CF" w:rsidRPr="00BA68F0" w:rsidRDefault="00AB53CF" w:rsidP="00AB53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>г.Могилев</w:t>
      </w:r>
      <w:proofErr w:type="spellEnd"/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>ул.Орловского</w:t>
      </w:r>
      <w:proofErr w:type="spellEnd"/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>, 24Б</w:t>
      </w:r>
    </w:p>
    <w:p w:rsidR="00DC6003" w:rsidRPr="00BA68F0" w:rsidRDefault="00887341" w:rsidP="00A570E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21 </w:t>
      </w:r>
      <w:r w:rsidR="007503BA" w:rsidRPr="00BA68F0">
        <w:rPr>
          <w:rFonts w:ascii="Times New Roman" w:hAnsi="Times New Roman"/>
          <w:b/>
          <w:sz w:val="28"/>
          <w:szCs w:val="28"/>
        </w:rPr>
        <w:t>июня</w:t>
      </w:r>
      <w:r w:rsidR="009617E9" w:rsidRPr="00BA68F0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4</w:t>
      </w:r>
      <w:r w:rsidR="00DC6003" w:rsidRPr="00BA68F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C6003" w:rsidRPr="00BA68F0">
        <w:rPr>
          <w:rFonts w:ascii="Times New Roman" w:hAnsi="Times New Roman"/>
          <w:b/>
          <w:sz w:val="28"/>
          <w:szCs w:val="28"/>
        </w:rPr>
        <w:t>года  1</w:t>
      </w:r>
      <w:r w:rsidR="009617E9" w:rsidRPr="00BA68F0">
        <w:rPr>
          <w:rFonts w:ascii="Times New Roman" w:hAnsi="Times New Roman"/>
          <w:b/>
          <w:sz w:val="28"/>
          <w:szCs w:val="28"/>
        </w:rPr>
        <w:t>5</w:t>
      </w:r>
      <w:r w:rsidR="00DC6003" w:rsidRPr="00BA68F0">
        <w:rPr>
          <w:rFonts w:ascii="Times New Roman" w:hAnsi="Times New Roman"/>
          <w:b/>
          <w:sz w:val="28"/>
          <w:szCs w:val="28"/>
        </w:rPr>
        <w:t>.</w:t>
      </w:r>
      <w:r w:rsidR="009617E9" w:rsidRPr="00BA68F0">
        <w:rPr>
          <w:rFonts w:ascii="Times New Roman" w:hAnsi="Times New Roman"/>
          <w:b/>
          <w:sz w:val="28"/>
          <w:szCs w:val="28"/>
        </w:rPr>
        <w:t>0</w:t>
      </w:r>
      <w:r w:rsidR="00DC6003" w:rsidRPr="00BA68F0">
        <w:rPr>
          <w:rFonts w:ascii="Times New Roman" w:hAnsi="Times New Roman"/>
          <w:b/>
          <w:sz w:val="28"/>
          <w:szCs w:val="28"/>
        </w:rPr>
        <w:t>0</w:t>
      </w:r>
      <w:proofErr w:type="gramEnd"/>
    </w:p>
    <w:p w:rsidR="00AB53CF" w:rsidRPr="00BA68F0" w:rsidRDefault="00AB53CF" w:rsidP="00AB53CF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1CC" w:rsidRPr="00BA68F0" w:rsidRDefault="0027755C" w:rsidP="00AB53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>П</w:t>
      </w:r>
      <w:r w:rsidR="00A161CC" w:rsidRPr="00BA68F0">
        <w:rPr>
          <w:rFonts w:ascii="Times New Roman" w:hAnsi="Times New Roman"/>
          <w:sz w:val="28"/>
          <w:szCs w:val="28"/>
        </w:rPr>
        <w:t>редседател</w:t>
      </w:r>
      <w:r w:rsidRPr="00BA68F0">
        <w:rPr>
          <w:rFonts w:ascii="Times New Roman" w:hAnsi="Times New Roman"/>
          <w:sz w:val="28"/>
          <w:szCs w:val="28"/>
        </w:rPr>
        <w:t>ь</w:t>
      </w:r>
      <w:r w:rsidR="00A161CC" w:rsidRPr="00BA68F0">
        <w:rPr>
          <w:rFonts w:ascii="Times New Roman" w:hAnsi="Times New Roman"/>
          <w:sz w:val="28"/>
          <w:szCs w:val="28"/>
        </w:rPr>
        <w:t xml:space="preserve"> – </w:t>
      </w:r>
      <w:r w:rsidR="00DC6003" w:rsidRPr="00BA68F0">
        <w:rPr>
          <w:rFonts w:ascii="Times New Roman" w:hAnsi="Times New Roman"/>
          <w:sz w:val="28"/>
          <w:szCs w:val="28"/>
        </w:rPr>
        <w:t>Тепляков К.И</w:t>
      </w:r>
      <w:r w:rsidR="00C82442" w:rsidRPr="00BA68F0">
        <w:rPr>
          <w:rFonts w:ascii="Times New Roman" w:hAnsi="Times New Roman"/>
          <w:sz w:val="28"/>
          <w:szCs w:val="28"/>
        </w:rPr>
        <w:t>.</w:t>
      </w:r>
    </w:p>
    <w:p w:rsidR="00AB53CF" w:rsidRPr="00BA68F0" w:rsidRDefault="00AB53CF" w:rsidP="00AB53CF">
      <w:pPr>
        <w:pStyle w:val="ad"/>
        <w:spacing w:after="0"/>
        <w:ind w:left="0"/>
        <w:jc w:val="both"/>
        <w:rPr>
          <w:sz w:val="28"/>
          <w:szCs w:val="28"/>
        </w:rPr>
      </w:pPr>
      <w:r w:rsidRPr="00BA68F0">
        <w:rPr>
          <w:sz w:val="28"/>
          <w:szCs w:val="28"/>
        </w:rPr>
        <w:t xml:space="preserve">Секретарь </w:t>
      </w:r>
      <w:r w:rsidR="00A161CC" w:rsidRPr="00BA68F0">
        <w:rPr>
          <w:sz w:val="28"/>
          <w:szCs w:val="28"/>
        </w:rPr>
        <w:t xml:space="preserve">     </w:t>
      </w:r>
      <w:r w:rsidRPr="00BA68F0">
        <w:rPr>
          <w:sz w:val="28"/>
          <w:szCs w:val="28"/>
        </w:rPr>
        <w:t>– Радченко Е.А.</w:t>
      </w:r>
    </w:p>
    <w:p w:rsidR="00AB53CF" w:rsidRPr="00BA68F0" w:rsidRDefault="00AB53CF" w:rsidP="00AB53CF">
      <w:pPr>
        <w:pStyle w:val="ad"/>
        <w:spacing w:after="0"/>
        <w:ind w:left="0"/>
        <w:jc w:val="both"/>
        <w:rPr>
          <w:sz w:val="28"/>
          <w:szCs w:val="28"/>
        </w:rPr>
      </w:pPr>
    </w:p>
    <w:p w:rsidR="00AB53CF" w:rsidRPr="00BA68F0" w:rsidRDefault="00AB53CF" w:rsidP="00AB53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>Присутствовали:</w:t>
      </w:r>
      <w:r w:rsidR="007503BA" w:rsidRPr="00BA68F0">
        <w:rPr>
          <w:rFonts w:ascii="Times New Roman" w:hAnsi="Times New Roman"/>
          <w:sz w:val="28"/>
          <w:szCs w:val="28"/>
        </w:rPr>
        <w:t xml:space="preserve"> </w:t>
      </w:r>
      <w:r w:rsidR="00887341">
        <w:rPr>
          <w:rFonts w:ascii="Times New Roman" w:hAnsi="Times New Roman"/>
          <w:sz w:val="28"/>
          <w:szCs w:val="28"/>
        </w:rPr>
        <w:t>11</w:t>
      </w:r>
      <w:r w:rsidR="007503BA" w:rsidRPr="00BA68F0">
        <w:rPr>
          <w:rFonts w:ascii="Times New Roman" w:hAnsi="Times New Roman"/>
          <w:sz w:val="28"/>
          <w:szCs w:val="28"/>
        </w:rPr>
        <w:t xml:space="preserve"> </w:t>
      </w:r>
      <w:r w:rsidRPr="00BA68F0">
        <w:rPr>
          <w:rFonts w:ascii="Times New Roman" w:hAnsi="Times New Roman"/>
          <w:sz w:val="28"/>
          <w:szCs w:val="28"/>
        </w:rPr>
        <w:t xml:space="preserve">человек </w:t>
      </w:r>
    </w:p>
    <w:p w:rsidR="00AB53CF" w:rsidRPr="00BA68F0" w:rsidRDefault="00AB53CF" w:rsidP="00AB53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3CF" w:rsidRPr="00BA68F0" w:rsidRDefault="00AB53CF" w:rsidP="00231F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>Повестка дня:</w:t>
      </w:r>
    </w:p>
    <w:p w:rsidR="00BC0B1C" w:rsidRPr="00BA68F0" w:rsidRDefault="00C82442" w:rsidP="00231FE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87341">
        <w:rPr>
          <w:rFonts w:ascii="Times New Roman" w:hAnsi="Times New Roman"/>
          <w:sz w:val="28"/>
          <w:szCs w:val="28"/>
        </w:rPr>
        <w:t>О контроле за работой объектов по использованию, хранению, захоронению и обезвреживанию отходов</w:t>
      </w:r>
      <w:r w:rsidR="00BC0B1C" w:rsidRPr="00BA68F0">
        <w:rPr>
          <w:rFonts w:ascii="Times New Roman" w:hAnsi="Times New Roman"/>
          <w:sz w:val="28"/>
          <w:szCs w:val="28"/>
        </w:rPr>
        <w:t>.</w:t>
      </w:r>
    </w:p>
    <w:p w:rsidR="00BC0B1C" w:rsidRPr="00BA68F0" w:rsidRDefault="00C82442" w:rsidP="00231FE9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A68F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Докладчик:</w:t>
      </w:r>
      <w:r w:rsidRPr="00BA68F0"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BC0B1C" w:rsidRPr="00BA68F0">
        <w:rPr>
          <w:rFonts w:ascii="Times New Roman" w:hAnsi="Times New Roman"/>
          <w:i/>
          <w:sz w:val="28"/>
          <w:szCs w:val="28"/>
        </w:rPr>
        <w:t>Беляков Павел Сергеевич - начальник отдела контроля за обращением с отходами</w:t>
      </w:r>
      <w:r w:rsidR="00887341">
        <w:rPr>
          <w:rFonts w:ascii="Times New Roman" w:hAnsi="Times New Roman"/>
          <w:i/>
          <w:sz w:val="28"/>
          <w:szCs w:val="28"/>
        </w:rPr>
        <w:t xml:space="preserve"> </w:t>
      </w:r>
      <w:r w:rsidR="00887341">
        <w:rPr>
          <w:rFonts w:ascii="Times New Roman" w:hAnsi="Times New Roman"/>
          <w:i/>
          <w:sz w:val="28"/>
          <w:szCs w:val="28"/>
        </w:rPr>
        <w:t>Могилевского областного комитета природных ресурсов и охраны окружающей среды</w:t>
      </w:r>
    </w:p>
    <w:p w:rsidR="00C82442" w:rsidRPr="00BA68F0" w:rsidRDefault="00C82442" w:rsidP="00231FE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87341" w:rsidRPr="00BA68F0" w:rsidRDefault="00AF1F60" w:rsidP="0088734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2442" w:rsidRPr="00BA6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87341" w:rsidRPr="00BA68F0">
        <w:rPr>
          <w:rFonts w:ascii="Times New Roman" w:hAnsi="Times New Roman"/>
          <w:sz w:val="28"/>
          <w:szCs w:val="28"/>
        </w:rPr>
        <w:t>Циркулярная экономика: использование возобновляемых источников энергии в Могилевской области.</w:t>
      </w:r>
    </w:p>
    <w:p w:rsidR="00887341" w:rsidRPr="00BA68F0" w:rsidRDefault="00887341" w:rsidP="00887341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A68F0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Докладчики:</w:t>
      </w:r>
      <w:r w:rsidRPr="00BA68F0"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A68F0">
        <w:rPr>
          <w:rFonts w:ascii="Times New Roman" w:hAnsi="Times New Roman"/>
          <w:bCs/>
          <w:i/>
          <w:sz w:val="28"/>
          <w:szCs w:val="28"/>
        </w:rPr>
        <w:t>Челочев</w:t>
      </w:r>
      <w:proofErr w:type="spellEnd"/>
      <w:r w:rsidRPr="00BA68F0">
        <w:rPr>
          <w:rFonts w:ascii="Times New Roman" w:hAnsi="Times New Roman"/>
          <w:bCs/>
          <w:i/>
          <w:sz w:val="28"/>
          <w:szCs w:val="28"/>
        </w:rPr>
        <w:t xml:space="preserve"> Сергей Викторович - </w:t>
      </w:r>
      <w:r w:rsidRPr="00BA68F0">
        <w:rPr>
          <w:rFonts w:ascii="Times New Roman" w:hAnsi="Times New Roman"/>
          <w:i/>
          <w:sz w:val="28"/>
          <w:szCs w:val="28"/>
        </w:rPr>
        <w:t xml:space="preserve"> начальник отдела контроля за охраной и </w:t>
      </w:r>
      <w:proofErr w:type="gramStart"/>
      <w:r w:rsidRPr="00BA68F0">
        <w:rPr>
          <w:rFonts w:ascii="Times New Roman" w:hAnsi="Times New Roman"/>
          <w:i/>
          <w:sz w:val="28"/>
          <w:szCs w:val="28"/>
        </w:rPr>
        <w:t>использованием  атмосферного</w:t>
      </w:r>
      <w:proofErr w:type="gramEnd"/>
      <w:r w:rsidRPr="00BA68F0">
        <w:rPr>
          <w:rFonts w:ascii="Times New Roman" w:hAnsi="Times New Roman"/>
          <w:i/>
          <w:sz w:val="28"/>
          <w:szCs w:val="28"/>
        </w:rPr>
        <w:t xml:space="preserve"> воздуха и водных ресурсов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Могилевского областного комитета природных ресурсов и охраны окружающей среды</w:t>
      </w:r>
    </w:p>
    <w:p w:rsidR="00887341" w:rsidRPr="00BA68F0" w:rsidRDefault="00887341" w:rsidP="00887341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A68F0">
        <w:rPr>
          <w:rFonts w:ascii="Times New Roman" w:hAnsi="Times New Roman"/>
          <w:i/>
          <w:sz w:val="28"/>
          <w:szCs w:val="28"/>
        </w:rPr>
        <w:t>Беляков Павел Сергеевич - начальник отдела контроля за обращением с отходами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Могилевского областного комитета природных ресурсов и охраны окружающей среды</w:t>
      </w:r>
    </w:p>
    <w:p w:rsidR="00BC0B1C" w:rsidRDefault="00BC0B1C" w:rsidP="007503BA">
      <w:pPr>
        <w:pStyle w:val="a3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442" w:rsidRPr="00BA68F0" w:rsidRDefault="00887341" w:rsidP="007503BA">
      <w:pPr>
        <w:pStyle w:val="a3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C0B1C" w:rsidRPr="00BA6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82442" w:rsidRPr="00BA68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Разное</w:t>
      </w:r>
    </w:p>
    <w:p w:rsidR="00C82442" w:rsidRPr="00BA68F0" w:rsidRDefault="00C82442" w:rsidP="007503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1269" w:rsidRPr="00BA68F0" w:rsidRDefault="00BD5BBA" w:rsidP="00617B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 xml:space="preserve">СЛУШАЛИ: </w:t>
      </w:r>
      <w:r w:rsidR="00A570EA" w:rsidRPr="00BA68F0">
        <w:rPr>
          <w:rFonts w:ascii="Times New Roman" w:hAnsi="Times New Roman"/>
          <w:sz w:val="28"/>
          <w:szCs w:val="28"/>
        </w:rPr>
        <w:t>Теплякова К.И</w:t>
      </w:r>
      <w:r w:rsidR="0010567D" w:rsidRPr="00BA68F0">
        <w:rPr>
          <w:rFonts w:ascii="Times New Roman" w:hAnsi="Times New Roman"/>
          <w:sz w:val="28"/>
          <w:szCs w:val="28"/>
        </w:rPr>
        <w:t xml:space="preserve">., который </w:t>
      </w:r>
      <w:r w:rsidR="008E5305" w:rsidRPr="00BA68F0">
        <w:rPr>
          <w:rFonts w:ascii="Times New Roman" w:hAnsi="Times New Roman"/>
          <w:sz w:val="28"/>
          <w:szCs w:val="28"/>
        </w:rPr>
        <w:t xml:space="preserve">поприветствовал </w:t>
      </w:r>
      <w:r w:rsidR="00FD4E60" w:rsidRPr="00BA68F0">
        <w:rPr>
          <w:rFonts w:ascii="Times New Roman" w:hAnsi="Times New Roman"/>
          <w:sz w:val="28"/>
          <w:szCs w:val="28"/>
        </w:rPr>
        <w:t>участников заседания ОКЭС</w:t>
      </w:r>
      <w:r w:rsidR="000951E0" w:rsidRPr="00BA68F0">
        <w:rPr>
          <w:rFonts w:ascii="Times New Roman" w:hAnsi="Times New Roman"/>
          <w:sz w:val="28"/>
          <w:szCs w:val="28"/>
        </w:rPr>
        <w:t xml:space="preserve">, </w:t>
      </w:r>
      <w:r w:rsidR="009A5BD2" w:rsidRPr="00BA68F0">
        <w:rPr>
          <w:rFonts w:ascii="Times New Roman" w:hAnsi="Times New Roman"/>
          <w:sz w:val="28"/>
          <w:szCs w:val="28"/>
        </w:rPr>
        <w:t>ознакомил с</w:t>
      </w:r>
      <w:r w:rsidR="000951E0" w:rsidRPr="00BA68F0">
        <w:rPr>
          <w:rFonts w:ascii="Times New Roman" w:hAnsi="Times New Roman"/>
          <w:sz w:val="28"/>
          <w:szCs w:val="28"/>
        </w:rPr>
        <w:t xml:space="preserve"> повестк</w:t>
      </w:r>
      <w:r w:rsidR="009A5BD2" w:rsidRPr="00BA68F0">
        <w:rPr>
          <w:rFonts w:ascii="Times New Roman" w:hAnsi="Times New Roman"/>
          <w:sz w:val="28"/>
          <w:szCs w:val="28"/>
        </w:rPr>
        <w:t>ой</w:t>
      </w:r>
      <w:r w:rsidR="00A81269" w:rsidRPr="00BA68F0">
        <w:rPr>
          <w:rFonts w:ascii="Times New Roman" w:hAnsi="Times New Roman"/>
          <w:sz w:val="28"/>
          <w:szCs w:val="28"/>
        </w:rPr>
        <w:t xml:space="preserve"> дня.</w:t>
      </w:r>
    </w:p>
    <w:p w:rsidR="00A81269" w:rsidRPr="00BA68F0" w:rsidRDefault="00A81269" w:rsidP="00617B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95F35" w:rsidRPr="00BA68F0" w:rsidRDefault="003E07F6" w:rsidP="00617B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BA68F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По первому вопросу:</w:t>
      </w:r>
    </w:p>
    <w:p w:rsidR="001D5AD0" w:rsidRDefault="003E07F6" w:rsidP="001D5AD0">
      <w:pPr>
        <w:pStyle w:val="af3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A68F0">
        <w:rPr>
          <w:rFonts w:ascii="Times New Roman" w:hAnsi="Times New Roman"/>
          <w:sz w:val="28"/>
          <w:szCs w:val="28"/>
        </w:rPr>
        <w:t>СЛУШАЛИ:</w:t>
      </w:r>
      <w:r w:rsidR="00231FE9" w:rsidRPr="00BA68F0">
        <w:rPr>
          <w:rFonts w:ascii="Times New Roman" w:hAnsi="Times New Roman"/>
          <w:sz w:val="28"/>
          <w:szCs w:val="28"/>
        </w:rPr>
        <w:t xml:space="preserve"> </w:t>
      </w:r>
      <w:r w:rsidR="00887341">
        <w:rPr>
          <w:rFonts w:ascii="Times New Roman" w:hAnsi="Times New Roman"/>
          <w:sz w:val="28"/>
          <w:szCs w:val="28"/>
        </w:rPr>
        <w:t>Белякова П.С.</w:t>
      </w:r>
      <w:r w:rsidR="004D1A17" w:rsidRPr="00BA68F0">
        <w:rPr>
          <w:rFonts w:ascii="Times New Roman" w:hAnsi="Times New Roman"/>
          <w:sz w:val="28"/>
          <w:szCs w:val="28"/>
        </w:rPr>
        <w:t xml:space="preserve">, который отметил, </w:t>
      </w:r>
      <w:r w:rsidR="00C00C9D" w:rsidRPr="00BA68F0">
        <w:rPr>
          <w:rFonts w:ascii="Times New Roman" w:hAnsi="Times New Roman"/>
          <w:sz w:val="28"/>
          <w:szCs w:val="28"/>
        </w:rPr>
        <w:t xml:space="preserve">что </w:t>
      </w:r>
      <w:r w:rsidR="001D5AD0">
        <w:rPr>
          <w:rFonts w:ascii="Times New Roman" w:hAnsi="Times New Roman" w:cs="Times New Roman"/>
          <w:sz w:val="30"/>
          <w:szCs w:val="30"/>
        </w:rPr>
        <w:t>н</w:t>
      </w:r>
      <w:r w:rsidR="001D5AD0">
        <w:rPr>
          <w:rFonts w:ascii="Times New Roman" w:hAnsi="Times New Roman" w:cs="Times New Roman"/>
          <w:sz w:val="30"/>
          <w:szCs w:val="30"/>
        </w:rPr>
        <w:t xml:space="preserve">а территории Могилевской области зарегистрировано 133 субъекта, </w:t>
      </w:r>
      <w:r w:rsidR="001D5AD0" w:rsidRPr="004E440F">
        <w:rPr>
          <w:rFonts w:ascii="Times New Roman" w:hAnsi="Times New Roman" w:cs="Times New Roman"/>
          <w:sz w:val="30"/>
          <w:szCs w:val="30"/>
        </w:rPr>
        <w:t>осуществляющих эксплуатацию объектов хранения, захоронения, обезвреживания, использования отходов</w:t>
      </w:r>
      <w:r w:rsidR="001D5AD0">
        <w:rPr>
          <w:rFonts w:ascii="Times New Roman" w:hAnsi="Times New Roman" w:cs="Times New Roman"/>
          <w:sz w:val="30"/>
          <w:szCs w:val="30"/>
        </w:rPr>
        <w:t>. Проводится системная работа по контролю за их деятельностью.</w:t>
      </w:r>
    </w:p>
    <w:p w:rsidR="001D5AD0" w:rsidRDefault="001D5AD0" w:rsidP="001D5AD0">
      <w:pPr>
        <w:pStyle w:val="af3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Выступающий отметил, что д</w:t>
      </w:r>
      <w:r w:rsidRPr="00347278">
        <w:rPr>
          <w:rFonts w:ascii="Times New Roman" w:hAnsi="Times New Roman" w:cs="Times New Roman"/>
          <w:sz w:val="30"/>
          <w:szCs w:val="30"/>
        </w:rPr>
        <w:t>ля обеспечения надлежащего содержания и эксплуатации объектов захоронения отходов в соответствии с требованиями законодательства в отчетном году проводились их обследования.</w:t>
      </w:r>
    </w:p>
    <w:p w:rsidR="001D5AD0" w:rsidRDefault="001D5AD0" w:rsidP="001D5AD0">
      <w:pPr>
        <w:pStyle w:val="af3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47278">
        <w:rPr>
          <w:rFonts w:ascii="Times New Roman" w:hAnsi="Times New Roman" w:cs="Times New Roman"/>
          <w:sz w:val="30"/>
          <w:szCs w:val="30"/>
        </w:rPr>
        <w:t xml:space="preserve">В результате проведенных мероприятий выявлено </w:t>
      </w:r>
      <w:r>
        <w:rPr>
          <w:rFonts w:ascii="Times New Roman" w:hAnsi="Times New Roman" w:cs="Times New Roman"/>
          <w:sz w:val="30"/>
          <w:szCs w:val="30"/>
        </w:rPr>
        <w:t>192</w:t>
      </w:r>
      <w:r w:rsidRPr="00347278">
        <w:rPr>
          <w:rFonts w:ascii="Times New Roman" w:hAnsi="Times New Roman" w:cs="Times New Roman"/>
          <w:sz w:val="30"/>
          <w:szCs w:val="30"/>
        </w:rPr>
        <w:t xml:space="preserve"> нарушени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47278">
        <w:rPr>
          <w:rFonts w:ascii="Times New Roman" w:hAnsi="Times New Roman" w:cs="Times New Roman"/>
          <w:sz w:val="30"/>
          <w:szCs w:val="30"/>
        </w:rPr>
        <w:t xml:space="preserve"> правил эксплуатации объектов захоронения отходов. Основными нарушениями являются несвоевременная </w:t>
      </w:r>
      <w:proofErr w:type="spellStart"/>
      <w:r w:rsidRPr="00347278">
        <w:rPr>
          <w:rFonts w:ascii="Times New Roman" w:hAnsi="Times New Roman" w:cs="Times New Roman"/>
          <w:sz w:val="30"/>
          <w:szCs w:val="30"/>
        </w:rPr>
        <w:t>подбуртовка</w:t>
      </w:r>
      <w:proofErr w:type="spellEnd"/>
      <w:r w:rsidRPr="00347278">
        <w:rPr>
          <w:rFonts w:ascii="Times New Roman" w:hAnsi="Times New Roman" w:cs="Times New Roman"/>
          <w:sz w:val="30"/>
          <w:szCs w:val="30"/>
        </w:rPr>
        <w:t xml:space="preserve"> и пересыпка отходов изолирующим материалом, засорение отходами прилегающих территорий, захоронение вторичных материальных ресурсов. </w:t>
      </w:r>
    </w:p>
    <w:p w:rsidR="001D5AD0" w:rsidRDefault="001D5AD0" w:rsidP="001D5AD0">
      <w:pPr>
        <w:pStyle w:val="af3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E440F">
        <w:rPr>
          <w:rFonts w:ascii="Times New Roman" w:hAnsi="Times New Roman" w:cs="Times New Roman"/>
          <w:sz w:val="30"/>
          <w:szCs w:val="30"/>
        </w:rPr>
        <w:t>В текущем году с учетом закрытия всех мини-полигонов твердых коммунальных отходов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4E440F">
        <w:rPr>
          <w:rFonts w:ascii="Times New Roman" w:hAnsi="Times New Roman" w:cs="Times New Roman"/>
          <w:sz w:val="30"/>
          <w:szCs w:val="30"/>
        </w:rPr>
        <w:t xml:space="preserve"> с целью минимизации образования несанкционированных мест размещения отходов особое внимание </w:t>
      </w:r>
      <w:r>
        <w:rPr>
          <w:rFonts w:ascii="Times New Roman" w:hAnsi="Times New Roman" w:cs="Times New Roman"/>
          <w:sz w:val="30"/>
          <w:szCs w:val="30"/>
        </w:rPr>
        <w:t xml:space="preserve">областным комитетом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горрайинспекциями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природных ресурсов и охраны окружающей среды </w:t>
      </w:r>
      <w:r>
        <w:rPr>
          <w:rFonts w:ascii="Times New Roman" w:hAnsi="Times New Roman" w:cs="Times New Roman"/>
          <w:sz w:val="30"/>
          <w:szCs w:val="30"/>
        </w:rPr>
        <w:t>уделяется</w:t>
      </w:r>
      <w:r w:rsidRPr="004E440F">
        <w:rPr>
          <w:rFonts w:ascii="Times New Roman" w:hAnsi="Times New Roman" w:cs="Times New Roman"/>
          <w:sz w:val="30"/>
          <w:szCs w:val="30"/>
        </w:rPr>
        <w:t xml:space="preserve"> земельным участкам, где ранее были расположены мини-полигоны. </w:t>
      </w:r>
    </w:p>
    <w:p w:rsidR="00613245" w:rsidRPr="00BA68F0" w:rsidRDefault="00613245" w:rsidP="00887341">
      <w:pPr>
        <w:spacing w:after="0" w:line="240" w:lineRule="auto"/>
        <w:ind w:left="261" w:right="142" w:firstLine="743"/>
        <w:contextualSpacing/>
        <w:jc w:val="both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>РЕШИЛИ:</w:t>
      </w:r>
    </w:p>
    <w:p w:rsidR="00613245" w:rsidRDefault="0001644A" w:rsidP="00F86B98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87341">
        <w:rPr>
          <w:rFonts w:ascii="Times New Roman" w:hAnsi="Times New Roman"/>
          <w:sz w:val="28"/>
          <w:szCs w:val="28"/>
        </w:rPr>
        <w:t>Принять информацию</w:t>
      </w:r>
      <w:r w:rsidR="00887341" w:rsidRPr="00887341">
        <w:rPr>
          <w:rFonts w:ascii="Times New Roman" w:hAnsi="Times New Roman"/>
          <w:sz w:val="28"/>
          <w:szCs w:val="28"/>
        </w:rPr>
        <w:t xml:space="preserve"> </w:t>
      </w:r>
      <w:r w:rsidRPr="00887341">
        <w:rPr>
          <w:rFonts w:ascii="Times New Roman" w:hAnsi="Times New Roman"/>
          <w:sz w:val="28"/>
          <w:szCs w:val="28"/>
        </w:rPr>
        <w:t>Белякова П.С. к сведению</w:t>
      </w:r>
    </w:p>
    <w:p w:rsidR="00887341" w:rsidRPr="00887341" w:rsidRDefault="00887341" w:rsidP="001D5AD0">
      <w:pPr>
        <w:pStyle w:val="a3"/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55A31" w:rsidRPr="00BA68F0" w:rsidRDefault="00155A31" w:rsidP="001E5E56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BA68F0">
        <w:rPr>
          <w:rFonts w:ascii="Times New Roman" w:hAnsi="Times New Roman"/>
          <w:sz w:val="28"/>
          <w:szCs w:val="28"/>
          <w:u w:val="single"/>
        </w:rPr>
        <w:t>По второму вопросу:</w:t>
      </w:r>
    </w:p>
    <w:p w:rsidR="00887341" w:rsidRPr="00BA68F0" w:rsidRDefault="00155A31" w:rsidP="00887341">
      <w:pPr>
        <w:spacing w:after="0" w:line="240" w:lineRule="auto"/>
        <w:ind w:left="261" w:right="142" w:firstLine="74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8F0">
        <w:rPr>
          <w:rFonts w:ascii="Times New Roman" w:hAnsi="Times New Roman"/>
          <w:sz w:val="28"/>
          <w:szCs w:val="28"/>
        </w:rPr>
        <w:t xml:space="preserve">СЛУШАЛИ: </w:t>
      </w:r>
      <w:proofErr w:type="spellStart"/>
      <w:r w:rsidR="00887341" w:rsidRPr="00BA68F0">
        <w:rPr>
          <w:rFonts w:ascii="Times New Roman" w:hAnsi="Times New Roman"/>
          <w:sz w:val="28"/>
          <w:szCs w:val="28"/>
        </w:rPr>
        <w:t>Челочева</w:t>
      </w:r>
      <w:proofErr w:type="spellEnd"/>
      <w:r w:rsidR="00887341" w:rsidRPr="00BA68F0">
        <w:rPr>
          <w:rFonts w:ascii="Times New Roman" w:hAnsi="Times New Roman"/>
          <w:sz w:val="28"/>
          <w:szCs w:val="28"/>
        </w:rPr>
        <w:t xml:space="preserve"> С.В., который отметил, что о</w:t>
      </w:r>
      <w:r w:rsidR="00887341" w:rsidRPr="00BA68F0">
        <w:rPr>
          <w:rFonts w:ascii="Times New Roman" w:eastAsia="Times New Roman" w:hAnsi="Times New Roman"/>
          <w:sz w:val="28"/>
          <w:szCs w:val="28"/>
          <w:lang w:eastAsia="ru-RU"/>
        </w:rPr>
        <w:t>сновополагающим нормативным правовым актом, который определил развитие возобновляемой энергетики, стал Закон Республики Беларусь от 27 декабря 2010 г. № 204-3 «О возобновляемых источниках энергии».</w:t>
      </w:r>
    </w:p>
    <w:p w:rsidR="00887341" w:rsidRPr="00A307F1" w:rsidRDefault="00887341" w:rsidP="00887341">
      <w:pPr>
        <w:spacing w:after="0" w:line="349" w:lineRule="exact"/>
        <w:ind w:left="260" w:right="14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>К возобновляемым источникам энергии (далее - ВИЭ) относят солнце, ветер, воду</w:t>
      </w:r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>биотопливо</w:t>
      </w:r>
      <w:proofErr w:type="spellEnd"/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>, т. е. все источники, энергия которых считается неисчерпаемой. Причин развивать возобновляемую энергетику как минимум две - экологическая безопасность и энергетическая независимость. Очевидный плюс ВИЭ в том, что при достижении срока окупаемости вырабатываемая электроэнергия становится почти бесплатной. Минус - в нестабильной выработке, которую пока приходится резервировать традиционной генерацией.</w:t>
      </w:r>
    </w:p>
    <w:p w:rsidR="00887341" w:rsidRPr="00A307F1" w:rsidRDefault="00887341" w:rsidP="00887341">
      <w:pPr>
        <w:spacing w:after="0" w:line="349" w:lineRule="exact"/>
        <w:ind w:left="260" w:right="14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Выступающий обратил внимание присутствующих на то, что </w:t>
      </w:r>
      <w:bookmarkStart w:id="0" w:name="_GoBack"/>
      <w:bookmarkEnd w:id="0"/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>согласно Государственного кадастра возобновляемых источников энергии Минприроды в Могилевской области насчитывается 106 действующих установок ВИЭ:</w:t>
      </w:r>
    </w:p>
    <w:p w:rsidR="00887341" w:rsidRPr="00A307F1" w:rsidRDefault="00887341" w:rsidP="00887341">
      <w:pPr>
        <w:spacing w:after="0" w:line="349" w:lineRule="exact"/>
        <w:ind w:left="260" w:right="14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 xml:space="preserve">ветроэнергетические установки суммарной мощностью </w:t>
      </w:r>
      <w:r w:rsidR="00A307F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>59 шт.;</w:t>
      </w:r>
    </w:p>
    <w:p w:rsidR="00A307F1" w:rsidRDefault="00887341" w:rsidP="00887341">
      <w:pPr>
        <w:spacing w:after="0" w:line="349" w:lineRule="exact"/>
        <w:ind w:left="1000"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 xml:space="preserve">солнечные электростанции - 23 шт.; </w:t>
      </w:r>
    </w:p>
    <w:p w:rsidR="00A307F1" w:rsidRDefault="00887341" w:rsidP="00887341">
      <w:pPr>
        <w:spacing w:after="0" w:line="349" w:lineRule="exact"/>
        <w:ind w:left="1000"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 xml:space="preserve">биогазовые комплексы - 12 шт.; </w:t>
      </w:r>
    </w:p>
    <w:p w:rsidR="00A307F1" w:rsidRDefault="00887341" w:rsidP="00887341">
      <w:pPr>
        <w:spacing w:after="0" w:line="349" w:lineRule="exact"/>
        <w:ind w:left="1000"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 xml:space="preserve">гидроэлектростанции - 4 шт.; </w:t>
      </w:r>
    </w:p>
    <w:p w:rsidR="00887341" w:rsidRPr="00A307F1" w:rsidRDefault="00887341" w:rsidP="00887341">
      <w:pPr>
        <w:spacing w:after="0" w:line="349" w:lineRule="exact"/>
        <w:ind w:left="1000"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>установки, использующие биомассу</w:t>
      </w:r>
      <w:r w:rsidR="00A307F1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A307F1">
        <w:rPr>
          <w:rFonts w:ascii="Times New Roman" w:eastAsia="Times New Roman" w:hAnsi="Times New Roman"/>
          <w:sz w:val="28"/>
          <w:szCs w:val="28"/>
          <w:lang w:eastAsia="ru-RU"/>
        </w:rPr>
        <w:t>8 шт.</w:t>
      </w:r>
    </w:p>
    <w:p w:rsidR="00887341" w:rsidRPr="00BA68F0" w:rsidRDefault="00887341" w:rsidP="00887341">
      <w:pPr>
        <w:pStyle w:val="a3"/>
        <w:spacing w:after="0" w:line="240" w:lineRule="auto"/>
        <w:ind w:left="260" w:firstLine="7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Беляков П.С. в своем выступлении отметил, что в области большое внимание уделяется переработке отходов, извлечению вторичных материальных ресурсов. </w:t>
      </w:r>
    </w:p>
    <w:p w:rsidR="00887341" w:rsidRPr="00BA68F0" w:rsidRDefault="00887341" w:rsidP="00887341">
      <w:pPr>
        <w:pStyle w:val="a3"/>
        <w:spacing w:after="0" w:line="240" w:lineRule="auto"/>
        <w:ind w:left="260" w:firstLine="740"/>
        <w:jc w:val="both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>Выступающий отметил, что из двух имеющихся в республике предприятий–переработчиков ПЭ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A68F0">
        <w:rPr>
          <w:rFonts w:ascii="Times New Roman" w:eastAsia="Times New Roman" w:hAnsi="Times New Roman"/>
          <w:sz w:val="28"/>
          <w:szCs w:val="28"/>
          <w:lang w:eastAsia="ru-RU"/>
        </w:rPr>
        <w:t>-бутылки, все два находятся в Могилевской области.</w:t>
      </w:r>
    </w:p>
    <w:p w:rsidR="00887341" w:rsidRPr="00BA68F0" w:rsidRDefault="00887341" w:rsidP="00887341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>РЕШИЛИ:</w:t>
      </w:r>
    </w:p>
    <w:p w:rsidR="00887341" w:rsidRPr="00A362E4" w:rsidRDefault="00A362E4" w:rsidP="00A362E4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87341" w:rsidRPr="00A362E4">
        <w:rPr>
          <w:rFonts w:ascii="Times New Roman" w:hAnsi="Times New Roman"/>
          <w:sz w:val="28"/>
          <w:szCs w:val="28"/>
        </w:rPr>
        <w:t xml:space="preserve">Принять информацию </w:t>
      </w:r>
      <w:proofErr w:type="spellStart"/>
      <w:r w:rsidR="00887341" w:rsidRPr="00A362E4">
        <w:rPr>
          <w:rFonts w:ascii="Times New Roman" w:hAnsi="Times New Roman"/>
          <w:sz w:val="28"/>
          <w:szCs w:val="28"/>
        </w:rPr>
        <w:t>Челочева</w:t>
      </w:r>
      <w:proofErr w:type="spellEnd"/>
      <w:r w:rsidR="00887341" w:rsidRPr="00A362E4">
        <w:rPr>
          <w:rFonts w:ascii="Times New Roman" w:hAnsi="Times New Roman"/>
          <w:sz w:val="28"/>
          <w:szCs w:val="28"/>
        </w:rPr>
        <w:t xml:space="preserve"> С.В. и Белякова П.С. к сведению</w:t>
      </w:r>
    </w:p>
    <w:p w:rsidR="00A81269" w:rsidRPr="00BA68F0" w:rsidRDefault="00A81269" w:rsidP="00887341">
      <w:pPr>
        <w:suppressAutoHyphens/>
        <w:kinsoku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01" w:rsidRPr="00BA68F0" w:rsidRDefault="00694901" w:rsidP="001D7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>Присутствующие согласились с указанным выше предложени</w:t>
      </w:r>
      <w:r w:rsidR="000E7C9D" w:rsidRPr="00BA68F0">
        <w:rPr>
          <w:rFonts w:ascii="Times New Roman" w:hAnsi="Times New Roman"/>
          <w:sz w:val="28"/>
          <w:szCs w:val="28"/>
        </w:rPr>
        <w:t>я</w:t>
      </w:r>
      <w:r w:rsidRPr="00BA68F0">
        <w:rPr>
          <w:rFonts w:ascii="Times New Roman" w:hAnsi="Times New Roman"/>
          <w:sz w:val="28"/>
          <w:szCs w:val="28"/>
        </w:rPr>
        <w:t>м</w:t>
      </w:r>
      <w:r w:rsidR="000E7C9D" w:rsidRPr="00BA68F0">
        <w:rPr>
          <w:rFonts w:ascii="Times New Roman" w:hAnsi="Times New Roman"/>
          <w:sz w:val="28"/>
          <w:szCs w:val="28"/>
        </w:rPr>
        <w:t>и</w:t>
      </w:r>
      <w:r w:rsidRPr="00BA68F0">
        <w:rPr>
          <w:rFonts w:ascii="Times New Roman" w:hAnsi="Times New Roman"/>
          <w:sz w:val="28"/>
          <w:szCs w:val="28"/>
        </w:rPr>
        <w:t>.</w:t>
      </w:r>
    </w:p>
    <w:p w:rsidR="00E872BA" w:rsidRPr="00BA68F0" w:rsidRDefault="008C4980" w:rsidP="001D70C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>Тепляков К.И</w:t>
      </w:r>
      <w:r w:rsidR="00A161CC" w:rsidRPr="00BA68F0">
        <w:rPr>
          <w:rFonts w:ascii="Times New Roman" w:hAnsi="Times New Roman"/>
          <w:sz w:val="28"/>
          <w:szCs w:val="28"/>
        </w:rPr>
        <w:t>.</w:t>
      </w:r>
      <w:r w:rsidR="00E872BA" w:rsidRPr="00BA68F0">
        <w:rPr>
          <w:rFonts w:ascii="Times New Roman" w:hAnsi="Times New Roman"/>
          <w:sz w:val="28"/>
          <w:szCs w:val="28"/>
        </w:rPr>
        <w:t xml:space="preserve"> поблагодарил членов ОКЭС</w:t>
      </w:r>
      <w:r w:rsidR="00A53474" w:rsidRPr="00BA68F0">
        <w:rPr>
          <w:rFonts w:ascii="Times New Roman" w:hAnsi="Times New Roman"/>
          <w:sz w:val="28"/>
          <w:szCs w:val="28"/>
        </w:rPr>
        <w:t>.</w:t>
      </w:r>
      <w:r w:rsidR="00E872BA" w:rsidRPr="00BA68F0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4398"/>
      </w:tblGrid>
      <w:tr w:rsidR="00F707DF" w:rsidRPr="00BA68F0" w:rsidTr="00C82442">
        <w:tc>
          <w:tcPr>
            <w:tcW w:w="5070" w:type="dxa"/>
          </w:tcPr>
          <w:p w:rsidR="00694901" w:rsidRPr="00BA68F0" w:rsidRDefault="00694901" w:rsidP="0069490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0698" w:rsidRPr="00BA68F0" w:rsidRDefault="006F2FA7" w:rsidP="00680D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8F0">
              <w:rPr>
                <w:rFonts w:ascii="Times New Roman" w:hAnsi="Times New Roman"/>
                <w:sz w:val="28"/>
                <w:szCs w:val="28"/>
              </w:rPr>
              <w:t>П</w:t>
            </w:r>
            <w:r w:rsidR="00C82442" w:rsidRPr="00BA68F0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BA68F0">
              <w:rPr>
                <w:rFonts w:ascii="Times New Roman" w:hAnsi="Times New Roman"/>
                <w:sz w:val="28"/>
                <w:szCs w:val="28"/>
              </w:rPr>
              <w:t>ь</w:t>
            </w:r>
            <w:r w:rsidR="00A57032" w:rsidRPr="00BA68F0">
              <w:rPr>
                <w:rFonts w:ascii="Times New Roman" w:hAnsi="Times New Roman"/>
                <w:sz w:val="28"/>
                <w:szCs w:val="28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BA68F0">
              <w:rPr>
                <w:rFonts w:ascii="Times New Roman" w:hAnsi="Times New Roman"/>
                <w:sz w:val="28"/>
                <w:szCs w:val="28"/>
              </w:rPr>
              <w:t>,</w:t>
            </w:r>
            <w:r w:rsidR="00C82442" w:rsidRPr="00BA68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EEC" w:rsidRPr="00BA68F0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680D72" w:rsidRPr="00BA68F0">
              <w:rPr>
                <w:rFonts w:ascii="Times New Roman" w:hAnsi="Times New Roman"/>
                <w:sz w:val="28"/>
                <w:szCs w:val="28"/>
              </w:rPr>
              <w:t>ь</w:t>
            </w:r>
            <w:r w:rsidR="00700698" w:rsidRPr="00BA68F0">
              <w:rPr>
                <w:rFonts w:ascii="Times New Roman" w:hAnsi="Times New Roman"/>
                <w:sz w:val="28"/>
                <w:szCs w:val="28"/>
              </w:rPr>
              <w:t xml:space="preserve"> ОКЭС</w:t>
            </w:r>
          </w:p>
        </w:tc>
        <w:tc>
          <w:tcPr>
            <w:tcW w:w="4398" w:type="dxa"/>
          </w:tcPr>
          <w:p w:rsidR="00A57032" w:rsidRPr="00BA68F0" w:rsidRDefault="00A57032" w:rsidP="004656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032" w:rsidRPr="00BA68F0" w:rsidRDefault="00A57032" w:rsidP="004656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032" w:rsidRPr="00BA68F0" w:rsidRDefault="00A57032" w:rsidP="0046562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0698" w:rsidRPr="00BA68F0" w:rsidRDefault="00A57032" w:rsidP="00DC60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8F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DC6003" w:rsidRPr="00BA68F0" w:rsidRDefault="00DC6003" w:rsidP="00DC60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6003" w:rsidRPr="00BA68F0" w:rsidRDefault="00DC6003" w:rsidP="00DC60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8F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94550A" w:rsidRPr="00BA68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68F0">
              <w:rPr>
                <w:rFonts w:ascii="Times New Roman" w:hAnsi="Times New Roman"/>
                <w:sz w:val="28"/>
                <w:szCs w:val="28"/>
              </w:rPr>
              <w:t>К.И.Тепляков</w:t>
            </w:r>
            <w:proofErr w:type="spellEnd"/>
          </w:p>
          <w:p w:rsidR="00C20F95" w:rsidRPr="00BA68F0" w:rsidRDefault="00C20F95" w:rsidP="00DC600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12CF" w:rsidRPr="00BA68F0" w:rsidRDefault="003412CF" w:rsidP="004340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2642" w:rsidRDefault="00952642" w:rsidP="00B039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68F0">
        <w:rPr>
          <w:rFonts w:ascii="Times New Roman" w:hAnsi="Times New Roman"/>
          <w:sz w:val="28"/>
          <w:szCs w:val="28"/>
        </w:rPr>
        <w:t>Протокол вел</w:t>
      </w:r>
      <w:r w:rsidR="00A57032" w:rsidRPr="00BA68F0">
        <w:rPr>
          <w:rFonts w:ascii="Times New Roman" w:hAnsi="Times New Roman"/>
          <w:sz w:val="28"/>
          <w:szCs w:val="28"/>
        </w:rPr>
        <w:t>а</w:t>
      </w:r>
      <w:r w:rsidR="00AE76D0" w:rsidRPr="00BA68F0">
        <w:rPr>
          <w:rFonts w:ascii="Times New Roman" w:hAnsi="Times New Roman"/>
          <w:sz w:val="28"/>
          <w:szCs w:val="28"/>
        </w:rPr>
        <w:t xml:space="preserve"> </w:t>
      </w:r>
      <w:r w:rsidR="006D5664" w:rsidRPr="00BA68F0">
        <w:rPr>
          <w:rFonts w:ascii="Times New Roman" w:hAnsi="Times New Roman"/>
          <w:sz w:val="28"/>
          <w:szCs w:val="28"/>
        </w:rPr>
        <w:tab/>
      </w:r>
      <w:r w:rsidR="006D5664" w:rsidRPr="00BA68F0">
        <w:rPr>
          <w:rFonts w:ascii="Times New Roman" w:hAnsi="Times New Roman"/>
          <w:sz w:val="28"/>
          <w:szCs w:val="28"/>
        </w:rPr>
        <w:tab/>
      </w:r>
      <w:r w:rsidR="006D5664" w:rsidRPr="00BA68F0">
        <w:rPr>
          <w:rFonts w:ascii="Times New Roman" w:hAnsi="Times New Roman"/>
          <w:sz w:val="28"/>
          <w:szCs w:val="28"/>
        </w:rPr>
        <w:tab/>
      </w:r>
      <w:r w:rsidR="006D5664" w:rsidRPr="00BA68F0">
        <w:rPr>
          <w:rFonts w:ascii="Times New Roman" w:hAnsi="Times New Roman"/>
          <w:sz w:val="28"/>
          <w:szCs w:val="28"/>
        </w:rPr>
        <w:tab/>
      </w:r>
      <w:r w:rsidR="006D5664" w:rsidRPr="00BA68F0">
        <w:rPr>
          <w:rFonts w:ascii="Times New Roman" w:hAnsi="Times New Roman"/>
          <w:sz w:val="28"/>
          <w:szCs w:val="28"/>
        </w:rPr>
        <w:tab/>
      </w:r>
      <w:r w:rsidR="006D5664" w:rsidRPr="00BA68F0">
        <w:rPr>
          <w:rFonts w:ascii="Times New Roman" w:hAnsi="Times New Roman"/>
          <w:sz w:val="28"/>
          <w:szCs w:val="28"/>
        </w:rPr>
        <w:tab/>
      </w:r>
      <w:r w:rsidR="0046562C" w:rsidRPr="00BA68F0">
        <w:rPr>
          <w:rFonts w:ascii="Times New Roman" w:hAnsi="Times New Roman"/>
          <w:sz w:val="28"/>
          <w:szCs w:val="28"/>
        </w:rPr>
        <w:tab/>
      </w:r>
      <w:r w:rsidR="00AE76D0" w:rsidRPr="00BA68F0">
        <w:rPr>
          <w:rFonts w:ascii="Times New Roman" w:hAnsi="Times New Roman"/>
          <w:sz w:val="28"/>
          <w:szCs w:val="28"/>
        </w:rPr>
        <w:t xml:space="preserve">    </w:t>
      </w:r>
      <w:r w:rsidR="0094550A" w:rsidRPr="00BA68F0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A57032" w:rsidRPr="00BA68F0">
        <w:rPr>
          <w:rFonts w:ascii="Times New Roman" w:hAnsi="Times New Roman"/>
          <w:sz w:val="28"/>
          <w:szCs w:val="28"/>
        </w:rPr>
        <w:t>Е.А.Радченко</w:t>
      </w:r>
      <w:proofErr w:type="spellEnd"/>
    </w:p>
    <w:p w:rsidR="00BA68F0" w:rsidRPr="00BA68F0" w:rsidRDefault="00BA68F0" w:rsidP="00B039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A68F0" w:rsidRPr="00BA68F0" w:rsidSect="00C00C9D">
      <w:headerReference w:type="even" r:id="rId8"/>
      <w:headerReference w:type="default" r:id="rId9"/>
      <w:pgSz w:w="11906" w:h="16838"/>
      <w:pgMar w:top="1440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FA" w:rsidRDefault="009101FA" w:rsidP="002941DD">
      <w:pPr>
        <w:spacing w:after="0" w:line="240" w:lineRule="auto"/>
      </w:pPr>
      <w:r>
        <w:separator/>
      </w:r>
    </w:p>
  </w:endnote>
  <w:endnote w:type="continuationSeparator" w:id="0">
    <w:p w:rsidR="009101FA" w:rsidRDefault="009101FA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FA" w:rsidRDefault="009101FA" w:rsidP="002941DD">
      <w:pPr>
        <w:spacing w:after="0" w:line="240" w:lineRule="auto"/>
      </w:pPr>
      <w:r>
        <w:separator/>
      </w:r>
    </w:p>
  </w:footnote>
  <w:footnote w:type="continuationSeparator" w:id="0">
    <w:p w:rsidR="009101FA" w:rsidRDefault="009101FA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25F4">
      <w:rPr>
        <w:rStyle w:val="a8"/>
        <w:noProof/>
      </w:rPr>
      <w:t>2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B2F3A"/>
    <w:multiLevelType w:val="hybridMultilevel"/>
    <w:tmpl w:val="6A02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25"/>
  </w:num>
  <w:num w:numId="4">
    <w:abstractNumId w:val="28"/>
  </w:num>
  <w:num w:numId="5">
    <w:abstractNumId w:val="14"/>
  </w:num>
  <w:num w:numId="6">
    <w:abstractNumId w:val="23"/>
  </w:num>
  <w:num w:numId="7">
    <w:abstractNumId w:val="13"/>
  </w:num>
  <w:num w:numId="8">
    <w:abstractNumId w:val="22"/>
  </w:num>
  <w:num w:numId="9">
    <w:abstractNumId w:val="17"/>
  </w:num>
  <w:num w:numId="10">
    <w:abstractNumId w:val="4"/>
  </w:num>
  <w:num w:numId="11">
    <w:abstractNumId w:val="6"/>
  </w:num>
  <w:num w:numId="12">
    <w:abstractNumId w:val="26"/>
  </w:num>
  <w:num w:numId="13">
    <w:abstractNumId w:val="10"/>
  </w:num>
  <w:num w:numId="14">
    <w:abstractNumId w:val="19"/>
  </w:num>
  <w:num w:numId="15">
    <w:abstractNumId w:val="0"/>
  </w:num>
  <w:num w:numId="16">
    <w:abstractNumId w:val="1"/>
  </w:num>
  <w:num w:numId="17">
    <w:abstractNumId w:val="24"/>
  </w:num>
  <w:num w:numId="18">
    <w:abstractNumId w:val="11"/>
  </w:num>
  <w:num w:numId="19">
    <w:abstractNumId w:val="9"/>
  </w:num>
  <w:num w:numId="20">
    <w:abstractNumId w:val="18"/>
  </w:num>
  <w:num w:numId="21">
    <w:abstractNumId w:val="5"/>
  </w:num>
  <w:num w:numId="22">
    <w:abstractNumId w:val="7"/>
  </w:num>
  <w:num w:numId="23">
    <w:abstractNumId w:val="16"/>
  </w:num>
  <w:num w:numId="24">
    <w:abstractNumId w:val="21"/>
  </w:num>
  <w:num w:numId="25">
    <w:abstractNumId w:val="20"/>
  </w:num>
  <w:num w:numId="26">
    <w:abstractNumId w:val="27"/>
  </w:num>
  <w:num w:numId="27">
    <w:abstractNumId w:val="31"/>
  </w:num>
  <w:num w:numId="28">
    <w:abstractNumId w:val="12"/>
  </w:num>
  <w:num w:numId="29">
    <w:abstractNumId w:val="15"/>
  </w:num>
  <w:num w:numId="30">
    <w:abstractNumId w:val="3"/>
  </w:num>
  <w:num w:numId="31">
    <w:abstractNumId w:val="2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1E4D"/>
    <w:rsid w:val="00012CCB"/>
    <w:rsid w:val="0001473D"/>
    <w:rsid w:val="00014D6D"/>
    <w:rsid w:val="0001545D"/>
    <w:rsid w:val="0001644A"/>
    <w:rsid w:val="00037718"/>
    <w:rsid w:val="000409C6"/>
    <w:rsid w:val="000410D8"/>
    <w:rsid w:val="00046301"/>
    <w:rsid w:val="00047728"/>
    <w:rsid w:val="00051E29"/>
    <w:rsid w:val="0005279C"/>
    <w:rsid w:val="000558B3"/>
    <w:rsid w:val="000563E1"/>
    <w:rsid w:val="000634B0"/>
    <w:rsid w:val="00064E09"/>
    <w:rsid w:val="00070D9D"/>
    <w:rsid w:val="00071393"/>
    <w:rsid w:val="00071B35"/>
    <w:rsid w:val="00071F77"/>
    <w:rsid w:val="00072E16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6213"/>
    <w:rsid w:val="000D650B"/>
    <w:rsid w:val="000D661F"/>
    <w:rsid w:val="000D7F5A"/>
    <w:rsid w:val="000E0EEE"/>
    <w:rsid w:val="000E4E3D"/>
    <w:rsid w:val="000E7C9D"/>
    <w:rsid w:val="000F1670"/>
    <w:rsid w:val="000F1D54"/>
    <w:rsid w:val="000F43BB"/>
    <w:rsid w:val="000F5034"/>
    <w:rsid w:val="000F55C0"/>
    <w:rsid w:val="0010567D"/>
    <w:rsid w:val="00110A22"/>
    <w:rsid w:val="00113E69"/>
    <w:rsid w:val="00114EA9"/>
    <w:rsid w:val="00115A42"/>
    <w:rsid w:val="00115CA5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5AD0"/>
    <w:rsid w:val="001D70C1"/>
    <w:rsid w:val="001D7F2B"/>
    <w:rsid w:val="001E0221"/>
    <w:rsid w:val="001E1B24"/>
    <w:rsid w:val="001E2C0B"/>
    <w:rsid w:val="001E4F10"/>
    <w:rsid w:val="001E54D2"/>
    <w:rsid w:val="001E5735"/>
    <w:rsid w:val="001E5E56"/>
    <w:rsid w:val="001E6032"/>
    <w:rsid w:val="001E64DF"/>
    <w:rsid w:val="001F6420"/>
    <w:rsid w:val="00212F8E"/>
    <w:rsid w:val="002143C3"/>
    <w:rsid w:val="00217555"/>
    <w:rsid w:val="0022210A"/>
    <w:rsid w:val="00223A38"/>
    <w:rsid w:val="00224D54"/>
    <w:rsid w:val="00230010"/>
    <w:rsid w:val="00231FE9"/>
    <w:rsid w:val="0023379C"/>
    <w:rsid w:val="002342A8"/>
    <w:rsid w:val="002372B5"/>
    <w:rsid w:val="002430EB"/>
    <w:rsid w:val="00244A2D"/>
    <w:rsid w:val="0024507B"/>
    <w:rsid w:val="0024518F"/>
    <w:rsid w:val="002463E9"/>
    <w:rsid w:val="00253A5D"/>
    <w:rsid w:val="002556E0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EF5"/>
    <w:rsid w:val="002B074B"/>
    <w:rsid w:val="002B31FF"/>
    <w:rsid w:val="002B35B1"/>
    <w:rsid w:val="002B3817"/>
    <w:rsid w:val="002B70BF"/>
    <w:rsid w:val="002C7948"/>
    <w:rsid w:val="002D152A"/>
    <w:rsid w:val="002D205F"/>
    <w:rsid w:val="002D3875"/>
    <w:rsid w:val="002D465E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37DC"/>
    <w:rsid w:val="002F6E92"/>
    <w:rsid w:val="002F7C7E"/>
    <w:rsid w:val="00304CDA"/>
    <w:rsid w:val="003055D0"/>
    <w:rsid w:val="00307DE5"/>
    <w:rsid w:val="00310ABE"/>
    <w:rsid w:val="00311FD1"/>
    <w:rsid w:val="00314E5A"/>
    <w:rsid w:val="003171A4"/>
    <w:rsid w:val="0031793D"/>
    <w:rsid w:val="00320FD8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50459"/>
    <w:rsid w:val="00362B06"/>
    <w:rsid w:val="00364811"/>
    <w:rsid w:val="0036700C"/>
    <w:rsid w:val="00373391"/>
    <w:rsid w:val="003733E8"/>
    <w:rsid w:val="003749A5"/>
    <w:rsid w:val="00384116"/>
    <w:rsid w:val="00387731"/>
    <w:rsid w:val="00387CE5"/>
    <w:rsid w:val="00390A31"/>
    <w:rsid w:val="003939F2"/>
    <w:rsid w:val="00393A0C"/>
    <w:rsid w:val="003956F2"/>
    <w:rsid w:val="0039788A"/>
    <w:rsid w:val="003A3008"/>
    <w:rsid w:val="003B1100"/>
    <w:rsid w:val="003B184B"/>
    <w:rsid w:val="003B33D6"/>
    <w:rsid w:val="003B649E"/>
    <w:rsid w:val="003C00D4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44D1"/>
    <w:rsid w:val="003F0EC0"/>
    <w:rsid w:val="003F1FCA"/>
    <w:rsid w:val="003F3485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0947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562C"/>
    <w:rsid w:val="00465CAA"/>
    <w:rsid w:val="004674B9"/>
    <w:rsid w:val="00467926"/>
    <w:rsid w:val="00476DE5"/>
    <w:rsid w:val="0048131B"/>
    <w:rsid w:val="00482242"/>
    <w:rsid w:val="00485177"/>
    <w:rsid w:val="00486B37"/>
    <w:rsid w:val="004901A7"/>
    <w:rsid w:val="00490DED"/>
    <w:rsid w:val="0049230A"/>
    <w:rsid w:val="004930B3"/>
    <w:rsid w:val="004B3208"/>
    <w:rsid w:val="004B4FD9"/>
    <w:rsid w:val="004B7FE5"/>
    <w:rsid w:val="004C7954"/>
    <w:rsid w:val="004D01B7"/>
    <w:rsid w:val="004D1A17"/>
    <w:rsid w:val="004D3F5E"/>
    <w:rsid w:val="004D3F65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1D42"/>
    <w:rsid w:val="00512D69"/>
    <w:rsid w:val="00515FE4"/>
    <w:rsid w:val="00516F26"/>
    <w:rsid w:val="00525FBB"/>
    <w:rsid w:val="005279B2"/>
    <w:rsid w:val="00531682"/>
    <w:rsid w:val="0053448A"/>
    <w:rsid w:val="005351F4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A53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3245"/>
    <w:rsid w:val="00617659"/>
    <w:rsid w:val="00617B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582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2F9D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71EF"/>
    <w:rsid w:val="0072320B"/>
    <w:rsid w:val="00724D9E"/>
    <w:rsid w:val="00727846"/>
    <w:rsid w:val="00730AA2"/>
    <w:rsid w:val="007328D8"/>
    <w:rsid w:val="007343F9"/>
    <w:rsid w:val="00734566"/>
    <w:rsid w:val="00736043"/>
    <w:rsid w:val="00737E04"/>
    <w:rsid w:val="007425F4"/>
    <w:rsid w:val="00742B2E"/>
    <w:rsid w:val="00743B88"/>
    <w:rsid w:val="007503BA"/>
    <w:rsid w:val="0075219D"/>
    <w:rsid w:val="007533CC"/>
    <w:rsid w:val="00755328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C0D99"/>
    <w:rsid w:val="007C33A6"/>
    <w:rsid w:val="007C36FC"/>
    <w:rsid w:val="007C378E"/>
    <w:rsid w:val="007C596D"/>
    <w:rsid w:val="007D1311"/>
    <w:rsid w:val="007D71B4"/>
    <w:rsid w:val="007E3743"/>
    <w:rsid w:val="007E377D"/>
    <w:rsid w:val="007E62D9"/>
    <w:rsid w:val="007E77A6"/>
    <w:rsid w:val="007F039D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07ED"/>
    <w:rsid w:val="00861CD6"/>
    <w:rsid w:val="00862104"/>
    <w:rsid w:val="00865ECA"/>
    <w:rsid w:val="00870E38"/>
    <w:rsid w:val="008717CB"/>
    <w:rsid w:val="008725DF"/>
    <w:rsid w:val="00872F58"/>
    <w:rsid w:val="00873329"/>
    <w:rsid w:val="00880B43"/>
    <w:rsid w:val="00882D9E"/>
    <w:rsid w:val="00883DFA"/>
    <w:rsid w:val="00884D46"/>
    <w:rsid w:val="00885A01"/>
    <w:rsid w:val="00885E9B"/>
    <w:rsid w:val="00887341"/>
    <w:rsid w:val="008923CF"/>
    <w:rsid w:val="00895693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989"/>
    <w:rsid w:val="009101FA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550A"/>
    <w:rsid w:val="0094552A"/>
    <w:rsid w:val="00945B41"/>
    <w:rsid w:val="00946A61"/>
    <w:rsid w:val="0095027E"/>
    <w:rsid w:val="00952642"/>
    <w:rsid w:val="00954DFA"/>
    <w:rsid w:val="009617E9"/>
    <w:rsid w:val="00962DF2"/>
    <w:rsid w:val="0096304C"/>
    <w:rsid w:val="00965F29"/>
    <w:rsid w:val="00970ABF"/>
    <w:rsid w:val="00973374"/>
    <w:rsid w:val="00973B13"/>
    <w:rsid w:val="009744F4"/>
    <w:rsid w:val="00976539"/>
    <w:rsid w:val="00977D56"/>
    <w:rsid w:val="0098326E"/>
    <w:rsid w:val="00987F82"/>
    <w:rsid w:val="00991F66"/>
    <w:rsid w:val="00993908"/>
    <w:rsid w:val="009A195F"/>
    <w:rsid w:val="009A1D00"/>
    <w:rsid w:val="009A33F8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117D7"/>
    <w:rsid w:val="00A1434F"/>
    <w:rsid w:val="00A161CC"/>
    <w:rsid w:val="00A307F1"/>
    <w:rsid w:val="00A34C2F"/>
    <w:rsid w:val="00A34DFE"/>
    <w:rsid w:val="00A362E4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3CD6"/>
    <w:rsid w:val="00A752C3"/>
    <w:rsid w:val="00A77AD8"/>
    <w:rsid w:val="00A80A23"/>
    <w:rsid w:val="00A80C96"/>
    <w:rsid w:val="00A810F1"/>
    <w:rsid w:val="00A81269"/>
    <w:rsid w:val="00A867B1"/>
    <w:rsid w:val="00A902BE"/>
    <w:rsid w:val="00A91584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7F5"/>
    <w:rsid w:val="00AE5DC7"/>
    <w:rsid w:val="00AE725F"/>
    <w:rsid w:val="00AE76D0"/>
    <w:rsid w:val="00AE7A5A"/>
    <w:rsid w:val="00AE7C05"/>
    <w:rsid w:val="00AF101C"/>
    <w:rsid w:val="00AF1F60"/>
    <w:rsid w:val="00AF7D92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337B"/>
    <w:rsid w:val="00B665C8"/>
    <w:rsid w:val="00B670D7"/>
    <w:rsid w:val="00B809E7"/>
    <w:rsid w:val="00B87643"/>
    <w:rsid w:val="00B9015B"/>
    <w:rsid w:val="00B9023A"/>
    <w:rsid w:val="00B9452D"/>
    <w:rsid w:val="00BA0D76"/>
    <w:rsid w:val="00BA35A8"/>
    <w:rsid w:val="00BA4BE6"/>
    <w:rsid w:val="00BA68F0"/>
    <w:rsid w:val="00BA6D65"/>
    <w:rsid w:val="00BA6F10"/>
    <w:rsid w:val="00BB3422"/>
    <w:rsid w:val="00BB5302"/>
    <w:rsid w:val="00BB53F3"/>
    <w:rsid w:val="00BB6A96"/>
    <w:rsid w:val="00BC0504"/>
    <w:rsid w:val="00BC0B1C"/>
    <w:rsid w:val="00BC2AB6"/>
    <w:rsid w:val="00BC40A3"/>
    <w:rsid w:val="00BC4AAB"/>
    <w:rsid w:val="00BC56FD"/>
    <w:rsid w:val="00BD0AB4"/>
    <w:rsid w:val="00BD1508"/>
    <w:rsid w:val="00BD1CB8"/>
    <w:rsid w:val="00BD4FBF"/>
    <w:rsid w:val="00BD551A"/>
    <w:rsid w:val="00BD5BBA"/>
    <w:rsid w:val="00BE35CF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0C9D"/>
    <w:rsid w:val="00C06A49"/>
    <w:rsid w:val="00C07D6D"/>
    <w:rsid w:val="00C134FF"/>
    <w:rsid w:val="00C15137"/>
    <w:rsid w:val="00C20F95"/>
    <w:rsid w:val="00C21735"/>
    <w:rsid w:val="00C22291"/>
    <w:rsid w:val="00C22394"/>
    <w:rsid w:val="00C23F47"/>
    <w:rsid w:val="00C310D0"/>
    <w:rsid w:val="00C31A17"/>
    <w:rsid w:val="00C3578E"/>
    <w:rsid w:val="00C37036"/>
    <w:rsid w:val="00C4136F"/>
    <w:rsid w:val="00C439D1"/>
    <w:rsid w:val="00C56B26"/>
    <w:rsid w:val="00C57FC4"/>
    <w:rsid w:val="00C6294B"/>
    <w:rsid w:val="00C63DB4"/>
    <w:rsid w:val="00C6502A"/>
    <w:rsid w:val="00C66A78"/>
    <w:rsid w:val="00C73B80"/>
    <w:rsid w:val="00C742E8"/>
    <w:rsid w:val="00C74A42"/>
    <w:rsid w:val="00C770FB"/>
    <w:rsid w:val="00C775F3"/>
    <w:rsid w:val="00C77F84"/>
    <w:rsid w:val="00C80963"/>
    <w:rsid w:val="00C816BD"/>
    <w:rsid w:val="00C82442"/>
    <w:rsid w:val="00C828A0"/>
    <w:rsid w:val="00C83163"/>
    <w:rsid w:val="00C86C5F"/>
    <w:rsid w:val="00C940E6"/>
    <w:rsid w:val="00C94560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60F6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6EE"/>
    <w:rsid w:val="00D5177E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912"/>
    <w:rsid w:val="00DE7D90"/>
    <w:rsid w:val="00DF0686"/>
    <w:rsid w:val="00DF4396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25A64"/>
    <w:rsid w:val="00E274BF"/>
    <w:rsid w:val="00E35778"/>
    <w:rsid w:val="00E362D6"/>
    <w:rsid w:val="00E43222"/>
    <w:rsid w:val="00E47200"/>
    <w:rsid w:val="00E502BF"/>
    <w:rsid w:val="00E50F87"/>
    <w:rsid w:val="00E51D91"/>
    <w:rsid w:val="00E53B79"/>
    <w:rsid w:val="00E53E32"/>
    <w:rsid w:val="00E5642E"/>
    <w:rsid w:val="00E60D7C"/>
    <w:rsid w:val="00E66978"/>
    <w:rsid w:val="00E706CB"/>
    <w:rsid w:val="00E70F4E"/>
    <w:rsid w:val="00E7276C"/>
    <w:rsid w:val="00E8371A"/>
    <w:rsid w:val="00E872BA"/>
    <w:rsid w:val="00E906DE"/>
    <w:rsid w:val="00E913DA"/>
    <w:rsid w:val="00E950EC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5E89"/>
    <w:rsid w:val="00F76AFB"/>
    <w:rsid w:val="00F76E35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0995"/>
  <w15:docId w15:val="{EB2C7941-4C01-4EB1-9B02-8A55F16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No Spacing"/>
    <w:uiPriority w:val="1"/>
    <w:qFormat/>
    <w:rsid w:val="001D5AD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8D45F-CD7A-4DF2-ADB5-28C97A39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7</cp:revision>
  <cp:lastPrinted>2022-07-25T13:09:00Z</cp:lastPrinted>
  <dcterms:created xsi:type="dcterms:W3CDTF">2026-04-07T05:49:00Z</dcterms:created>
  <dcterms:modified xsi:type="dcterms:W3CDTF">2026-04-07T08:23:00Z</dcterms:modified>
</cp:coreProperties>
</file>